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810" w:rsidRDefault="00DF0810">
      <w:r>
        <w:rPr>
          <w:noProof/>
          <w:lang w:val="en-GB" w:eastAsia="en-GB"/>
        </w:rPr>
        <w:drawing>
          <wp:inline distT="0" distB="0" distL="0" distR="0" wp14:anchorId="6B740677" wp14:editId="5D28F0B3">
            <wp:extent cx="2120265" cy="708660"/>
            <wp:effectExtent l="0" t="0" r="635" b="254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331" cy="710019"/>
                    </a:xfrm>
                    <a:prstGeom prst="rect">
                      <a:avLst/>
                    </a:prstGeom>
                    <a:noFill/>
                    <a:ln>
                      <a:noFill/>
                    </a:ln>
                  </pic:spPr>
                </pic:pic>
              </a:graphicData>
            </a:graphic>
          </wp:inline>
        </w:drawing>
      </w:r>
    </w:p>
    <w:p w:rsidR="00DF0810" w:rsidRDefault="00DF0810"/>
    <w:p w:rsidR="00DF0810" w:rsidRDefault="00DF0810"/>
    <w:p w:rsidR="00DF0810" w:rsidRDefault="00DF0810"/>
    <w:p w:rsidR="00DF0810" w:rsidRDefault="00DF0810"/>
    <w:tbl>
      <w:tblPr>
        <w:tblpPr w:leftFromText="180" w:rightFromText="180" w:vertAnchor="text" w:horzAnchor="margin" w:tblpY="-922"/>
        <w:tblW w:w="10080" w:type="dxa"/>
        <w:tblLayout w:type="fixed"/>
        <w:tblCellMar>
          <w:left w:w="0" w:type="dxa"/>
          <w:right w:w="0" w:type="dxa"/>
        </w:tblCellMar>
        <w:tblLook w:val="0000" w:firstRow="0" w:lastRow="0" w:firstColumn="0" w:lastColumn="0" w:noHBand="0" w:noVBand="0"/>
      </w:tblPr>
      <w:tblGrid>
        <w:gridCol w:w="7655"/>
        <w:gridCol w:w="2425"/>
      </w:tblGrid>
      <w:tr w:rsidR="004F540D" w:rsidRPr="00AD5A73" w:rsidTr="004F540D">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4F540D" w:rsidRPr="00AD5A73" w:rsidRDefault="004F540D" w:rsidP="004F540D">
            <w:pPr>
              <w:spacing w:before="120" w:line="373" w:lineRule="exact"/>
              <w:textAlignment w:val="baseline"/>
              <w:rPr>
                <w:rFonts w:ascii="Arial" w:eastAsia="Arial" w:hAnsi="Arial"/>
                <w:b/>
                <w:sz w:val="32"/>
              </w:rPr>
            </w:pPr>
            <w:r w:rsidRPr="00AD5A73">
              <w:rPr>
                <w:rFonts w:ascii="Arial" w:eastAsia="Arial" w:hAnsi="Arial"/>
                <w:b/>
                <w:sz w:val="32"/>
              </w:rPr>
              <w:t>Federation of Piling Specialists</w:t>
            </w:r>
          </w:p>
          <w:p w:rsidR="004F540D" w:rsidRPr="00AD5A73" w:rsidRDefault="004F540D" w:rsidP="004F540D">
            <w:pPr>
              <w:spacing w:before="33" w:after="21" w:line="696" w:lineRule="exact"/>
              <w:ind w:right="3168"/>
              <w:textAlignment w:val="baseline"/>
              <w:rPr>
                <w:rFonts w:ascii="Arial" w:eastAsia="Arial" w:hAnsi="Arial"/>
                <w:b/>
                <w:spacing w:val="-1"/>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w:t>
            </w:r>
            <w:r>
              <w:rPr>
                <w:rFonts w:ascii="Arial" w:eastAsia="Arial" w:hAnsi="Arial"/>
                <w:b/>
                <w:spacing w:val="-1"/>
                <w:sz w:val="32"/>
              </w:rPr>
              <w:t>1</w:t>
            </w:r>
            <w:r w:rsidRPr="00AD5A73">
              <w:rPr>
                <w:rFonts w:ascii="Arial" w:eastAsia="Arial" w:hAnsi="Arial"/>
                <w:b/>
                <w:spacing w:val="-1"/>
                <w:sz w:val="32"/>
              </w:rPr>
              <w:t xml:space="preserve"> </w:t>
            </w:r>
          </w:p>
        </w:tc>
        <w:tc>
          <w:tcPr>
            <w:tcW w:w="2425" w:type="dxa"/>
            <w:tcBorders>
              <w:top w:val="none" w:sz="0" w:space="0" w:color="000000"/>
              <w:left w:val="none" w:sz="0" w:space="0" w:color="000000"/>
              <w:bottom w:val="none" w:sz="0" w:space="0" w:color="000000"/>
              <w:right w:val="none" w:sz="0" w:space="0" w:color="000000"/>
            </w:tcBorders>
          </w:tcPr>
          <w:p w:rsidR="004F540D" w:rsidRPr="00AD5A73" w:rsidRDefault="004F540D" w:rsidP="004F540D">
            <w:pPr>
              <w:spacing w:before="5" w:after="26"/>
              <w:ind w:right="77"/>
              <w:textAlignment w:val="baseline"/>
            </w:pPr>
          </w:p>
        </w:tc>
      </w:tr>
    </w:tbl>
    <w:p w:rsidR="00325BB7" w:rsidRPr="00DF0810" w:rsidRDefault="00A46553" w:rsidP="00DF0810">
      <w:pPr>
        <w:rPr>
          <w:sz w:val="2"/>
        </w:rPr>
      </w:pPr>
      <w:r>
        <w:rPr>
          <w:noProof/>
          <w:lang w:val="en-GB" w:eastAsia="en-GB"/>
        </w:rPr>
        <mc:AlternateContent>
          <mc:Choice Requires="wps">
            <w:drawing>
              <wp:anchor distT="0" distB="0" distL="0" distR="0" simplePos="0" relativeHeight="251645952" behindDoc="1" locked="0" layoutInCell="1" allowOverlap="1" wp14:anchorId="364B76B6" wp14:editId="081607B3">
                <wp:simplePos x="0" y="0"/>
                <wp:positionH relativeFrom="page">
                  <wp:posOffset>914400</wp:posOffset>
                </wp:positionH>
                <wp:positionV relativeFrom="page">
                  <wp:posOffset>10085705</wp:posOffset>
                </wp:positionV>
                <wp:extent cx="6108700" cy="177800"/>
                <wp:effectExtent l="0" t="0" r="0" b="4445"/>
                <wp:wrapSquare wrapText="bothSides"/>
                <wp:docPr id="50"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23" w:after="20" w:line="230" w:lineRule="exact"/>
                              <w:textAlignment w:val="baseline"/>
                              <w:rPr>
                                <w:rFonts w:eastAsia="Times New Roman"/>
                                <w:color w:val="0000FF"/>
                                <w:sz w:val="20"/>
                                <w:u w:val="single"/>
                              </w:rPr>
                            </w:pPr>
                            <w:hyperlink r:id="rId8">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76B6" id="_x0000_t202" coordsize="21600,21600" o:spt="202" path="m,l,21600r21600,l21600,xe">
                <v:stroke joinstyle="miter"/>
                <v:path gradientshapeok="t" o:connecttype="rect"/>
              </v:shapetype>
              <v:shape id="_x0000_s0" o:spid="_x0000_s1026" type="#_x0000_t202" style="position:absolute;margin-left:1in;margin-top:794.15pt;width:481pt;height:1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" filled="f" stroked="f">
                <v:textbox inset="0,0,0,0">
                  <w:txbxContent>
                    <w:p w:rsidR="002853DB" w:rsidRDefault="00C30FCD">
                      <w:pPr>
                        <w:tabs>
                          <w:tab w:val="left" w:pos="7560"/>
                        </w:tabs>
                        <w:spacing w:before="23" w:after="20" w:line="230" w:lineRule="exact"/>
                        <w:textAlignment w:val="baseline"/>
                        <w:rPr>
                          <w:rFonts w:eastAsia="Times New Roman"/>
                          <w:color w:val="0000FF"/>
                          <w:sz w:val="20"/>
                          <w:u w:val="single"/>
                        </w:rPr>
                      </w:pPr>
                      <w:hyperlink r:id="rId9">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325BB7">
        <w:rPr>
          <w:rFonts w:ascii="Arial" w:eastAsia="Arial" w:hAnsi="Arial"/>
          <w:b/>
          <w:color w:val="000000"/>
          <w:sz w:val="28"/>
        </w:rPr>
        <w:t>Guidance for the Principal Contractor</w:t>
      </w:r>
    </w:p>
    <w:p w:rsidR="00325BB7" w:rsidRDefault="00325BB7" w:rsidP="00D65F89">
      <w:pPr>
        <w:ind w:right="1548"/>
        <w:jc w:val="both"/>
        <w:textAlignment w:val="baseline"/>
        <w:rPr>
          <w:rFonts w:ascii="Arial" w:eastAsia="Arial" w:hAnsi="Arial"/>
          <w:sz w:val="20"/>
        </w:rPr>
      </w:pPr>
    </w:p>
    <w:p w:rsidR="00595C1D" w:rsidRPr="00AD5A73" w:rsidRDefault="005B2044" w:rsidP="00D65F89">
      <w:pPr>
        <w:spacing w:line="360" w:lineRule="auto"/>
        <w:ind w:right="1548"/>
        <w:jc w:val="both"/>
        <w:textAlignment w:val="baseline"/>
        <w:rPr>
          <w:rFonts w:ascii="Arial" w:eastAsia="Arial" w:hAnsi="Arial"/>
          <w:sz w:val="20"/>
        </w:rPr>
      </w:pPr>
      <w:r w:rsidRPr="00AD5A73">
        <w:rPr>
          <w:rFonts w:ascii="Arial" w:eastAsia="Arial" w:hAnsi="Arial"/>
          <w:sz w:val="20"/>
        </w:rPr>
        <w:t>It is an essential requirement that the specialist testing contractor is allowed to work in a safe way and fully in accordance with their own procedures.</w:t>
      </w:r>
    </w:p>
    <w:p w:rsidR="00595C1D" w:rsidRPr="00AD5A73" w:rsidRDefault="005B2044" w:rsidP="00D65F89">
      <w:pPr>
        <w:spacing w:before="456" w:line="240" w:lineRule="exact"/>
        <w:jc w:val="both"/>
        <w:textAlignment w:val="baseline"/>
        <w:rPr>
          <w:rFonts w:ascii="Arial" w:eastAsia="Arial" w:hAnsi="Arial"/>
          <w:b/>
          <w:sz w:val="20"/>
        </w:rPr>
      </w:pPr>
      <w:r w:rsidRPr="00AD5A73">
        <w:rPr>
          <w:rFonts w:ascii="Arial" w:eastAsia="Arial" w:hAnsi="Arial"/>
          <w:b/>
          <w:sz w:val="20"/>
        </w:rPr>
        <w:t xml:space="preserve">1. </w:t>
      </w:r>
      <w:r w:rsidRPr="00AD5A73">
        <w:rPr>
          <w:rFonts w:ascii="Arial" w:eastAsia="Arial" w:hAnsi="Arial"/>
          <w:b/>
          <w:sz w:val="20"/>
          <w:u w:val="single"/>
        </w:rPr>
        <w:t>Static Load Testing of Piles</w:t>
      </w:r>
    </w:p>
    <w:p w:rsidR="00595C1D" w:rsidRPr="00AD5A73" w:rsidRDefault="005B2044" w:rsidP="00D65F89">
      <w:pPr>
        <w:spacing w:before="221" w:line="360" w:lineRule="auto"/>
        <w:jc w:val="both"/>
        <w:textAlignment w:val="baseline"/>
        <w:rPr>
          <w:rFonts w:ascii="Arial" w:eastAsia="Arial" w:hAnsi="Arial"/>
          <w:b/>
          <w:spacing w:val="-1"/>
          <w:sz w:val="20"/>
        </w:rPr>
      </w:pPr>
      <w:r w:rsidRPr="00AD5A73">
        <w:rPr>
          <w:rFonts w:ascii="Arial" w:eastAsia="Arial" w:hAnsi="Arial"/>
          <w:b/>
          <w:spacing w:val="-1"/>
          <w:sz w:val="20"/>
        </w:rPr>
        <w:t>Introduction</w:t>
      </w:r>
    </w:p>
    <w:p w:rsidR="004B6593" w:rsidRPr="00AD5A73" w:rsidRDefault="004B6593" w:rsidP="00D65F89">
      <w:pPr>
        <w:spacing w:line="360" w:lineRule="auto"/>
        <w:ind w:right="576"/>
        <w:jc w:val="both"/>
        <w:textAlignment w:val="baseline"/>
        <w:rPr>
          <w:rFonts w:ascii="Arial" w:eastAsia="Arial" w:hAnsi="Arial"/>
          <w:sz w:val="20"/>
        </w:rPr>
      </w:pPr>
      <w:r w:rsidRPr="00AD5A73">
        <w:rPr>
          <w:rFonts w:ascii="Arial" w:eastAsia="Arial" w:hAnsi="Arial"/>
          <w:sz w:val="20"/>
        </w:rPr>
        <w:t>Applies a direct load to the pile head by jacking against an external resistance (Kentledge or Reaction Piles) and movement of the pile head is measured using deflection transducers. The method simulates the pile performance in its working condition and at some specified additional load.</w:t>
      </w:r>
    </w:p>
    <w:p w:rsidR="00595C1D" w:rsidRPr="00AD5A73" w:rsidRDefault="005B2044" w:rsidP="00D65F89">
      <w:pPr>
        <w:spacing w:line="360" w:lineRule="auto"/>
        <w:ind w:right="576"/>
        <w:jc w:val="both"/>
        <w:textAlignment w:val="baseline"/>
        <w:rPr>
          <w:rFonts w:ascii="Arial" w:eastAsia="Arial" w:hAnsi="Arial"/>
          <w:sz w:val="20"/>
        </w:rPr>
      </w:pPr>
      <w:r w:rsidRPr="00AD5A73">
        <w:rPr>
          <w:rFonts w:ascii="Arial" w:eastAsia="Arial" w:hAnsi="Arial"/>
          <w:sz w:val="20"/>
        </w:rPr>
        <w:t>The piling work on this site may require one or more maintained</w:t>
      </w:r>
      <w:r w:rsidR="004B6593" w:rsidRPr="00AD5A73">
        <w:rPr>
          <w:rFonts w:ascii="Arial" w:eastAsia="Arial" w:hAnsi="Arial"/>
          <w:sz w:val="20"/>
        </w:rPr>
        <w:t xml:space="preserve"> pile</w:t>
      </w:r>
      <w:r w:rsidRPr="00AD5A73">
        <w:rPr>
          <w:rFonts w:ascii="Arial" w:eastAsia="Arial" w:hAnsi="Arial"/>
          <w:sz w:val="20"/>
        </w:rPr>
        <w:t xml:space="preserve"> load tests. These tests can be of two types:</w:t>
      </w:r>
    </w:p>
    <w:p w:rsidR="00595C1D" w:rsidRPr="00AD5A73" w:rsidRDefault="005B2044" w:rsidP="00D65F89">
      <w:pPr>
        <w:numPr>
          <w:ilvl w:val="0"/>
          <w:numId w:val="1"/>
        </w:numPr>
        <w:tabs>
          <w:tab w:val="clear" w:pos="360"/>
          <w:tab w:val="decimal" w:pos="720"/>
        </w:tabs>
        <w:spacing w:before="10" w:line="360" w:lineRule="auto"/>
        <w:ind w:right="576" w:hanging="360"/>
        <w:jc w:val="both"/>
        <w:textAlignment w:val="baseline"/>
        <w:rPr>
          <w:rFonts w:ascii="Arial" w:eastAsia="Arial" w:hAnsi="Arial"/>
          <w:b/>
          <w:sz w:val="20"/>
        </w:rPr>
      </w:pPr>
      <w:r w:rsidRPr="00AD5A73">
        <w:rPr>
          <w:rFonts w:ascii="Arial" w:eastAsia="Arial" w:hAnsi="Arial"/>
          <w:b/>
          <w:sz w:val="20"/>
        </w:rPr>
        <w:t>Preliminary Test</w:t>
      </w:r>
      <w:r w:rsidRPr="00AD5A73">
        <w:rPr>
          <w:rFonts w:ascii="Arial" w:eastAsia="Arial" w:hAnsi="Arial"/>
          <w:sz w:val="20"/>
        </w:rPr>
        <w:t xml:space="preserve">: This is a test carried out on an expendable </w:t>
      </w:r>
      <w:r w:rsidR="004D45F3">
        <w:rPr>
          <w:rFonts w:ascii="Arial" w:eastAsia="Arial" w:hAnsi="Arial"/>
          <w:sz w:val="20"/>
        </w:rPr>
        <w:t xml:space="preserve">(non-permanent) </w:t>
      </w:r>
      <w:r w:rsidRPr="00AD5A73">
        <w:rPr>
          <w:rFonts w:ascii="Arial" w:eastAsia="Arial" w:hAnsi="Arial"/>
          <w:sz w:val="20"/>
        </w:rPr>
        <w:t xml:space="preserve">pile in advance of the main piling work. The pile is usually tested until it </w:t>
      </w:r>
      <w:proofErr w:type="gramStart"/>
      <w:r w:rsidRPr="00AD5A73">
        <w:rPr>
          <w:rFonts w:ascii="Arial" w:eastAsia="Arial" w:hAnsi="Arial"/>
          <w:sz w:val="20"/>
        </w:rPr>
        <w:t>fails</w:t>
      </w:r>
      <w:proofErr w:type="gramEnd"/>
      <w:r w:rsidRPr="00AD5A73">
        <w:rPr>
          <w:rFonts w:ascii="Arial" w:eastAsia="Arial" w:hAnsi="Arial"/>
          <w:sz w:val="20"/>
        </w:rPr>
        <w:t xml:space="preserve"> and the results are used to </w:t>
      </w:r>
      <w:r w:rsidR="004D45F3">
        <w:rPr>
          <w:rFonts w:ascii="Arial" w:eastAsia="Arial" w:hAnsi="Arial"/>
          <w:sz w:val="20"/>
        </w:rPr>
        <w:t xml:space="preserve">validate and possibly </w:t>
      </w:r>
      <w:proofErr w:type="spellStart"/>
      <w:r w:rsidR="004D45F3">
        <w:rPr>
          <w:rFonts w:ascii="Arial" w:eastAsia="Arial" w:hAnsi="Arial"/>
          <w:sz w:val="20"/>
        </w:rPr>
        <w:t>optimise</w:t>
      </w:r>
      <w:proofErr w:type="spellEnd"/>
      <w:r w:rsidR="004D45F3">
        <w:rPr>
          <w:rFonts w:ascii="Arial" w:eastAsia="Arial" w:hAnsi="Arial"/>
          <w:sz w:val="20"/>
        </w:rPr>
        <w:t xml:space="preserve"> </w:t>
      </w:r>
      <w:r w:rsidRPr="00AD5A73">
        <w:rPr>
          <w:rFonts w:ascii="Arial" w:eastAsia="Arial" w:hAnsi="Arial"/>
          <w:sz w:val="20"/>
        </w:rPr>
        <w:t>the design of the subsequent working piles.</w:t>
      </w:r>
    </w:p>
    <w:p w:rsidR="00595C1D" w:rsidRPr="00AD5A73" w:rsidRDefault="005B2044" w:rsidP="00D65F89">
      <w:pPr>
        <w:numPr>
          <w:ilvl w:val="0"/>
          <w:numId w:val="1"/>
        </w:numPr>
        <w:tabs>
          <w:tab w:val="clear" w:pos="360"/>
          <w:tab w:val="decimal" w:pos="720"/>
        </w:tabs>
        <w:spacing w:before="246" w:line="360" w:lineRule="auto"/>
        <w:ind w:right="576" w:hanging="360"/>
        <w:jc w:val="both"/>
        <w:textAlignment w:val="baseline"/>
        <w:rPr>
          <w:rFonts w:ascii="Arial" w:eastAsia="Arial" w:hAnsi="Arial"/>
          <w:b/>
          <w:sz w:val="20"/>
        </w:rPr>
      </w:pPr>
      <w:r w:rsidRPr="00AD5A73">
        <w:rPr>
          <w:rFonts w:ascii="Arial" w:eastAsia="Arial" w:hAnsi="Arial"/>
          <w:b/>
          <w:sz w:val="20"/>
        </w:rPr>
        <w:t>Working (or Proof) Test</w:t>
      </w:r>
      <w:r w:rsidRPr="00AD5A73">
        <w:rPr>
          <w:rFonts w:ascii="Arial" w:eastAsia="Arial" w:hAnsi="Arial"/>
          <w:sz w:val="20"/>
        </w:rPr>
        <w:t xml:space="preserve">: This is a test carried out on a working pile and the test load is usually limited to 50% over the design load to avoid overstressing the pile or the ground. This test is to </w:t>
      </w:r>
      <w:r w:rsidR="004D45F3">
        <w:rPr>
          <w:rFonts w:ascii="Arial" w:eastAsia="Arial" w:hAnsi="Arial"/>
          <w:sz w:val="20"/>
        </w:rPr>
        <w:t xml:space="preserve">verify the settlement performance </w:t>
      </w:r>
      <w:proofErr w:type="gramStart"/>
      <w:r w:rsidR="004D45F3">
        <w:rPr>
          <w:rFonts w:ascii="Arial" w:eastAsia="Arial" w:hAnsi="Arial"/>
          <w:sz w:val="20"/>
        </w:rPr>
        <w:t xml:space="preserve">of </w:t>
      </w:r>
      <w:r w:rsidRPr="00AD5A73">
        <w:rPr>
          <w:rFonts w:ascii="Arial" w:eastAsia="Arial" w:hAnsi="Arial"/>
          <w:sz w:val="20"/>
        </w:rPr>
        <w:t xml:space="preserve"> the</w:t>
      </w:r>
      <w:proofErr w:type="gramEnd"/>
      <w:r w:rsidRPr="00AD5A73">
        <w:rPr>
          <w:rFonts w:ascii="Arial" w:eastAsia="Arial" w:hAnsi="Arial"/>
          <w:sz w:val="20"/>
        </w:rPr>
        <w:t xml:space="preserve"> pile</w:t>
      </w:r>
      <w:r w:rsidR="004D45F3">
        <w:rPr>
          <w:rFonts w:ascii="Arial" w:eastAsia="Arial" w:hAnsi="Arial"/>
          <w:sz w:val="20"/>
        </w:rPr>
        <w:t>(</w:t>
      </w:r>
      <w:r w:rsidRPr="00AD5A73">
        <w:rPr>
          <w:rFonts w:ascii="Arial" w:eastAsia="Arial" w:hAnsi="Arial"/>
          <w:sz w:val="20"/>
        </w:rPr>
        <w:t>s</w:t>
      </w:r>
      <w:r w:rsidR="004D45F3">
        <w:rPr>
          <w:rFonts w:ascii="Arial" w:eastAsia="Arial" w:hAnsi="Arial"/>
          <w:sz w:val="20"/>
        </w:rPr>
        <w:t>) at their working (or service) loading</w:t>
      </w:r>
      <w:r w:rsidRPr="00AD5A73">
        <w:rPr>
          <w:rFonts w:ascii="Arial" w:eastAsia="Arial" w:hAnsi="Arial"/>
          <w:sz w:val="20"/>
        </w:rPr>
        <w:t>.</w:t>
      </w:r>
    </w:p>
    <w:p w:rsidR="00595C1D" w:rsidRPr="00AD5A73" w:rsidRDefault="005B2044" w:rsidP="00D65F89">
      <w:pPr>
        <w:spacing w:before="227" w:line="360" w:lineRule="auto"/>
        <w:ind w:right="576"/>
        <w:jc w:val="both"/>
        <w:textAlignment w:val="baseline"/>
        <w:rPr>
          <w:rFonts w:ascii="Arial" w:eastAsia="Arial" w:hAnsi="Arial"/>
          <w:sz w:val="20"/>
        </w:rPr>
      </w:pPr>
      <w:r w:rsidRPr="00AD5A73">
        <w:rPr>
          <w:rFonts w:ascii="Arial" w:eastAsia="Arial" w:hAnsi="Arial"/>
          <w:sz w:val="20"/>
        </w:rPr>
        <w:t>The test piles (and reaction piles/anchorages, if any) will be installed by the piling contractor. The loading test will be carried out by a specialist testing contractor. After installation, any concrete cast</w:t>
      </w:r>
      <w:r w:rsidR="003064BB" w:rsidRPr="00AD5A73">
        <w:rPr>
          <w:rFonts w:ascii="Arial" w:eastAsia="Arial" w:hAnsi="Arial"/>
          <w:sz w:val="20"/>
        </w:rPr>
        <w:t xml:space="preserve"> </w:t>
      </w:r>
      <w:r w:rsidRPr="00AD5A73">
        <w:rPr>
          <w:rFonts w:ascii="Arial" w:eastAsia="Arial" w:hAnsi="Arial"/>
          <w:sz w:val="20"/>
        </w:rPr>
        <w:softHyphen/>
        <w:t>in-situ piles are left for a minimum period of 7 days or until the concrete has gained sufficient strength.</w:t>
      </w:r>
    </w:p>
    <w:p w:rsidR="00595C1D" w:rsidRPr="00AD5A73" w:rsidRDefault="005B2044" w:rsidP="00D65F89">
      <w:pPr>
        <w:spacing w:before="226" w:line="237"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595C1D" w:rsidRPr="00AD5A73" w:rsidRDefault="005B2044" w:rsidP="00D65F89">
      <w:pPr>
        <w:spacing w:line="360" w:lineRule="auto"/>
        <w:ind w:right="576"/>
        <w:jc w:val="both"/>
        <w:textAlignment w:val="baseline"/>
        <w:rPr>
          <w:rFonts w:ascii="Arial" w:eastAsia="Arial" w:hAnsi="Arial"/>
          <w:sz w:val="20"/>
        </w:rPr>
      </w:pPr>
      <w:r w:rsidRPr="00AD5A73">
        <w:rPr>
          <w:rFonts w:ascii="Arial" w:eastAsia="Arial" w:hAnsi="Arial"/>
          <w:sz w:val="20"/>
        </w:rPr>
        <w:t>Between installation and testing, the test pile and reaction piles/anchorages must be protected from damage and interference, specifically:</w:t>
      </w:r>
    </w:p>
    <w:p w:rsidR="00595C1D" w:rsidRPr="00AD5A73" w:rsidRDefault="005B2044" w:rsidP="00D65F89">
      <w:pPr>
        <w:numPr>
          <w:ilvl w:val="0"/>
          <w:numId w:val="1"/>
        </w:numPr>
        <w:tabs>
          <w:tab w:val="clear" w:pos="360"/>
          <w:tab w:val="decimal" w:pos="720"/>
        </w:tabs>
        <w:spacing w:before="55" w:line="360" w:lineRule="auto"/>
        <w:ind w:right="576" w:hanging="360"/>
        <w:jc w:val="both"/>
        <w:textAlignment w:val="baseline"/>
        <w:rPr>
          <w:rFonts w:ascii="Arial" w:eastAsia="Arial" w:hAnsi="Arial"/>
          <w:sz w:val="20"/>
        </w:rPr>
      </w:pPr>
      <w:r w:rsidRPr="00AD5A73">
        <w:rPr>
          <w:rFonts w:ascii="Arial" w:eastAsia="Arial" w:hAnsi="Arial"/>
          <w:sz w:val="20"/>
        </w:rPr>
        <w:lastRenderedPageBreak/>
        <w:t xml:space="preserve">Reaction piles are normally reinforced with prestressing bars which protrude from the piles to allow connection to the test beams. The bars are formed from high grade steel which can be damaged by heat or bending. The test area must therefore be </w:t>
      </w:r>
      <w:r w:rsidRPr="00AD5A73">
        <w:rPr>
          <w:rFonts w:ascii="Arial" w:eastAsia="Arial" w:hAnsi="Arial"/>
          <w:b/>
          <w:sz w:val="20"/>
        </w:rPr>
        <w:t xml:space="preserve">barriered off </w:t>
      </w:r>
      <w:r w:rsidRPr="00AD5A73">
        <w:rPr>
          <w:rFonts w:ascii="Arial" w:eastAsia="Arial" w:hAnsi="Arial"/>
          <w:sz w:val="20"/>
        </w:rPr>
        <w:t>from plant movement and no hot work allowed in the vicinity. In the unfortunate event of a bar being bent, it must never be straightened, but the piling contractor should be informed so that they can re-end the bar. This may require the breaking down of the pile.</w:t>
      </w:r>
    </w:p>
    <w:p w:rsidR="00595C1D" w:rsidRPr="00AD5A73" w:rsidRDefault="005B2044" w:rsidP="00D65F89">
      <w:pPr>
        <w:numPr>
          <w:ilvl w:val="0"/>
          <w:numId w:val="1"/>
        </w:numPr>
        <w:tabs>
          <w:tab w:val="clear" w:pos="360"/>
          <w:tab w:val="decimal" w:pos="720"/>
        </w:tabs>
        <w:spacing w:before="323" w:line="360" w:lineRule="auto"/>
        <w:ind w:right="720" w:hanging="360"/>
        <w:jc w:val="both"/>
        <w:textAlignment w:val="baseline"/>
        <w:rPr>
          <w:rFonts w:ascii="Arial" w:eastAsia="Arial" w:hAnsi="Arial"/>
          <w:sz w:val="20"/>
        </w:rPr>
      </w:pPr>
      <w:r w:rsidRPr="00AD5A73">
        <w:rPr>
          <w:rFonts w:ascii="Arial" w:eastAsia="Arial" w:hAnsi="Arial"/>
          <w:sz w:val="20"/>
        </w:rPr>
        <w:t>No excavations must take place around reaction piles/anchorages as these have been designed assuming ground level remains undisturbed. Excavations or loosening of the ground can cause these to pull out, stopping the test. A repeat test will severely disrupt your program!</w:t>
      </w:r>
    </w:p>
    <w:p w:rsidR="00595C1D" w:rsidRPr="00AD5A73" w:rsidRDefault="005B2044" w:rsidP="00D65F89">
      <w:pPr>
        <w:spacing w:before="303" w:line="238" w:lineRule="exact"/>
        <w:jc w:val="both"/>
        <w:textAlignment w:val="baseline"/>
        <w:rPr>
          <w:rFonts w:ascii="Arial" w:eastAsia="Arial" w:hAnsi="Arial"/>
          <w:b/>
          <w:sz w:val="20"/>
        </w:rPr>
      </w:pPr>
      <w:r w:rsidRPr="00AD5A73">
        <w:rPr>
          <w:rFonts w:ascii="Arial" w:eastAsia="Arial" w:hAnsi="Arial"/>
          <w:b/>
          <w:sz w:val="20"/>
        </w:rPr>
        <w:t>Testing</w:t>
      </w:r>
    </w:p>
    <w:p w:rsidR="00AF2D2A" w:rsidRDefault="005B2044" w:rsidP="00D65F89">
      <w:pPr>
        <w:spacing w:before="37" w:line="360" w:lineRule="auto"/>
        <w:ind w:right="576"/>
        <w:jc w:val="both"/>
        <w:textAlignment w:val="baseline"/>
        <w:rPr>
          <w:rFonts w:ascii="Arial" w:eastAsia="Arial" w:hAnsi="Arial"/>
          <w:sz w:val="20"/>
        </w:rPr>
      </w:pPr>
      <w:r w:rsidRPr="00AD5A73">
        <w:rPr>
          <w:rFonts w:ascii="Arial" w:eastAsia="Arial" w:hAnsi="Arial"/>
          <w:sz w:val="20"/>
        </w:rPr>
        <w:t xml:space="preserve">The testing contractor will need road access from the public highway to the test location for the lorries </w:t>
      </w:r>
      <w:r w:rsidR="003064BB" w:rsidRPr="00AD5A73">
        <w:rPr>
          <w:rFonts w:ascii="Arial" w:eastAsia="Arial" w:hAnsi="Arial"/>
          <w:sz w:val="20"/>
        </w:rPr>
        <w:t>containing reaction system and associated ancillaries</w:t>
      </w:r>
      <w:r w:rsidRPr="00AD5A73">
        <w:rPr>
          <w:rFonts w:ascii="Arial" w:eastAsia="Arial" w:hAnsi="Arial"/>
          <w:sz w:val="20"/>
        </w:rPr>
        <w:t xml:space="preserve"> plus </w:t>
      </w:r>
      <w:r w:rsidR="007E1694" w:rsidRPr="00AD5A73">
        <w:rPr>
          <w:rFonts w:ascii="Arial" w:eastAsia="Arial" w:hAnsi="Arial"/>
          <w:sz w:val="20"/>
        </w:rPr>
        <w:t>plant</w:t>
      </w:r>
      <w:r w:rsidRPr="00AD5A73">
        <w:rPr>
          <w:rFonts w:ascii="Arial" w:eastAsia="Arial" w:hAnsi="Arial"/>
          <w:sz w:val="20"/>
        </w:rPr>
        <w:t xml:space="preserve"> for dead load or larger reaction frame systems.</w:t>
      </w:r>
    </w:p>
    <w:p w:rsidR="00595C1D" w:rsidRPr="00AD5A73" w:rsidRDefault="005B2044" w:rsidP="00D65F89">
      <w:pPr>
        <w:spacing w:before="37" w:line="360" w:lineRule="auto"/>
        <w:ind w:right="576"/>
        <w:jc w:val="both"/>
        <w:textAlignment w:val="baseline"/>
        <w:rPr>
          <w:rFonts w:ascii="Arial" w:eastAsia="Arial" w:hAnsi="Arial"/>
          <w:sz w:val="20"/>
        </w:rPr>
      </w:pPr>
      <w:r w:rsidRPr="00AD5A73">
        <w:rPr>
          <w:rFonts w:ascii="Arial" w:eastAsia="Arial" w:hAnsi="Arial"/>
          <w:sz w:val="20"/>
        </w:rPr>
        <w:t>The area around the test must be made suitable for the technician to safely work, i.e. levelled, hard-cored and without trip hazards or excavations.</w:t>
      </w:r>
    </w:p>
    <w:p w:rsidR="00AF2D2A"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An exclusion zone</w:t>
      </w:r>
      <w:r w:rsidR="003064BB" w:rsidRPr="00AD5A73">
        <w:rPr>
          <w:rFonts w:ascii="Arial" w:eastAsia="Arial" w:hAnsi="Arial"/>
          <w:sz w:val="20"/>
        </w:rPr>
        <w:t>, of sufficient dimensions</w:t>
      </w:r>
      <w:r w:rsidRPr="00AD5A73">
        <w:rPr>
          <w:rFonts w:ascii="Arial" w:eastAsia="Arial" w:hAnsi="Arial"/>
          <w:sz w:val="20"/>
        </w:rPr>
        <w:t xml:space="preserve"> will need to be established around the area of the test, clearly marked and signed. This zone then becomes a </w:t>
      </w:r>
      <w:r w:rsidRPr="00AD5A73">
        <w:rPr>
          <w:rFonts w:ascii="Arial" w:eastAsia="Arial" w:hAnsi="Arial"/>
          <w:b/>
          <w:sz w:val="20"/>
        </w:rPr>
        <w:t xml:space="preserve">restricted </w:t>
      </w:r>
      <w:r w:rsidRPr="00AD5A73">
        <w:rPr>
          <w:rFonts w:ascii="Arial" w:eastAsia="Arial" w:hAnsi="Arial"/>
          <w:sz w:val="20"/>
        </w:rPr>
        <w:t>area.</w:t>
      </w:r>
    </w:p>
    <w:p w:rsidR="00AF2D2A"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During the test, no work that could cause vibration should be carried out adjacent to the test as the measurements being made may be affected.</w:t>
      </w:r>
    </w:p>
    <w:p w:rsidR="00595C1D" w:rsidRPr="00AD5A73" w:rsidRDefault="005B2044" w:rsidP="00D65F89">
      <w:pPr>
        <w:spacing w:before="26" w:line="360" w:lineRule="auto"/>
        <w:jc w:val="both"/>
        <w:textAlignment w:val="baseline"/>
        <w:rPr>
          <w:rFonts w:ascii="Arial" w:eastAsia="Arial" w:hAnsi="Arial"/>
          <w:sz w:val="20"/>
        </w:rPr>
      </w:pPr>
      <w:r w:rsidRPr="00AD5A73">
        <w:rPr>
          <w:rFonts w:ascii="Arial" w:eastAsia="Arial" w:hAnsi="Arial"/>
          <w:sz w:val="20"/>
        </w:rPr>
        <w:t>The Principal Contractor can usually mitigate the disruptive effects of complying with the above requirements by careful selection of the location of the pile(s) to be tested.</w:t>
      </w:r>
    </w:p>
    <w:p w:rsidR="00595C1D" w:rsidRPr="00AD5A73" w:rsidRDefault="005B2044">
      <w:pPr>
        <w:spacing w:before="308" w:line="235" w:lineRule="exact"/>
        <w:jc w:val="both"/>
        <w:textAlignment w:val="baseline"/>
        <w:rPr>
          <w:rFonts w:ascii="Arial" w:eastAsia="Arial" w:hAnsi="Arial"/>
          <w:b/>
          <w:sz w:val="20"/>
        </w:rPr>
      </w:pPr>
      <w:r w:rsidRPr="00AD5A73">
        <w:rPr>
          <w:rFonts w:ascii="Arial" w:eastAsia="Arial" w:hAnsi="Arial"/>
          <w:b/>
          <w:sz w:val="20"/>
        </w:rPr>
        <w:t>Overnight Working Attendance</w:t>
      </w:r>
    </w:p>
    <w:p w:rsidR="00595C1D" w:rsidRPr="00AD5A73" w:rsidRDefault="005B2044" w:rsidP="00D65F89">
      <w:pPr>
        <w:spacing w:before="2" w:line="360" w:lineRule="auto"/>
        <w:jc w:val="both"/>
        <w:textAlignment w:val="baseline"/>
        <w:rPr>
          <w:rFonts w:ascii="Arial" w:eastAsia="Arial" w:hAnsi="Arial"/>
          <w:sz w:val="20"/>
        </w:rPr>
      </w:pPr>
      <w:r w:rsidRPr="00AD5A73">
        <w:rPr>
          <w:rFonts w:ascii="Arial" w:eastAsia="Arial" w:hAnsi="Arial"/>
          <w:sz w:val="20"/>
        </w:rPr>
        <w:t xml:space="preserve">The Engineer’s Specification for the load testing normally requires the load to be maintained and measurements made continuously from the commencement to the completion of the test over a period of about 20 hours. </w:t>
      </w:r>
      <w:r w:rsidR="003064BB" w:rsidRPr="00AD5A73">
        <w:rPr>
          <w:rFonts w:ascii="Arial" w:eastAsia="Arial" w:hAnsi="Arial"/>
          <w:sz w:val="20"/>
        </w:rPr>
        <w:t>There is no requirement for Overnight Working Attendance</w:t>
      </w:r>
      <w:r w:rsidRPr="00AD5A73">
        <w:rPr>
          <w:rFonts w:ascii="Arial" w:eastAsia="Arial" w:hAnsi="Arial"/>
          <w:sz w:val="20"/>
        </w:rPr>
        <w:t xml:space="preserve"> as the</w:t>
      </w:r>
      <w:r w:rsidR="003064BB" w:rsidRPr="00AD5A73">
        <w:rPr>
          <w:rFonts w:ascii="Arial" w:eastAsia="Arial" w:hAnsi="Arial"/>
          <w:sz w:val="20"/>
        </w:rPr>
        <w:t xml:space="preserve"> load test shall be capable of remote monitoring with critical </w:t>
      </w:r>
      <w:proofErr w:type="gramStart"/>
      <w:r w:rsidR="003064BB" w:rsidRPr="00AD5A73">
        <w:rPr>
          <w:rFonts w:ascii="Arial" w:eastAsia="Arial" w:hAnsi="Arial"/>
          <w:sz w:val="20"/>
        </w:rPr>
        <w:t>in built</w:t>
      </w:r>
      <w:proofErr w:type="gramEnd"/>
      <w:r w:rsidR="003064BB" w:rsidRPr="00AD5A73">
        <w:rPr>
          <w:rFonts w:ascii="Arial" w:eastAsia="Arial" w:hAnsi="Arial"/>
          <w:sz w:val="20"/>
        </w:rPr>
        <w:t xml:space="preserve"> safety features</w:t>
      </w:r>
      <w:r w:rsidRPr="00AD5A73">
        <w:rPr>
          <w:rFonts w:ascii="Arial" w:eastAsia="Arial" w:hAnsi="Arial"/>
          <w:sz w:val="20"/>
        </w:rPr>
        <w:t>, activated should unusual occurrences emerge</w:t>
      </w:r>
      <w:r w:rsidR="003064BB" w:rsidRPr="00AD5A73">
        <w:rPr>
          <w:rFonts w:ascii="Arial" w:eastAsia="Arial" w:hAnsi="Arial"/>
          <w:sz w:val="20"/>
        </w:rPr>
        <w:t>. H</w:t>
      </w:r>
      <w:r w:rsidRPr="00AD5A73">
        <w:rPr>
          <w:rFonts w:ascii="Arial" w:eastAsia="Arial" w:hAnsi="Arial"/>
          <w:sz w:val="20"/>
        </w:rPr>
        <w:t>owever</w:t>
      </w:r>
      <w:r w:rsidR="003064BB" w:rsidRPr="00AD5A73">
        <w:rPr>
          <w:rFonts w:ascii="Arial" w:eastAsia="Arial" w:hAnsi="Arial"/>
          <w:sz w:val="20"/>
        </w:rPr>
        <w:t>,</w:t>
      </w:r>
      <w:r w:rsidRPr="00AD5A73">
        <w:rPr>
          <w:rFonts w:ascii="Arial" w:eastAsia="Arial" w:hAnsi="Arial"/>
          <w:sz w:val="20"/>
        </w:rPr>
        <w:t xml:space="preserve"> the Principal Contractor will need to make the following provision outside of normal working hours;</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General site illumination.</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Access and egress will need to be maintained and security provided where appropriate.</w:t>
      </w:r>
    </w:p>
    <w:p w:rsidR="00595C1D" w:rsidRPr="00AD5A73" w:rsidRDefault="005B2044" w:rsidP="00D65F89">
      <w:pPr>
        <w:numPr>
          <w:ilvl w:val="0"/>
          <w:numId w:val="1"/>
        </w:numPr>
        <w:tabs>
          <w:tab w:val="clear" w:pos="360"/>
          <w:tab w:val="decimal" w:pos="720"/>
        </w:tabs>
        <w:spacing w:line="360" w:lineRule="auto"/>
        <w:ind w:hanging="360"/>
        <w:jc w:val="both"/>
        <w:textAlignment w:val="baseline"/>
        <w:rPr>
          <w:rFonts w:ascii="Arial" w:eastAsia="Arial" w:hAnsi="Arial"/>
          <w:sz w:val="20"/>
        </w:rPr>
      </w:pPr>
      <w:r w:rsidRPr="00AD5A73">
        <w:rPr>
          <w:rFonts w:ascii="Arial" w:eastAsia="Arial" w:hAnsi="Arial"/>
          <w:sz w:val="20"/>
        </w:rPr>
        <w:t xml:space="preserve">An emergency contact number should be provided to the </w:t>
      </w:r>
      <w:r w:rsidR="00AF2D2A">
        <w:rPr>
          <w:rFonts w:ascii="Arial" w:eastAsia="Arial" w:hAnsi="Arial"/>
          <w:sz w:val="20"/>
        </w:rPr>
        <w:t>test operative</w:t>
      </w:r>
      <w:r w:rsidRPr="00AD5A73">
        <w:rPr>
          <w:rFonts w:ascii="Arial" w:eastAsia="Arial" w:hAnsi="Arial"/>
          <w:sz w:val="20"/>
        </w:rPr>
        <w:t>.</w:t>
      </w:r>
    </w:p>
    <w:p w:rsidR="00595C1D" w:rsidRPr="00AD5A73" w:rsidRDefault="005B2044" w:rsidP="00D65F89">
      <w:pPr>
        <w:spacing w:before="458" w:line="235" w:lineRule="exact"/>
        <w:jc w:val="both"/>
        <w:textAlignment w:val="baseline"/>
        <w:rPr>
          <w:rFonts w:ascii="Arial" w:eastAsia="Arial" w:hAnsi="Arial"/>
          <w:b/>
          <w:sz w:val="20"/>
        </w:rPr>
      </w:pPr>
      <w:r w:rsidRPr="00AD5A73">
        <w:rPr>
          <w:rFonts w:ascii="Arial" w:eastAsia="Arial" w:hAnsi="Arial"/>
          <w:b/>
          <w:sz w:val="20"/>
        </w:rPr>
        <w:t xml:space="preserve">2. </w:t>
      </w:r>
      <w:r w:rsidRPr="00AD5A73">
        <w:rPr>
          <w:rFonts w:ascii="Arial" w:eastAsia="Arial" w:hAnsi="Arial"/>
          <w:b/>
          <w:sz w:val="20"/>
          <w:u w:val="single"/>
        </w:rPr>
        <w:t>Dynamic and Rapid Load Testing of Piles</w:t>
      </w:r>
    </w:p>
    <w:p w:rsidR="00595C1D" w:rsidRPr="00AD5A73" w:rsidRDefault="005B2044" w:rsidP="00D65F89">
      <w:pPr>
        <w:spacing w:before="221" w:line="235" w:lineRule="exact"/>
        <w:jc w:val="both"/>
        <w:textAlignment w:val="baseline"/>
        <w:rPr>
          <w:rFonts w:ascii="Arial" w:eastAsia="Arial" w:hAnsi="Arial"/>
          <w:b/>
          <w:spacing w:val="-1"/>
          <w:sz w:val="20"/>
        </w:rPr>
      </w:pPr>
      <w:r w:rsidRPr="00AD5A73">
        <w:rPr>
          <w:rFonts w:ascii="Arial" w:eastAsia="Arial" w:hAnsi="Arial"/>
          <w:b/>
          <w:spacing w:val="-1"/>
          <w:sz w:val="20"/>
        </w:rPr>
        <w:t>Introduction</w:t>
      </w:r>
    </w:p>
    <w:p w:rsidR="00640DD3" w:rsidRPr="00AD5A73" w:rsidRDefault="004B6593" w:rsidP="00D65F89">
      <w:pPr>
        <w:spacing w:line="360" w:lineRule="auto"/>
        <w:jc w:val="both"/>
        <w:textAlignment w:val="baseline"/>
        <w:rPr>
          <w:rFonts w:ascii="Arial" w:eastAsia="Arial" w:hAnsi="Arial"/>
          <w:sz w:val="20"/>
        </w:rPr>
      </w:pPr>
      <w:r w:rsidRPr="00AD5A73">
        <w:rPr>
          <w:rFonts w:ascii="Arial" w:eastAsia="Arial" w:hAnsi="Arial"/>
          <w:sz w:val="20"/>
        </w:rPr>
        <w:t>Examines the performance of a pile under the impact of a heavy falling weight (e.g. Piling Hammer). The inputted force and motion of the pile are measured</w:t>
      </w:r>
      <w:r w:rsidR="00640DD3" w:rsidRPr="00AD5A73">
        <w:rPr>
          <w:rFonts w:ascii="Arial" w:eastAsia="Arial" w:hAnsi="Arial"/>
          <w:sz w:val="20"/>
        </w:rPr>
        <w:t xml:space="preserve"> </w:t>
      </w:r>
      <w:r w:rsidR="00640DD3" w:rsidRPr="00AD5A73">
        <w:rPr>
          <w:rFonts w:ascii="Arial" w:eastAsia="Arial" w:hAnsi="Arial"/>
          <w:i/>
          <w:sz w:val="20"/>
        </w:rPr>
        <w:t>indirectly</w:t>
      </w:r>
      <w:r w:rsidRPr="00AD5A73">
        <w:rPr>
          <w:rFonts w:ascii="Arial" w:eastAsia="Arial" w:hAnsi="Arial"/>
          <w:i/>
          <w:sz w:val="20"/>
        </w:rPr>
        <w:t xml:space="preserve"> </w:t>
      </w:r>
      <w:r w:rsidRPr="00AD5A73">
        <w:rPr>
          <w:rFonts w:ascii="Arial" w:eastAsia="Arial" w:hAnsi="Arial"/>
          <w:sz w:val="20"/>
        </w:rPr>
        <w:t>by re-usable strain and acceleration transducers attached to the pile wall.</w:t>
      </w:r>
      <w:r w:rsidR="00640DD3" w:rsidRPr="00AD5A73">
        <w:rPr>
          <w:rFonts w:ascii="Arial" w:eastAsia="Arial" w:hAnsi="Arial"/>
          <w:sz w:val="20"/>
        </w:rPr>
        <w:t xml:space="preserve"> The test does not require reaction piles/anchorages.</w:t>
      </w:r>
    </w:p>
    <w:p w:rsidR="00640DD3" w:rsidRPr="00AD5A73" w:rsidRDefault="005B2044" w:rsidP="00D65F89">
      <w:pPr>
        <w:spacing w:line="360" w:lineRule="auto"/>
        <w:jc w:val="both"/>
        <w:textAlignment w:val="baseline"/>
        <w:rPr>
          <w:rFonts w:ascii="Arial" w:eastAsia="Arial" w:hAnsi="Arial"/>
          <w:sz w:val="20"/>
        </w:rPr>
      </w:pPr>
      <w:r w:rsidRPr="00AD5A73">
        <w:rPr>
          <w:rFonts w:ascii="Arial" w:eastAsia="Arial" w:hAnsi="Arial"/>
          <w:sz w:val="20"/>
        </w:rPr>
        <w:t xml:space="preserve">The test pile will be installed by the piling contractor. </w:t>
      </w:r>
    </w:p>
    <w:p w:rsidR="00595C1D" w:rsidRPr="00AD5A73" w:rsidRDefault="005B2044" w:rsidP="00D65F89">
      <w:pPr>
        <w:spacing w:line="360" w:lineRule="auto"/>
        <w:jc w:val="both"/>
        <w:textAlignment w:val="baseline"/>
        <w:rPr>
          <w:rFonts w:ascii="Arial" w:eastAsia="Arial" w:hAnsi="Arial"/>
          <w:sz w:val="20"/>
        </w:rPr>
      </w:pPr>
      <w:r w:rsidRPr="00AD5A73">
        <w:rPr>
          <w:rFonts w:ascii="Arial" w:eastAsia="Arial" w:hAnsi="Arial"/>
          <w:sz w:val="20"/>
        </w:rPr>
        <w:lastRenderedPageBreak/>
        <w:t xml:space="preserve">The </w:t>
      </w:r>
      <w:r w:rsidR="00640DD3" w:rsidRPr="00AD5A73">
        <w:rPr>
          <w:rFonts w:ascii="Arial" w:eastAsia="Arial" w:hAnsi="Arial"/>
          <w:sz w:val="20"/>
        </w:rPr>
        <w:t>measurements under impact</w:t>
      </w:r>
      <w:r w:rsidRPr="00AD5A73">
        <w:rPr>
          <w:rFonts w:ascii="Arial" w:eastAsia="Arial" w:hAnsi="Arial"/>
          <w:sz w:val="20"/>
        </w:rPr>
        <w:t xml:space="preserve"> will be carried out by a specialist testing contractor. After installation, any concrete cast-in-situ piles are left for a minimum period of 7 days or until the concrete has gained sufficient strength.</w:t>
      </w:r>
    </w:p>
    <w:p w:rsidR="00595C1D" w:rsidRPr="00AD5A73" w:rsidRDefault="005B2044"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595C1D" w:rsidRPr="00AD5A73" w:rsidRDefault="005B2044" w:rsidP="00D65F89">
      <w:pPr>
        <w:spacing w:before="34" w:line="234" w:lineRule="exact"/>
        <w:jc w:val="both"/>
        <w:textAlignment w:val="baseline"/>
        <w:rPr>
          <w:rFonts w:ascii="Arial" w:eastAsia="Arial" w:hAnsi="Arial"/>
          <w:sz w:val="20"/>
        </w:rPr>
      </w:pPr>
      <w:r w:rsidRPr="00AD5A73">
        <w:rPr>
          <w:rFonts w:ascii="Arial" w:eastAsia="Arial" w:hAnsi="Arial"/>
          <w:sz w:val="20"/>
        </w:rPr>
        <w:t>Between installation and testing, the test pile must be protected from damage and interference.</w:t>
      </w:r>
    </w:p>
    <w:p w:rsidR="00AF2D2A" w:rsidRDefault="00AF2D2A" w:rsidP="00D65F89">
      <w:pPr>
        <w:spacing w:before="308" w:line="235" w:lineRule="exact"/>
        <w:jc w:val="both"/>
        <w:textAlignment w:val="baseline"/>
        <w:rPr>
          <w:rFonts w:ascii="Arial" w:eastAsia="Arial" w:hAnsi="Arial"/>
          <w:b/>
          <w:sz w:val="20"/>
        </w:rPr>
      </w:pPr>
    </w:p>
    <w:p w:rsidR="00595C1D" w:rsidRPr="00AD5A73" w:rsidRDefault="005B2044" w:rsidP="00D65F89">
      <w:pPr>
        <w:spacing w:before="308" w:line="235" w:lineRule="exact"/>
        <w:jc w:val="both"/>
        <w:textAlignment w:val="baseline"/>
        <w:rPr>
          <w:rFonts w:ascii="Arial" w:eastAsia="Arial" w:hAnsi="Arial"/>
          <w:b/>
          <w:sz w:val="20"/>
        </w:rPr>
      </w:pPr>
      <w:r w:rsidRPr="00AD5A73">
        <w:rPr>
          <w:rFonts w:ascii="Arial" w:eastAsia="Arial" w:hAnsi="Arial"/>
          <w:b/>
          <w:sz w:val="20"/>
        </w:rPr>
        <w:t>Testing</w:t>
      </w:r>
    </w:p>
    <w:p w:rsidR="00AF2D2A" w:rsidRDefault="00640DD3" w:rsidP="00D65F89">
      <w:pPr>
        <w:spacing w:before="40" w:line="360" w:lineRule="auto"/>
        <w:jc w:val="both"/>
        <w:textAlignment w:val="baseline"/>
        <w:rPr>
          <w:rFonts w:ascii="Arial" w:eastAsia="Arial" w:hAnsi="Arial"/>
          <w:sz w:val="20"/>
        </w:rPr>
      </w:pPr>
      <w:r w:rsidRPr="00AD5A73">
        <w:rPr>
          <w:rFonts w:ascii="Arial" w:eastAsia="Arial" w:hAnsi="Arial"/>
          <w:sz w:val="20"/>
        </w:rPr>
        <w:t>If testing performed without a pile installation hammer on site, t</w:t>
      </w:r>
      <w:r w:rsidR="005B2044" w:rsidRPr="00AD5A73">
        <w:rPr>
          <w:rFonts w:ascii="Arial" w:eastAsia="Arial" w:hAnsi="Arial"/>
          <w:sz w:val="20"/>
        </w:rPr>
        <w:t>he testing contractor will need road access from the public highway to the test location for the lorries which contain the testing equipment. The lorries will also need to be able to park a safe distance from the test area. Craneage/drop weight systems or piling rigs will also need safe access to the test location.</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The area around the test must be made suitable for the technician to safely work, i.e. levelled, hard-cored and without trip hazards or excavations.</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 xml:space="preserve">An exclusion zone will need to be established around the area of the test, clearly marked and signed. This zone then becomes a </w:t>
      </w:r>
      <w:r w:rsidRPr="00AD5A73">
        <w:rPr>
          <w:rFonts w:ascii="Arial" w:eastAsia="Arial" w:hAnsi="Arial"/>
          <w:b/>
          <w:sz w:val="20"/>
        </w:rPr>
        <w:t xml:space="preserve">restricted </w:t>
      </w:r>
      <w:r w:rsidRPr="00AD5A73">
        <w:rPr>
          <w:rFonts w:ascii="Arial" w:eastAsia="Arial" w:hAnsi="Arial"/>
          <w:sz w:val="20"/>
        </w:rPr>
        <w:t>area.</w:t>
      </w:r>
    </w:p>
    <w:p w:rsidR="00AF2D2A"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During the test, no work that could cause vibration should be carried out adjacent to the test.</w:t>
      </w:r>
    </w:p>
    <w:p w:rsidR="00595C1D" w:rsidRPr="00AD5A73" w:rsidRDefault="005B2044" w:rsidP="00D65F89">
      <w:pPr>
        <w:spacing w:before="40" w:line="360" w:lineRule="auto"/>
        <w:jc w:val="both"/>
        <w:textAlignment w:val="baseline"/>
        <w:rPr>
          <w:rFonts w:ascii="Arial" w:eastAsia="Arial" w:hAnsi="Arial"/>
          <w:sz w:val="20"/>
        </w:rPr>
      </w:pPr>
      <w:r w:rsidRPr="00AD5A73">
        <w:rPr>
          <w:rFonts w:ascii="Arial" w:eastAsia="Arial" w:hAnsi="Arial"/>
          <w:sz w:val="20"/>
        </w:rPr>
        <w:t>The Principal Contractor can usually mitigate the disruptive effects of complying with the above requirements by careful selection of the location of the pile(s) to be tested.</w:t>
      </w:r>
    </w:p>
    <w:p w:rsidR="00AF2D2A" w:rsidRPr="00AD5A73" w:rsidRDefault="00AF2D2A" w:rsidP="00D65F89">
      <w:pPr>
        <w:jc w:val="both"/>
      </w:pPr>
    </w:p>
    <w:p w:rsidR="00640DD3" w:rsidRPr="00AD5A73" w:rsidRDefault="00640DD3" w:rsidP="00D65F89">
      <w:pPr>
        <w:spacing w:before="26" w:line="235" w:lineRule="exact"/>
        <w:jc w:val="both"/>
        <w:textAlignment w:val="baseline"/>
        <w:rPr>
          <w:rFonts w:ascii="Arial" w:eastAsia="Arial" w:hAnsi="Arial"/>
          <w:b/>
          <w:sz w:val="20"/>
        </w:rPr>
      </w:pPr>
      <w:r w:rsidRPr="00AD5A73">
        <w:rPr>
          <w:rFonts w:ascii="Arial" w:eastAsia="Arial" w:hAnsi="Arial"/>
          <w:b/>
          <w:sz w:val="20"/>
        </w:rPr>
        <w:t>3. Integrity Testing of Piles</w:t>
      </w:r>
    </w:p>
    <w:p w:rsidR="00595C1D" w:rsidRPr="00AD5A73" w:rsidRDefault="00A46553" w:rsidP="00D65F89">
      <w:pPr>
        <w:spacing w:before="26" w:line="235" w:lineRule="exact"/>
        <w:jc w:val="both"/>
        <w:textAlignment w:val="baseline"/>
        <w:rPr>
          <w:rFonts w:ascii="Arial" w:eastAsia="Arial" w:hAnsi="Arial"/>
          <w:b/>
          <w:sz w:val="20"/>
        </w:rPr>
      </w:pPr>
      <w:r>
        <w:rPr>
          <w:noProof/>
          <w:lang w:val="en-GB" w:eastAsia="en-GB"/>
        </w:rPr>
        <mc:AlternateContent>
          <mc:Choice Requires="wps">
            <w:drawing>
              <wp:anchor distT="0" distB="0" distL="0" distR="0" simplePos="0" relativeHeight="251646976" behindDoc="1" locked="0" layoutInCell="1" allowOverlap="1" wp14:anchorId="2C4E0C51" wp14:editId="493B590A">
                <wp:simplePos x="0" y="0"/>
                <wp:positionH relativeFrom="page">
                  <wp:posOffset>904875</wp:posOffset>
                </wp:positionH>
                <wp:positionV relativeFrom="page">
                  <wp:posOffset>10085705</wp:posOffset>
                </wp:positionV>
                <wp:extent cx="5753100" cy="177165"/>
                <wp:effectExtent l="0" t="0" r="0" b="0"/>
                <wp:wrapSquare wrapText="bothSides"/>
                <wp:docPr id="4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22" w:after="21" w:line="230" w:lineRule="exact"/>
                              <w:textAlignment w:val="baseline"/>
                              <w:rPr>
                                <w:rFonts w:eastAsia="Times New Roman"/>
                                <w:color w:val="0000FF"/>
                                <w:sz w:val="20"/>
                                <w:u w:val="single"/>
                              </w:rPr>
                            </w:pPr>
                            <w:hyperlink r:id="rId10">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E0C51" id="Text Box 28" o:spid="_x0000_s1027" type="#_x0000_t202" style="position:absolute;left:0;text-align:left;margin-left:71.25pt;margin-top:794.15pt;width:453pt;height:13.9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Pgg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" filled="f" stroked="f">
                <v:textbox inset="0,0,0,0">
                  <w:txbxContent>
                    <w:p w:rsidR="002853DB" w:rsidRDefault="00C30FCD">
                      <w:pPr>
                        <w:tabs>
                          <w:tab w:val="left" w:pos="7560"/>
                        </w:tabs>
                        <w:spacing w:before="22" w:after="21" w:line="230" w:lineRule="exact"/>
                        <w:textAlignment w:val="baseline"/>
                        <w:rPr>
                          <w:rFonts w:eastAsia="Times New Roman"/>
                          <w:color w:val="0000FF"/>
                          <w:sz w:val="20"/>
                          <w:u w:val="single"/>
                        </w:rPr>
                      </w:pPr>
                      <w:hyperlink r:id="rId11">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b/>
          <w:sz w:val="20"/>
        </w:rPr>
        <w:t>3</w:t>
      </w:r>
      <w:r w:rsidR="002568EB" w:rsidRPr="00AD5A73">
        <w:rPr>
          <w:rFonts w:ascii="Arial" w:eastAsia="Arial" w:hAnsi="Arial"/>
          <w:b/>
          <w:sz w:val="20"/>
        </w:rPr>
        <w:t>a</w:t>
      </w:r>
      <w:r w:rsidR="005B2044" w:rsidRPr="00AD5A73">
        <w:rPr>
          <w:rFonts w:ascii="Arial" w:eastAsia="Arial" w:hAnsi="Arial"/>
          <w:b/>
          <w:sz w:val="20"/>
        </w:rPr>
        <w:t xml:space="preserve">. </w:t>
      </w:r>
      <w:r w:rsidR="002568EB" w:rsidRPr="00AD5A73">
        <w:rPr>
          <w:rFonts w:ascii="Arial" w:eastAsia="Arial" w:hAnsi="Arial"/>
          <w:b/>
          <w:sz w:val="20"/>
          <w:u w:val="single"/>
        </w:rPr>
        <w:t>Low Strain</w:t>
      </w:r>
      <w:r w:rsidR="002568EB" w:rsidRPr="00AD5A73">
        <w:rPr>
          <w:rFonts w:ascii="Arial" w:eastAsia="Arial" w:hAnsi="Arial"/>
          <w:b/>
          <w:sz w:val="20"/>
        </w:rPr>
        <w:t xml:space="preserve"> </w:t>
      </w:r>
      <w:r w:rsidR="005B2044" w:rsidRPr="00AD5A73">
        <w:rPr>
          <w:rFonts w:ascii="Arial" w:eastAsia="Arial" w:hAnsi="Arial"/>
          <w:b/>
          <w:sz w:val="20"/>
          <w:u w:val="single"/>
        </w:rPr>
        <w:t>Integrity Testing</w:t>
      </w:r>
      <w:r w:rsidR="002568EB" w:rsidRPr="00AD5A73">
        <w:rPr>
          <w:rFonts w:ascii="Arial" w:eastAsia="Arial" w:hAnsi="Arial"/>
          <w:b/>
          <w:sz w:val="20"/>
          <w:u w:val="single"/>
        </w:rPr>
        <w:t xml:space="preserve"> (Sonic Echo / Transient Dynamic Response)</w:t>
      </w:r>
    </w:p>
    <w:p w:rsidR="00AF2D2A" w:rsidRDefault="00FD4D28" w:rsidP="00D65F89">
      <w:pPr>
        <w:spacing w:before="225" w:line="360" w:lineRule="auto"/>
        <w:jc w:val="both"/>
        <w:textAlignment w:val="baseline"/>
        <w:rPr>
          <w:rFonts w:ascii="Arial" w:eastAsia="Arial" w:hAnsi="Arial"/>
          <w:sz w:val="20"/>
        </w:rPr>
      </w:pPr>
      <w:r w:rsidRPr="00AD5A73">
        <w:rPr>
          <w:rFonts w:ascii="Arial" w:eastAsia="Times New Roman" w:hAnsi="Arial" w:cs="Arial"/>
          <w:spacing w:val="-2"/>
          <w:sz w:val="20"/>
        </w:rPr>
        <w:t>This test method covers the procedure for determining the integrity of individual vertical piles by measur</w:t>
      </w:r>
      <w:r w:rsidRPr="00AD5A73">
        <w:rPr>
          <w:rFonts w:ascii="Arial" w:eastAsia="Times New Roman" w:hAnsi="Arial" w:cs="Arial"/>
          <w:spacing w:val="-2"/>
          <w:sz w:val="20"/>
        </w:rPr>
        <w:softHyphen/>
        <w:t xml:space="preserve">ing and analyzing the velocity (required) and force (optional) response of the pile induced by a </w:t>
      </w:r>
      <w:proofErr w:type="gramStart"/>
      <w:r w:rsidRPr="00AD5A73">
        <w:rPr>
          <w:rFonts w:ascii="Arial" w:eastAsia="Times New Roman" w:hAnsi="Arial" w:cs="Arial"/>
          <w:spacing w:val="-2"/>
          <w:sz w:val="20"/>
        </w:rPr>
        <w:t>hand held</w:t>
      </w:r>
      <w:proofErr w:type="gramEnd"/>
      <w:r w:rsidRPr="00AD5A73">
        <w:rPr>
          <w:rFonts w:ascii="Arial" w:eastAsia="Times New Roman" w:hAnsi="Arial" w:cs="Arial"/>
          <w:spacing w:val="-2"/>
          <w:sz w:val="20"/>
        </w:rPr>
        <w:t xml:space="preserve"> hammer impact device applied axially and perpen</w:t>
      </w:r>
      <w:r w:rsidRPr="00AD5A73">
        <w:rPr>
          <w:rFonts w:ascii="Arial" w:eastAsia="Times New Roman" w:hAnsi="Arial" w:cs="Arial"/>
          <w:spacing w:val="-2"/>
          <w:sz w:val="20"/>
        </w:rPr>
        <w:softHyphen/>
        <w:t xml:space="preserve">dicularly to the pile head surface. This test method is </w:t>
      </w:r>
      <w:r w:rsidR="00640DD3" w:rsidRPr="00AD5A73">
        <w:rPr>
          <w:rFonts w:ascii="Arial" w:eastAsia="Times New Roman" w:hAnsi="Arial" w:cs="Arial"/>
          <w:spacing w:val="-2"/>
          <w:sz w:val="20"/>
        </w:rPr>
        <w:t xml:space="preserve">the most widely used and is </w:t>
      </w:r>
      <w:r w:rsidRPr="00AD5A73">
        <w:rPr>
          <w:rFonts w:ascii="Arial" w:eastAsia="Times New Roman" w:hAnsi="Arial" w:cs="Arial"/>
          <w:spacing w:val="-2"/>
          <w:sz w:val="20"/>
        </w:rPr>
        <w:t>applicable to structural elements that are receptive to low strain impact testing.</w:t>
      </w:r>
    </w:p>
    <w:p w:rsidR="00FD4D28" w:rsidRPr="00AD5A73" w:rsidRDefault="005B2044" w:rsidP="00D65F89">
      <w:pPr>
        <w:spacing w:before="120" w:line="360" w:lineRule="auto"/>
        <w:jc w:val="both"/>
        <w:textAlignment w:val="baseline"/>
        <w:rPr>
          <w:rFonts w:ascii="Arial" w:eastAsia="Arial" w:hAnsi="Arial"/>
          <w:sz w:val="20"/>
        </w:rPr>
      </w:pPr>
      <w:r w:rsidRPr="00AD5A73">
        <w:rPr>
          <w:rFonts w:ascii="Arial" w:eastAsia="Arial" w:hAnsi="Arial"/>
          <w:sz w:val="20"/>
        </w:rPr>
        <w:t>It is normal practice to carry out an assessment on the integrity of the piles after they have been trimmed to cut-</w:t>
      </w:r>
      <w:r w:rsidRPr="00AD5A73">
        <w:rPr>
          <w:rFonts w:ascii="Arial" w:eastAsia="Arial" w:hAnsi="Arial"/>
          <w:sz w:val="20"/>
        </w:rPr>
        <w:softHyphen/>
        <w:t xml:space="preserve">off level. </w:t>
      </w:r>
      <w:r w:rsidR="002568EB" w:rsidRPr="00AD5A73">
        <w:rPr>
          <w:rFonts w:ascii="Arial" w:eastAsia="Arial" w:hAnsi="Arial"/>
          <w:sz w:val="20"/>
        </w:rPr>
        <w:t xml:space="preserve">Low Strain Integrity Testing is a comparative test method and therefore more than one pile shall be made available for assessment on the initial visit to enable evaluation to be meaningful. </w:t>
      </w:r>
    </w:p>
    <w:p w:rsidR="00FD4D28" w:rsidRPr="00AD5A73" w:rsidRDefault="00FD4D28" w:rsidP="00D65F89">
      <w:pPr>
        <w:spacing w:before="120" w:line="360" w:lineRule="auto"/>
        <w:jc w:val="both"/>
        <w:textAlignment w:val="baseline"/>
        <w:rPr>
          <w:rFonts w:ascii="Arial" w:eastAsia="Arial" w:hAnsi="Arial" w:cs="Arial"/>
          <w:sz w:val="20"/>
        </w:rPr>
      </w:pPr>
      <w:r w:rsidRPr="00AD5A73">
        <w:rPr>
          <w:rFonts w:ascii="Arial" w:eastAsia="Times New Roman" w:hAnsi="Arial" w:cs="Arial"/>
          <w:spacing w:val="-1"/>
          <w:sz w:val="20"/>
        </w:rPr>
        <w:t xml:space="preserve">The method works best on solid concrete sections, and has limited application to unfilled steel pipe piles, H piles, or steel sheet piles. These data assist evaluation of the pile cross-sectional area and length, the pile integrity and continuity, as well as consistency of the pile material, although evaluation is </w:t>
      </w:r>
      <w:r w:rsidR="00744DF4" w:rsidRPr="00AD5A73">
        <w:rPr>
          <w:rFonts w:ascii="Arial" w:eastAsia="Times New Roman" w:hAnsi="Arial" w:cs="Arial"/>
          <w:spacing w:val="-1"/>
          <w:sz w:val="20"/>
        </w:rPr>
        <w:t xml:space="preserve">relative and </w:t>
      </w:r>
      <w:r w:rsidRPr="00AD5A73">
        <w:rPr>
          <w:rFonts w:ascii="Arial" w:eastAsia="Times New Roman" w:hAnsi="Arial" w:cs="Arial"/>
          <w:spacing w:val="-1"/>
          <w:sz w:val="20"/>
        </w:rPr>
        <w:t>approximate. This test method will not provide information regarding the pile bearing capacity</w:t>
      </w:r>
    </w:p>
    <w:p w:rsidR="00595C1D" w:rsidRPr="00AD5A73" w:rsidRDefault="005B2044" w:rsidP="00D65F89">
      <w:pPr>
        <w:spacing w:before="120" w:line="360" w:lineRule="auto"/>
        <w:jc w:val="both"/>
        <w:textAlignment w:val="baseline"/>
        <w:rPr>
          <w:rFonts w:ascii="Arial" w:eastAsia="Arial" w:hAnsi="Arial"/>
          <w:sz w:val="20"/>
        </w:rPr>
      </w:pPr>
      <w:r w:rsidRPr="00AD5A73">
        <w:rPr>
          <w:rFonts w:ascii="Arial" w:eastAsia="Arial" w:hAnsi="Arial"/>
          <w:sz w:val="20"/>
        </w:rPr>
        <w:t xml:space="preserve">To enable this </w:t>
      </w:r>
      <w:r w:rsidR="002568EB" w:rsidRPr="00AD5A73">
        <w:rPr>
          <w:rFonts w:ascii="Arial" w:eastAsia="Arial" w:hAnsi="Arial"/>
          <w:sz w:val="20"/>
        </w:rPr>
        <w:t>technique</w:t>
      </w:r>
      <w:r w:rsidRPr="00AD5A73">
        <w:rPr>
          <w:rFonts w:ascii="Arial" w:eastAsia="Arial" w:hAnsi="Arial"/>
          <w:sz w:val="20"/>
        </w:rPr>
        <w:t xml:space="preserve"> to be carried out, the Principal Contractor should note that:</w:t>
      </w:r>
    </w:p>
    <w:p w:rsidR="00595C1D" w:rsidRPr="00AD5A73" w:rsidRDefault="005B2044" w:rsidP="00D65F89">
      <w:pPr>
        <w:numPr>
          <w:ilvl w:val="0"/>
          <w:numId w:val="1"/>
        </w:numPr>
        <w:tabs>
          <w:tab w:val="clear" w:pos="360"/>
          <w:tab w:val="decimal" w:pos="720"/>
        </w:tabs>
        <w:spacing w:before="15" w:line="360" w:lineRule="auto"/>
        <w:ind w:hanging="360"/>
        <w:jc w:val="both"/>
        <w:textAlignment w:val="baseline"/>
        <w:rPr>
          <w:rFonts w:ascii="Arial" w:eastAsia="Arial" w:hAnsi="Arial"/>
          <w:sz w:val="20"/>
        </w:rPr>
      </w:pPr>
      <w:r w:rsidRPr="00AD5A73">
        <w:rPr>
          <w:rFonts w:ascii="Arial" w:eastAsia="Arial" w:hAnsi="Arial"/>
          <w:sz w:val="20"/>
        </w:rPr>
        <w:t>The pile(s) need to be trimmed down to sound material</w:t>
      </w:r>
      <w:r w:rsidR="002568EB" w:rsidRPr="00AD5A73">
        <w:rPr>
          <w:rFonts w:ascii="Arial" w:eastAsia="Arial" w:hAnsi="Arial"/>
          <w:sz w:val="20"/>
        </w:rPr>
        <w:t xml:space="preserve"> and </w:t>
      </w:r>
      <w:r w:rsidRPr="00AD5A73">
        <w:rPr>
          <w:rFonts w:ascii="Arial" w:eastAsia="Arial" w:hAnsi="Arial"/>
          <w:sz w:val="20"/>
        </w:rPr>
        <w:t>free from standing water.</w:t>
      </w:r>
    </w:p>
    <w:p w:rsidR="00595C1D" w:rsidRPr="00AD5A73" w:rsidRDefault="005B2044" w:rsidP="00D65F89">
      <w:pPr>
        <w:numPr>
          <w:ilvl w:val="0"/>
          <w:numId w:val="1"/>
        </w:numPr>
        <w:tabs>
          <w:tab w:val="clear" w:pos="360"/>
          <w:tab w:val="decimal" w:pos="720"/>
        </w:tabs>
        <w:spacing w:before="15" w:line="360" w:lineRule="auto"/>
        <w:ind w:right="216" w:hanging="360"/>
        <w:jc w:val="both"/>
        <w:textAlignment w:val="baseline"/>
        <w:rPr>
          <w:rFonts w:ascii="Arial" w:eastAsia="Arial" w:hAnsi="Arial"/>
          <w:sz w:val="20"/>
        </w:rPr>
      </w:pPr>
      <w:r w:rsidRPr="00AD5A73">
        <w:rPr>
          <w:rFonts w:ascii="Arial" w:eastAsia="Arial" w:hAnsi="Arial"/>
          <w:sz w:val="20"/>
        </w:rPr>
        <w:t xml:space="preserve">A safe access </w:t>
      </w:r>
      <w:r w:rsidR="0004170D" w:rsidRPr="00AD5A73">
        <w:rPr>
          <w:rFonts w:ascii="Arial" w:eastAsia="Arial" w:hAnsi="Arial"/>
          <w:sz w:val="20"/>
        </w:rPr>
        <w:t>will</w:t>
      </w:r>
      <w:r w:rsidRPr="00AD5A73">
        <w:rPr>
          <w:rFonts w:ascii="Arial" w:eastAsia="Arial" w:hAnsi="Arial"/>
          <w:sz w:val="20"/>
        </w:rPr>
        <w:t xml:space="preserve"> be provided for the test technician to gain access to</w:t>
      </w:r>
      <w:r w:rsidR="002568EB" w:rsidRPr="00AD5A73">
        <w:rPr>
          <w:rFonts w:ascii="Arial" w:eastAsia="Arial" w:hAnsi="Arial"/>
          <w:sz w:val="20"/>
        </w:rPr>
        <w:t xml:space="preserve"> ALL</w:t>
      </w:r>
      <w:r w:rsidRPr="00AD5A73">
        <w:rPr>
          <w:rFonts w:ascii="Arial" w:eastAsia="Arial" w:hAnsi="Arial"/>
          <w:sz w:val="20"/>
        </w:rPr>
        <w:t xml:space="preserve"> the</w:t>
      </w:r>
      <w:r w:rsidR="0004170D" w:rsidRPr="00AD5A73">
        <w:rPr>
          <w:rFonts w:ascii="Arial" w:eastAsia="Arial" w:hAnsi="Arial"/>
          <w:sz w:val="20"/>
        </w:rPr>
        <w:t xml:space="preserve"> pile head.</w:t>
      </w:r>
    </w:p>
    <w:p w:rsidR="00595C1D" w:rsidRPr="00AD5A73" w:rsidRDefault="005B2044" w:rsidP="00D65F89">
      <w:pPr>
        <w:numPr>
          <w:ilvl w:val="0"/>
          <w:numId w:val="1"/>
        </w:numPr>
        <w:tabs>
          <w:tab w:val="clear" w:pos="360"/>
          <w:tab w:val="decimal" w:pos="720"/>
        </w:tabs>
        <w:spacing w:before="15" w:line="360" w:lineRule="auto"/>
        <w:ind w:hanging="360"/>
        <w:jc w:val="both"/>
        <w:textAlignment w:val="baseline"/>
        <w:rPr>
          <w:rFonts w:ascii="Arial" w:eastAsia="Arial" w:hAnsi="Arial"/>
          <w:sz w:val="20"/>
        </w:rPr>
      </w:pPr>
      <w:r w:rsidRPr="00AD5A73">
        <w:rPr>
          <w:rFonts w:ascii="Arial" w:eastAsia="Arial" w:hAnsi="Arial"/>
          <w:sz w:val="20"/>
        </w:rPr>
        <w:t>The pile cap or ground beam reinforcement must not be in place.</w:t>
      </w:r>
    </w:p>
    <w:p w:rsidR="00595C1D" w:rsidRPr="00AD5A73" w:rsidRDefault="005B2044" w:rsidP="00D65F89">
      <w:pPr>
        <w:numPr>
          <w:ilvl w:val="0"/>
          <w:numId w:val="1"/>
        </w:numPr>
        <w:tabs>
          <w:tab w:val="clear" w:pos="360"/>
          <w:tab w:val="decimal" w:pos="720"/>
        </w:tabs>
        <w:spacing w:before="15" w:after="120" w:line="360" w:lineRule="auto"/>
        <w:ind w:right="144" w:hanging="360"/>
        <w:jc w:val="both"/>
        <w:textAlignment w:val="baseline"/>
        <w:rPr>
          <w:rFonts w:ascii="Arial" w:eastAsia="Arial" w:hAnsi="Arial"/>
          <w:sz w:val="20"/>
        </w:rPr>
      </w:pPr>
      <w:r w:rsidRPr="00AD5A73">
        <w:rPr>
          <w:rFonts w:ascii="Arial" w:eastAsia="Arial" w:hAnsi="Arial"/>
          <w:sz w:val="20"/>
        </w:rPr>
        <w:t>Although a thin layer of blinding can be in place around the pile, it must neither cover the pile nor be greater than 75mm thick.</w:t>
      </w:r>
    </w:p>
    <w:p w:rsidR="002568EB" w:rsidRPr="00AD5A73" w:rsidRDefault="002568EB" w:rsidP="00D65F89">
      <w:pPr>
        <w:spacing w:before="26" w:line="235" w:lineRule="exact"/>
        <w:jc w:val="both"/>
        <w:textAlignment w:val="baseline"/>
        <w:rPr>
          <w:rFonts w:ascii="Arial" w:eastAsia="Arial" w:hAnsi="Arial"/>
          <w:b/>
          <w:sz w:val="20"/>
          <w:u w:val="single"/>
        </w:rPr>
      </w:pPr>
      <w:r w:rsidRPr="00AD5A73">
        <w:rPr>
          <w:noProof/>
          <w:lang w:val="en-GB" w:eastAsia="en-GB"/>
        </w:rPr>
        <w:lastRenderedPageBreak/>
        <mc:AlternateContent>
          <mc:Choice Requires="wps">
            <w:drawing>
              <wp:anchor distT="0" distB="0" distL="0" distR="0" simplePos="0" relativeHeight="251673600" behindDoc="1" locked="0" layoutInCell="1" allowOverlap="1" wp14:anchorId="4DC91261" wp14:editId="35D2EBCE">
                <wp:simplePos x="0" y="0"/>
                <wp:positionH relativeFrom="page">
                  <wp:posOffset>904875</wp:posOffset>
                </wp:positionH>
                <wp:positionV relativeFrom="page">
                  <wp:posOffset>10085705</wp:posOffset>
                </wp:positionV>
                <wp:extent cx="5753100" cy="1771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rsidP="002568EB">
                            <w:pPr>
                              <w:tabs>
                                <w:tab w:val="left" w:pos="7560"/>
                              </w:tabs>
                              <w:spacing w:before="22" w:after="21" w:line="230" w:lineRule="exact"/>
                              <w:textAlignment w:val="baseline"/>
                              <w:rPr>
                                <w:rFonts w:eastAsia="Times New Roman"/>
                                <w:color w:val="0000FF"/>
                                <w:sz w:val="20"/>
                                <w:u w:val="single"/>
                              </w:rPr>
                            </w:pPr>
                            <w:hyperlink r:id="rId12">
                              <w:r w:rsidR="002853DB">
                                <w:rPr>
                                  <w:rFonts w:eastAsia="Times New Roman"/>
                                  <w:color w:val="0000FF"/>
                                  <w:sz w:val="20"/>
                                  <w:u w:val="single"/>
                                </w:rPr>
                                <w:t>www.fps.org.uk</w:t>
                              </w:r>
                            </w:hyperlink>
                            <w:r w:rsidR="002853DB">
                              <w:rPr>
                                <w:rFonts w:ascii="Arial" w:eastAsia="Arial" w:hAnsi="Arial"/>
                                <w:color w:val="000000"/>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91261" id="Text Box 2" o:spid="_x0000_s1028" type="#_x0000_t202" style="position:absolute;left:0;text-align:left;margin-left:71.25pt;margin-top:794.15pt;width:453pt;height:13.9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rm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" filled="f" stroked="f">
                <v:textbox inset="0,0,0,0">
                  <w:txbxContent>
                    <w:p w:rsidR="002853DB" w:rsidRDefault="002853DB" w:rsidP="002568EB">
                      <w:pPr>
                        <w:tabs>
                          <w:tab w:val="left" w:pos="7560"/>
                        </w:tabs>
                        <w:spacing w:before="22" w:after="21" w:line="230" w:lineRule="exact"/>
                        <w:textAlignment w:val="baseline"/>
                        <w:rPr>
                          <w:rFonts w:eastAsia="Times New Roman"/>
                          <w:color w:val="0000FF"/>
                          <w:sz w:val="20"/>
                          <w:u w:val="single"/>
                        </w:rPr>
                      </w:pPr>
                      <w:hyperlink r:id="rId13">
                        <w:r>
                          <w:rPr>
                            <w:rFonts w:eastAsia="Times New Roman"/>
                            <w:color w:val="0000FF"/>
                            <w:sz w:val="20"/>
                            <w:u w:val="single"/>
                          </w:rPr>
                          <w:t>www.fps.org.uk</w:t>
                        </w:r>
                      </w:hyperlink>
                      <w:r>
                        <w:rPr>
                          <w:rFonts w:ascii="Arial" w:eastAsia="Arial" w:hAnsi="Arial"/>
                          <w:color w:val="000000"/>
                          <w:sz w:val="20"/>
                        </w:rPr>
                        <w:tab/>
                      </w:r>
                    </w:p>
                  </w:txbxContent>
                </v:textbox>
                <w10:wrap type="square" anchorx="page" anchory="page"/>
              </v:shape>
            </w:pict>
          </mc:Fallback>
        </mc:AlternateContent>
      </w:r>
      <w:r w:rsidRPr="00AD5A73">
        <w:rPr>
          <w:rFonts w:ascii="Arial" w:eastAsia="Arial" w:hAnsi="Arial"/>
          <w:b/>
          <w:sz w:val="20"/>
        </w:rPr>
        <w:t xml:space="preserve">3b. </w:t>
      </w:r>
      <w:proofErr w:type="spellStart"/>
      <w:r w:rsidR="004D45F3">
        <w:rPr>
          <w:rFonts w:ascii="Arial" w:eastAsia="Arial" w:hAnsi="Arial"/>
          <w:b/>
          <w:sz w:val="20"/>
        </w:rPr>
        <w:t>Crosshole</w:t>
      </w:r>
      <w:proofErr w:type="spellEnd"/>
      <w:r w:rsidR="004D45F3">
        <w:rPr>
          <w:rFonts w:ascii="Arial" w:eastAsia="Arial" w:hAnsi="Arial"/>
          <w:b/>
          <w:sz w:val="20"/>
        </w:rPr>
        <w:t xml:space="preserve"> Sonic Logging </w:t>
      </w:r>
      <w:r w:rsidR="003E7277" w:rsidRPr="00AD5A73">
        <w:rPr>
          <w:rFonts w:ascii="Arial" w:eastAsia="Arial" w:hAnsi="Arial"/>
          <w:b/>
          <w:sz w:val="20"/>
          <w:u w:val="single"/>
        </w:rPr>
        <w:t xml:space="preserve">Integrity </w:t>
      </w:r>
      <w:r w:rsidRPr="00AD5A73">
        <w:rPr>
          <w:rFonts w:ascii="Arial" w:eastAsia="Arial" w:hAnsi="Arial"/>
          <w:b/>
          <w:sz w:val="20"/>
          <w:u w:val="single"/>
        </w:rPr>
        <w:t xml:space="preserve">Testing </w:t>
      </w:r>
    </w:p>
    <w:p w:rsidR="003E7277" w:rsidRPr="00AD5A73" w:rsidRDefault="003E7277" w:rsidP="00D65F89">
      <w:pPr>
        <w:spacing w:before="26" w:line="235" w:lineRule="exact"/>
        <w:jc w:val="both"/>
        <w:textAlignment w:val="baseline"/>
        <w:rPr>
          <w:rFonts w:ascii="Arial" w:eastAsia="Arial" w:hAnsi="Arial"/>
          <w:b/>
          <w:sz w:val="20"/>
        </w:rPr>
      </w:pPr>
    </w:p>
    <w:p w:rsidR="001F2884" w:rsidRPr="00AD5A73" w:rsidRDefault="003E7277">
      <w:pPr>
        <w:tabs>
          <w:tab w:val="decimal" w:pos="360"/>
          <w:tab w:val="decimal" w:pos="720"/>
        </w:tabs>
        <w:spacing w:before="20" w:after="20" w:line="230" w:lineRule="exact"/>
        <w:ind w:right="144"/>
        <w:jc w:val="both"/>
        <w:textAlignment w:val="baseline"/>
        <w:rPr>
          <w:rFonts w:ascii="Arial" w:eastAsia="Times New Roman" w:hAnsi="Arial" w:cs="Arial"/>
          <w:sz w:val="20"/>
        </w:rPr>
      </w:pPr>
      <w:r w:rsidRPr="00AD5A73">
        <w:rPr>
          <w:rFonts w:ascii="Arial" w:eastAsia="Times New Roman" w:hAnsi="Arial" w:cs="Arial"/>
          <w:sz w:val="20"/>
        </w:rPr>
        <w:t xml:space="preserve">This test method covers procedures for checking the homogeneity and integrity of concrete in deep foundation such as bored piles, diaphragm walls, barrettes etc. </w:t>
      </w:r>
    </w:p>
    <w:p w:rsidR="001F2884" w:rsidRPr="00AD5A73" w:rsidRDefault="001F2884">
      <w:pPr>
        <w:tabs>
          <w:tab w:val="decimal" w:pos="360"/>
          <w:tab w:val="decimal" w:pos="720"/>
        </w:tabs>
        <w:spacing w:before="20" w:after="20" w:line="230" w:lineRule="exact"/>
        <w:ind w:right="144"/>
        <w:jc w:val="both"/>
        <w:textAlignment w:val="baseline"/>
        <w:rPr>
          <w:rFonts w:ascii="Arial" w:eastAsia="Times New Roman" w:hAnsi="Arial" w:cs="Arial"/>
          <w:sz w:val="20"/>
        </w:rPr>
      </w:pPr>
    </w:p>
    <w:p w:rsidR="00772AD2" w:rsidRPr="00D65F89" w:rsidRDefault="00772AD2" w:rsidP="00D65F89">
      <w:pPr>
        <w:tabs>
          <w:tab w:val="decimal" w:pos="360"/>
          <w:tab w:val="decimal" w:pos="720"/>
        </w:tabs>
        <w:spacing w:before="20" w:after="20" w:line="360" w:lineRule="auto"/>
        <w:ind w:right="144"/>
        <w:jc w:val="both"/>
        <w:textAlignment w:val="baseline"/>
        <w:rPr>
          <w:rFonts w:ascii="Arial" w:eastAsia="Arial" w:hAnsi="Arial" w:cs="Arial"/>
          <w:b/>
          <w:sz w:val="20"/>
        </w:rPr>
      </w:pPr>
      <w:r w:rsidRPr="00D65F89">
        <w:rPr>
          <w:rFonts w:ascii="Arial" w:eastAsia="Arial" w:hAnsi="Arial" w:cs="Arial"/>
          <w:b/>
          <w:sz w:val="20"/>
        </w:rPr>
        <w:t>To enable this technique to be carried out, the Principal Contractor should note that:</w:t>
      </w:r>
    </w:p>
    <w:p w:rsidR="001F2884" w:rsidRPr="00AD5A73" w:rsidRDefault="003E7277" w:rsidP="00D65F89">
      <w:pPr>
        <w:pStyle w:val="ListParagraph"/>
        <w:numPr>
          <w:ilvl w:val="0"/>
          <w:numId w:val="10"/>
        </w:numPr>
        <w:tabs>
          <w:tab w:val="decimal" w:pos="360"/>
          <w:tab w:val="decimal" w:pos="720"/>
        </w:tabs>
        <w:spacing w:before="20" w:after="20" w:line="360" w:lineRule="auto"/>
        <w:ind w:right="144"/>
        <w:jc w:val="both"/>
        <w:textAlignment w:val="baseline"/>
        <w:rPr>
          <w:rFonts w:ascii="Arial" w:eastAsia="Times New Roman" w:hAnsi="Arial" w:cs="Arial"/>
          <w:sz w:val="20"/>
        </w:rPr>
      </w:pPr>
      <w:r w:rsidRPr="00AD5A73">
        <w:rPr>
          <w:rFonts w:ascii="Arial" w:eastAsia="Times New Roman" w:hAnsi="Arial" w:cs="Arial"/>
          <w:sz w:val="20"/>
        </w:rPr>
        <w:t xml:space="preserve">Proper installation of the access ducts is essential for effective testing and interpretation. </w:t>
      </w:r>
    </w:p>
    <w:p w:rsidR="00C576B5" w:rsidRPr="00AD5A73" w:rsidRDefault="00C576B5" w:rsidP="00D65F89">
      <w:pPr>
        <w:pStyle w:val="ListParagraph"/>
        <w:numPr>
          <w:ilvl w:val="0"/>
          <w:numId w:val="10"/>
        </w:numPr>
        <w:spacing w:before="6" w:after="3" w:line="360" w:lineRule="auto"/>
        <w:jc w:val="both"/>
        <w:textAlignment w:val="baseline"/>
        <w:rPr>
          <w:rFonts w:ascii="Arial" w:eastAsia="Times New Roman" w:hAnsi="Arial" w:cs="Arial"/>
          <w:sz w:val="20"/>
        </w:rPr>
      </w:pPr>
      <w:r w:rsidRPr="00AD5A73">
        <w:rPr>
          <w:rFonts w:ascii="Arial" w:eastAsia="Times New Roman" w:hAnsi="Arial" w:cs="Arial"/>
          <w:sz w:val="20"/>
        </w:rPr>
        <w:t xml:space="preserve">For </w:t>
      </w:r>
      <w:proofErr w:type="spellStart"/>
      <w:r w:rsidRPr="00AD5A73">
        <w:rPr>
          <w:rFonts w:ascii="Arial" w:eastAsia="Times New Roman" w:hAnsi="Arial" w:cs="Arial"/>
          <w:sz w:val="20"/>
        </w:rPr>
        <w:t>crosshole</w:t>
      </w:r>
      <w:proofErr w:type="spellEnd"/>
      <w:r w:rsidRPr="00AD5A73">
        <w:rPr>
          <w:rFonts w:ascii="Arial" w:eastAsia="Times New Roman" w:hAnsi="Arial" w:cs="Arial"/>
          <w:sz w:val="20"/>
        </w:rPr>
        <w:t xml:space="preserve"> tests, the access ducts should preferably be made of steel to prevent debonding of the access duct from the concrete resulting in an anomaly. </w:t>
      </w:r>
    </w:p>
    <w:p w:rsidR="00C576B5" w:rsidRPr="00AD5A73" w:rsidRDefault="00C576B5" w:rsidP="00D65F89">
      <w:pPr>
        <w:pStyle w:val="ListParagraph"/>
        <w:numPr>
          <w:ilvl w:val="0"/>
          <w:numId w:val="10"/>
        </w:numPr>
        <w:spacing w:before="6" w:after="3"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If the access duct diameter is too large it influences the precision of arrival time and relative concrete wave speed. Access ducts typically have an internal diameter from 38 to 50 mm.</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 xml:space="preserve">The access ducts shall be installed such that their bottom is as close as possible to the bottom of the concrete deep foundation element so that the bottom condition can be tested. The access ducts shall have a minimum concrete cover of one tube diameter. </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 xml:space="preserve">Access tubes shall be secured to the inside of the main axial reinforcement of the steel cage at frequent and regular intervals along their length to maintain the tube alignment during cage lifting, lowering and subsequent concreting of the deep foundation element. </w:t>
      </w:r>
    </w:p>
    <w:p w:rsidR="001F2884" w:rsidRPr="00AD5A73" w:rsidRDefault="001F2884" w:rsidP="00D65F89">
      <w:pPr>
        <w:pStyle w:val="ListParagraph"/>
        <w:numPr>
          <w:ilvl w:val="0"/>
          <w:numId w:val="10"/>
        </w:numPr>
        <w:spacing w:before="69" w:line="360" w:lineRule="auto"/>
        <w:jc w:val="both"/>
        <w:textAlignment w:val="baseline"/>
        <w:rPr>
          <w:rFonts w:ascii="Arial" w:eastAsia="Times New Roman" w:hAnsi="Arial" w:cs="Arial"/>
          <w:spacing w:val="1"/>
          <w:sz w:val="20"/>
        </w:rPr>
      </w:pPr>
      <w:r w:rsidRPr="00AD5A73">
        <w:rPr>
          <w:rFonts w:ascii="Arial" w:eastAsia="Times New Roman" w:hAnsi="Arial" w:cs="Arial"/>
          <w:spacing w:val="1"/>
          <w:sz w:val="20"/>
        </w:rPr>
        <w:t>Access ducts shall preferably be filled with water prior to, or within one hour of, concrete placement to assure good bonding of the concrete to the tube after the concrete cools.</w:t>
      </w:r>
    </w:p>
    <w:p w:rsidR="001F2884" w:rsidRPr="00AD5A73" w:rsidRDefault="001F2884" w:rsidP="00D65F89">
      <w:pPr>
        <w:pStyle w:val="ListParagraph"/>
        <w:numPr>
          <w:ilvl w:val="0"/>
          <w:numId w:val="10"/>
        </w:numPr>
        <w:tabs>
          <w:tab w:val="decimal" w:pos="360"/>
          <w:tab w:val="decimal" w:pos="720"/>
        </w:tabs>
        <w:spacing w:before="20" w:after="20" w:line="360" w:lineRule="auto"/>
        <w:ind w:right="144"/>
        <w:jc w:val="both"/>
        <w:textAlignment w:val="baseline"/>
        <w:rPr>
          <w:rFonts w:ascii="Arial" w:eastAsia="Times New Roman" w:hAnsi="Arial" w:cs="Arial"/>
          <w:sz w:val="20"/>
        </w:rPr>
      </w:pPr>
      <w:r w:rsidRPr="00AD5A73">
        <w:rPr>
          <w:rFonts w:ascii="Arial" w:eastAsia="Times New Roman" w:hAnsi="Arial" w:cs="Arial"/>
          <w:sz w:val="20"/>
        </w:rPr>
        <w:t>The method does not give the exact type of flaw (for example, inclusion, honeycombing, lack of cement particles, etc.) but rather only that a flaw exists.</w:t>
      </w:r>
    </w:p>
    <w:p w:rsidR="001F2884" w:rsidRPr="00AD5A73" w:rsidRDefault="001F2884">
      <w:pPr>
        <w:pStyle w:val="ListParagraph"/>
        <w:spacing w:before="6" w:after="3" w:line="230" w:lineRule="exact"/>
        <w:jc w:val="both"/>
        <w:textAlignment w:val="baseline"/>
        <w:rPr>
          <w:rFonts w:ascii="Arial" w:eastAsia="Times New Roman" w:hAnsi="Arial" w:cs="Arial"/>
          <w:spacing w:val="-1"/>
          <w:sz w:val="20"/>
        </w:rPr>
      </w:pPr>
    </w:p>
    <w:tbl>
      <w:tblPr>
        <w:tblStyle w:val="TableGrid"/>
        <w:tblW w:w="0" w:type="auto"/>
        <w:jc w:val="center"/>
        <w:tblLook w:val="04A0" w:firstRow="1" w:lastRow="0" w:firstColumn="1" w:lastColumn="0" w:noHBand="0" w:noVBand="1"/>
      </w:tblPr>
      <w:tblGrid>
        <w:gridCol w:w="8459"/>
      </w:tblGrid>
      <w:tr w:rsidR="00AD5A73" w:rsidRPr="00AD5A73" w:rsidTr="00D65F89">
        <w:trPr>
          <w:trHeight w:val="7733"/>
          <w:jc w:val="center"/>
        </w:trPr>
        <w:tc>
          <w:tcPr>
            <w:tcW w:w="8459" w:type="dxa"/>
          </w:tcPr>
          <w:p w:rsidR="00772AD2" w:rsidRPr="00AD5A73" w:rsidRDefault="00772AD2">
            <w:pPr>
              <w:spacing w:before="1" w:line="230" w:lineRule="exact"/>
              <w:jc w:val="both"/>
              <w:textAlignment w:val="baseline"/>
              <w:rPr>
                <w:rFonts w:ascii="Arial" w:eastAsia="Arial" w:hAnsi="Arial"/>
                <w:sz w:val="20"/>
              </w:rPr>
            </w:pPr>
          </w:p>
          <w:p w:rsidR="00772AD2" w:rsidRPr="00AD5A73" w:rsidRDefault="001F2884">
            <w:pPr>
              <w:spacing w:before="1" w:line="230" w:lineRule="exact"/>
              <w:jc w:val="both"/>
              <w:textAlignment w:val="baseline"/>
              <w:rPr>
                <w:rFonts w:ascii="Arial" w:eastAsia="Arial" w:hAnsi="Arial"/>
                <w:sz w:val="20"/>
              </w:rPr>
            </w:pPr>
            <w:r w:rsidRPr="00AD5A73">
              <w:rPr>
                <w:noProof/>
                <w:lang w:val="en-GB" w:eastAsia="en-GB"/>
              </w:rPr>
              <w:drawing>
                <wp:anchor distT="0" distB="0" distL="114300" distR="114300" simplePos="0" relativeHeight="251677696" behindDoc="0" locked="0" layoutInCell="1" allowOverlap="1" wp14:anchorId="09D3F3C4" wp14:editId="233B532A">
                  <wp:simplePos x="0" y="0"/>
                  <wp:positionH relativeFrom="column">
                    <wp:posOffset>1682611</wp:posOffset>
                  </wp:positionH>
                  <wp:positionV relativeFrom="paragraph">
                    <wp:posOffset>-4417</wp:posOffset>
                  </wp:positionV>
                  <wp:extent cx="2091193" cy="4524291"/>
                  <wp:effectExtent l="0" t="0" r="4445" b="0"/>
                  <wp:wrapNone/>
                  <wp:docPr id="14"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4">
                            <a:extLst>
                              <a:ext uri="{28A0092B-C50C-407E-A947-70E740481C1C}">
                                <a14:useLocalDpi xmlns:a14="http://schemas.microsoft.com/office/drawing/2010/main" val="0"/>
                              </a:ext>
                            </a:extLst>
                          </a:blip>
                          <a:stretch>
                            <a:fillRect/>
                          </a:stretch>
                        </pic:blipFill>
                        <pic:spPr>
                          <a:xfrm>
                            <a:off x="0" y="0"/>
                            <a:ext cx="2090078" cy="4521879"/>
                          </a:xfrm>
                          <a:prstGeom prst="rect">
                            <a:avLst/>
                          </a:prstGeom>
                        </pic:spPr>
                      </pic:pic>
                    </a:graphicData>
                  </a:graphic>
                  <wp14:sizeRelH relativeFrom="page">
                    <wp14:pctWidth>0</wp14:pctWidth>
                  </wp14:sizeRelH>
                  <wp14:sizeRelV relativeFrom="page">
                    <wp14:pctHeight>0</wp14:pctHeight>
                  </wp14:sizeRelV>
                </wp:anchor>
              </w:drawing>
            </w: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p w:rsidR="00772AD2" w:rsidRPr="00AD5A73" w:rsidRDefault="00772AD2">
            <w:pPr>
              <w:spacing w:before="1" w:line="230" w:lineRule="exact"/>
              <w:jc w:val="both"/>
              <w:textAlignment w:val="baseline"/>
              <w:rPr>
                <w:rFonts w:ascii="Arial" w:eastAsia="Arial" w:hAnsi="Arial"/>
                <w:sz w:val="20"/>
              </w:rPr>
            </w:pPr>
          </w:p>
        </w:tc>
      </w:tr>
      <w:tr w:rsidR="00012BB6" w:rsidRPr="00AD5A73" w:rsidTr="00D65F89">
        <w:trPr>
          <w:jc w:val="center"/>
        </w:trPr>
        <w:tc>
          <w:tcPr>
            <w:tcW w:w="8459" w:type="dxa"/>
          </w:tcPr>
          <w:p w:rsidR="00772AD2" w:rsidRPr="00AD5A73" w:rsidRDefault="00772AD2">
            <w:pPr>
              <w:spacing w:before="1" w:line="230" w:lineRule="exact"/>
              <w:jc w:val="center"/>
              <w:textAlignment w:val="baseline"/>
              <w:rPr>
                <w:rFonts w:ascii="Arial" w:eastAsia="Arial" w:hAnsi="Arial"/>
                <w:sz w:val="20"/>
              </w:rPr>
            </w:pPr>
            <w:r w:rsidRPr="00AD5A73">
              <w:rPr>
                <w:rFonts w:ascii="Arial" w:eastAsia="Arial" w:hAnsi="Arial"/>
                <w:sz w:val="20"/>
              </w:rPr>
              <w:t>Typical Access Duct Configurations</w:t>
            </w:r>
          </w:p>
        </w:tc>
      </w:tr>
    </w:tbl>
    <w:p w:rsidR="00C576B5" w:rsidRPr="00AD5A73" w:rsidRDefault="00C576B5">
      <w:pPr>
        <w:spacing w:before="1" w:line="230" w:lineRule="exact"/>
        <w:jc w:val="both"/>
        <w:textAlignment w:val="baseline"/>
        <w:rPr>
          <w:rFonts w:ascii="Arial" w:eastAsia="Arial" w:hAnsi="Arial"/>
          <w:i/>
          <w:sz w:val="20"/>
        </w:rPr>
      </w:pPr>
    </w:p>
    <w:p w:rsidR="001F2884" w:rsidRPr="00AD5A73" w:rsidRDefault="001F2884">
      <w:pPr>
        <w:pStyle w:val="ListParagraph"/>
        <w:spacing w:before="69" w:line="229" w:lineRule="exact"/>
        <w:jc w:val="both"/>
        <w:textAlignment w:val="baseline"/>
        <w:rPr>
          <w:rFonts w:ascii="Arial" w:eastAsia="Times New Roman" w:hAnsi="Arial" w:cs="Arial"/>
          <w:spacing w:val="1"/>
          <w:sz w:val="20"/>
        </w:rPr>
      </w:pPr>
    </w:p>
    <w:p w:rsidR="001F2884" w:rsidRDefault="001F2884"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between Installation and Testing</w:t>
      </w:r>
    </w:p>
    <w:p w:rsidR="00AF2D2A" w:rsidRPr="00AD5A73" w:rsidRDefault="00AF2D2A" w:rsidP="00D65F89">
      <w:pPr>
        <w:spacing w:before="60" w:line="235" w:lineRule="exact"/>
        <w:jc w:val="both"/>
        <w:textAlignment w:val="baseline"/>
        <w:rPr>
          <w:rFonts w:ascii="Arial" w:eastAsia="Arial" w:hAnsi="Arial"/>
          <w:b/>
          <w:sz w:val="20"/>
        </w:rPr>
      </w:pPr>
    </w:p>
    <w:p w:rsidR="00C576B5" w:rsidRPr="00AD5A73" w:rsidRDefault="001F2884" w:rsidP="00D65F89">
      <w:pPr>
        <w:spacing w:before="34" w:line="360" w:lineRule="auto"/>
        <w:jc w:val="both"/>
        <w:textAlignment w:val="baseline"/>
        <w:rPr>
          <w:rFonts w:ascii="Arial" w:eastAsia="Arial" w:hAnsi="Arial"/>
          <w:sz w:val="20"/>
        </w:rPr>
      </w:pPr>
      <w:r w:rsidRPr="00AD5A73">
        <w:rPr>
          <w:rFonts w:ascii="Arial" w:eastAsia="Arial" w:hAnsi="Arial"/>
          <w:sz w:val="20"/>
        </w:rPr>
        <w:t>Between installation and testing, the access tubes protruding above the pile head must be protected from damage, crushing and interference. They must be sealed to stop ingress of unwanted material entering the tubes.</w:t>
      </w:r>
    </w:p>
    <w:p w:rsidR="00C576B5" w:rsidRPr="004D45F3" w:rsidRDefault="00C576B5">
      <w:pPr>
        <w:spacing w:before="1" w:line="230" w:lineRule="exact"/>
        <w:jc w:val="both"/>
        <w:textAlignment w:val="baseline"/>
        <w:rPr>
          <w:rFonts w:ascii="Arial" w:eastAsia="Arial" w:hAnsi="Arial"/>
          <w:sz w:val="20"/>
        </w:rPr>
      </w:pPr>
    </w:p>
    <w:p w:rsidR="00C576B5" w:rsidRPr="00D65F89" w:rsidRDefault="00326C64">
      <w:pPr>
        <w:spacing w:before="1" w:line="230" w:lineRule="exact"/>
        <w:jc w:val="both"/>
        <w:textAlignment w:val="baseline"/>
        <w:rPr>
          <w:rFonts w:ascii="Arial" w:eastAsia="Arial" w:hAnsi="Arial"/>
          <w:b/>
          <w:sz w:val="20"/>
        </w:rPr>
      </w:pPr>
      <w:r>
        <w:rPr>
          <w:rFonts w:ascii="Arial" w:eastAsia="Arial" w:hAnsi="Arial"/>
          <w:b/>
          <w:sz w:val="20"/>
        </w:rPr>
        <w:t>Grouting a</w:t>
      </w:r>
      <w:r w:rsidR="004D45F3" w:rsidRPr="00D65F89">
        <w:rPr>
          <w:rFonts w:ascii="Arial" w:eastAsia="Arial" w:hAnsi="Arial"/>
          <w:b/>
          <w:sz w:val="20"/>
        </w:rPr>
        <w:t>fter Completion of Testing</w:t>
      </w:r>
    </w:p>
    <w:p w:rsidR="00C576B5" w:rsidRPr="004D45F3" w:rsidRDefault="00C576B5" w:rsidP="00D65F89">
      <w:pPr>
        <w:spacing w:before="60" w:line="230" w:lineRule="exact"/>
        <w:jc w:val="both"/>
        <w:textAlignment w:val="baseline"/>
        <w:rPr>
          <w:rFonts w:ascii="Arial" w:eastAsia="Arial" w:hAnsi="Arial"/>
          <w:sz w:val="20"/>
        </w:rPr>
      </w:pPr>
    </w:p>
    <w:p w:rsidR="00C576B5" w:rsidRPr="004D45F3" w:rsidRDefault="004D45F3" w:rsidP="00D65F89">
      <w:pPr>
        <w:spacing w:before="1" w:line="360" w:lineRule="auto"/>
        <w:jc w:val="both"/>
        <w:textAlignment w:val="baseline"/>
        <w:rPr>
          <w:rFonts w:ascii="Arial" w:eastAsia="Arial" w:hAnsi="Arial"/>
          <w:sz w:val="20"/>
        </w:rPr>
      </w:pPr>
      <w:r>
        <w:rPr>
          <w:rFonts w:ascii="Arial" w:eastAsia="Arial" w:hAnsi="Arial"/>
          <w:sz w:val="20"/>
        </w:rPr>
        <w:t>The water filled access tubes usually require grouting for structural or aquifer protection reasons. The tubes should only be grouted after confirmation of acceptable test results and that no re-testing or tomography testing is required.</w:t>
      </w:r>
    </w:p>
    <w:p w:rsidR="00AF2D2A" w:rsidRDefault="00AF2D2A">
      <w:pPr>
        <w:spacing w:before="1" w:line="230" w:lineRule="exact"/>
        <w:jc w:val="both"/>
        <w:textAlignment w:val="baseline"/>
        <w:rPr>
          <w:rFonts w:ascii="Arial" w:eastAsia="Arial" w:hAnsi="Arial"/>
          <w:sz w:val="20"/>
        </w:rPr>
      </w:pPr>
    </w:p>
    <w:p w:rsidR="001F2884" w:rsidRPr="00AD5A73" w:rsidRDefault="001F2884" w:rsidP="00D65F89">
      <w:pPr>
        <w:spacing w:before="1" w:line="230" w:lineRule="exact"/>
        <w:jc w:val="both"/>
        <w:textAlignment w:val="baseline"/>
        <w:rPr>
          <w:rFonts w:ascii="Arial" w:eastAsia="Arial" w:hAnsi="Arial"/>
          <w:b/>
          <w:sz w:val="20"/>
          <w:u w:val="single"/>
        </w:rPr>
      </w:pPr>
      <w:r w:rsidRPr="00AD5A73">
        <w:rPr>
          <w:noProof/>
          <w:lang w:val="en-GB" w:eastAsia="en-GB"/>
        </w:rPr>
        <mc:AlternateContent>
          <mc:Choice Requires="wps">
            <w:drawing>
              <wp:anchor distT="0" distB="0" distL="0" distR="0" simplePos="0" relativeHeight="251679744" behindDoc="1" locked="0" layoutInCell="1" allowOverlap="1" wp14:anchorId="68395297" wp14:editId="7A225AB8">
                <wp:simplePos x="0" y="0"/>
                <wp:positionH relativeFrom="page">
                  <wp:posOffset>904875</wp:posOffset>
                </wp:positionH>
                <wp:positionV relativeFrom="page">
                  <wp:posOffset>10085705</wp:posOffset>
                </wp:positionV>
                <wp:extent cx="5753100" cy="17716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rsidP="001F2884">
                            <w:pPr>
                              <w:tabs>
                                <w:tab w:val="left" w:pos="7560"/>
                              </w:tabs>
                              <w:spacing w:before="22" w:after="21" w:line="230" w:lineRule="exact"/>
                              <w:textAlignment w:val="baseline"/>
                              <w:rPr>
                                <w:rFonts w:eastAsia="Times New Roman"/>
                                <w:color w:val="0000FF"/>
                                <w:sz w:val="20"/>
                                <w:u w:val="single"/>
                              </w:rPr>
                            </w:pPr>
                            <w:hyperlink r:id="rId15">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95297" id="Text Box 10" o:spid="_x0000_s1029" type="#_x0000_t202" style="position:absolute;left:0;text-align:left;margin-left:71.25pt;margin-top:794.15pt;width:453pt;height:13.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blsAIAALI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" filled="f" stroked="f">
                <v:textbox inset="0,0,0,0">
                  <w:txbxContent>
                    <w:p w:rsidR="002853DB" w:rsidRDefault="00C30FCD" w:rsidP="001F2884">
                      <w:pPr>
                        <w:tabs>
                          <w:tab w:val="left" w:pos="7560"/>
                        </w:tabs>
                        <w:spacing w:before="22" w:after="21" w:line="230" w:lineRule="exact"/>
                        <w:textAlignment w:val="baseline"/>
                        <w:rPr>
                          <w:rFonts w:eastAsia="Times New Roman"/>
                          <w:color w:val="0000FF"/>
                          <w:sz w:val="20"/>
                          <w:u w:val="single"/>
                        </w:rPr>
                      </w:pPr>
                      <w:hyperlink r:id="rId16">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Pr="00AD5A73">
        <w:rPr>
          <w:rFonts w:ascii="Arial" w:eastAsia="Arial" w:hAnsi="Arial"/>
          <w:b/>
          <w:sz w:val="20"/>
        </w:rPr>
        <w:t xml:space="preserve">3c. </w:t>
      </w:r>
      <w:r w:rsidRPr="00AD5A73">
        <w:rPr>
          <w:rFonts w:ascii="Arial" w:eastAsia="Arial" w:hAnsi="Arial"/>
          <w:b/>
          <w:sz w:val="20"/>
          <w:u w:val="single"/>
        </w:rPr>
        <w:t xml:space="preserve">Thermal Integrity Profiling </w:t>
      </w:r>
    </w:p>
    <w:p w:rsidR="00B50C19" w:rsidRPr="00AD5A73" w:rsidRDefault="00B50C19" w:rsidP="00D65F89">
      <w:pPr>
        <w:spacing w:before="100" w:beforeAutospacing="1" w:after="100" w:afterAutospacing="1" w:line="360" w:lineRule="auto"/>
        <w:jc w:val="both"/>
        <w:rPr>
          <w:rFonts w:ascii="Arial" w:eastAsia="Times New Roman" w:hAnsi="Arial" w:cs="Arial"/>
          <w:spacing w:val="-1"/>
          <w:sz w:val="20"/>
        </w:rPr>
      </w:pPr>
      <w:r w:rsidRPr="00AD5A73">
        <w:rPr>
          <w:rFonts w:ascii="Arial" w:eastAsia="Times New Roman" w:hAnsi="Arial" w:cs="Arial"/>
          <w:spacing w:val="-1"/>
          <w:sz w:val="20"/>
        </w:rPr>
        <w:t>Th</w:t>
      </w:r>
      <w:r w:rsidR="00B67CA9" w:rsidRPr="00AD5A73">
        <w:rPr>
          <w:rFonts w:ascii="Arial" w:eastAsia="Times New Roman" w:hAnsi="Arial" w:cs="Arial"/>
          <w:spacing w:val="-1"/>
          <w:sz w:val="20"/>
        </w:rPr>
        <w:t>is</w:t>
      </w:r>
      <w:r w:rsidRPr="00AD5A73">
        <w:rPr>
          <w:rFonts w:ascii="Arial" w:eastAsia="Times New Roman" w:hAnsi="Arial" w:cs="Arial"/>
          <w:spacing w:val="-1"/>
          <w:sz w:val="20"/>
        </w:rPr>
        <w:t xml:space="preserve"> test method </w:t>
      </w:r>
      <w:r w:rsidR="00B67CA9" w:rsidRPr="00AD5A73">
        <w:rPr>
          <w:rFonts w:ascii="Arial" w:eastAsia="Times New Roman" w:hAnsi="Arial" w:cs="Arial"/>
          <w:spacing w:val="-1"/>
          <w:sz w:val="20"/>
        </w:rPr>
        <w:t>covers</w:t>
      </w:r>
      <w:r w:rsidRPr="00AD5A73">
        <w:rPr>
          <w:rFonts w:ascii="Arial" w:eastAsia="Times New Roman" w:hAnsi="Arial" w:cs="Arial"/>
          <w:spacing w:val="-1"/>
          <w:sz w:val="20"/>
        </w:rPr>
        <w:t xml:space="preserve"> procedures for measuring the temperature profile within a deep foundation element constructed using cast-in-place concrete, such as bored piles and diaphragm walls, barrettes, etc. The thermal profile induced by the curing concrete can be used to evaluate the homogeneity and integrity of the concrete mass within the deep foundation element.</w:t>
      </w:r>
    </w:p>
    <w:p w:rsidR="00B67CA9" w:rsidRPr="00AD5A73" w:rsidRDefault="00B67CA9" w:rsidP="00D65F89">
      <w:pPr>
        <w:tabs>
          <w:tab w:val="decimal" w:pos="360"/>
          <w:tab w:val="decimal" w:pos="720"/>
        </w:tabs>
        <w:spacing w:before="20" w:after="20" w:line="360" w:lineRule="auto"/>
        <w:ind w:right="144"/>
        <w:jc w:val="both"/>
        <w:textAlignment w:val="baseline"/>
        <w:rPr>
          <w:rFonts w:ascii="Arial" w:eastAsia="Arial" w:hAnsi="Arial" w:cs="Arial"/>
          <w:sz w:val="20"/>
        </w:rPr>
      </w:pPr>
      <w:r w:rsidRPr="00AD5A73">
        <w:rPr>
          <w:rFonts w:ascii="Arial" w:eastAsia="Arial" w:hAnsi="Arial" w:cs="Arial"/>
          <w:sz w:val="20"/>
        </w:rPr>
        <w:lastRenderedPageBreak/>
        <w:t>To enable this technique to be carried out, the Principal Contractor should note that:</w:t>
      </w:r>
    </w:p>
    <w:p w:rsidR="00666BAE" w:rsidRPr="00AD5A73" w:rsidRDefault="00666BAE"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pacing w:val="-1"/>
          <w:sz w:val="20"/>
          <w:szCs w:val="20"/>
        </w:rPr>
        <w:t>Thermal sensors shall be at</w:t>
      </w:r>
      <w:r w:rsidRPr="00AD5A73">
        <w:rPr>
          <w:rFonts w:ascii="Arial" w:eastAsia="Times New Roman" w:hAnsi="Arial" w:cs="Arial"/>
          <w:spacing w:val="-1"/>
          <w:sz w:val="20"/>
          <w:szCs w:val="20"/>
        </w:rPr>
        <w:softHyphen/>
        <w:t>tached to the reinforcing cage and aligned with the longitudinal reinforcement of the foundation element corresponding to a given measurement location</w:t>
      </w:r>
      <w:r w:rsidRPr="00AD5A73">
        <w:rPr>
          <w:rFonts w:ascii="Arial" w:eastAsia="Times New Roman" w:hAnsi="Arial" w:cs="Arial"/>
          <w:sz w:val="20"/>
        </w:rPr>
        <w:t>.</w:t>
      </w:r>
    </w:p>
    <w:p w:rsidR="00EB79D5" w:rsidRPr="00AD5A73" w:rsidRDefault="00EB79D5"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z w:val="20"/>
        </w:rPr>
        <w:t>Requires reinforcement cage(s) delivered to site in advance of installation to allow time for fixing the appropriate number of wires.</w:t>
      </w:r>
    </w:p>
    <w:p w:rsidR="00666BAE" w:rsidRPr="00AD5A73" w:rsidRDefault="00EB79D5" w:rsidP="00D65F89">
      <w:pPr>
        <w:pStyle w:val="ListParagraph"/>
        <w:numPr>
          <w:ilvl w:val="0"/>
          <w:numId w:val="12"/>
        </w:numPr>
        <w:spacing w:before="200" w:after="200" w:line="360" w:lineRule="auto"/>
        <w:jc w:val="both"/>
        <w:rPr>
          <w:rFonts w:ascii="Arial" w:eastAsia="Times New Roman" w:hAnsi="Arial" w:cs="Arial"/>
          <w:sz w:val="20"/>
        </w:rPr>
      </w:pPr>
      <w:r w:rsidRPr="00AD5A73">
        <w:rPr>
          <w:rFonts w:ascii="Arial" w:eastAsia="Times New Roman" w:hAnsi="Arial" w:cs="Arial"/>
          <w:sz w:val="20"/>
        </w:rPr>
        <w:t>Proper installation of thermal sensors is necessary for effective testing and interpreta</w:t>
      </w:r>
      <w:r w:rsidRPr="00AD5A73">
        <w:rPr>
          <w:rFonts w:ascii="Arial" w:eastAsia="Times New Roman" w:hAnsi="Arial" w:cs="Arial"/>
          <w:sz w:val="20"/>
        </w:rPr>
        <w:softHyphen/>
        <w:t>tion.</w:t>
      </w:r>
    </w:p>
    <w:p w:rsidR="00B50C19" w:rsidRPr="00AD5A73" w:rsidRDefault="00B50C19" w:rsidP="00D65F89">
      <w:pPr>
        <w:pStyle w:val="ListParagraph"/>
        <w:numPr>
          <w:ilvl w:val="0"/>
          <w:numId w:val="12"/>
        </w:numPr>
        <w:spacing w:before="200" w:after="200" w:line="360" w:lineRule="auto"/>
        <w:jc w:val="both"/>
        <w:textAlignment w:val="baseline"/>
        <w:rPr>
          <w:rFonts w:ascii="Arial" w:eastAsia="Times New Roman" w:hAnsi="Arial" w:cs="Arial"/>
          <w:spacing w:val="-2"/>
          <w:sz w:val="20"/>
        </w:rPr>
      </w:pPr>
      <w:r w:rsidRPr="00AD5A73">
        <w:rPr>
          <w:rFonts w:ascii="Arial" w:eastAsia="Times New Roman" w:hAnsi="Arial" w:cs="Arial"/>
          <w:sz w:val="20"/>
        </w:rPr>
        <w:t>The method is limited primarily to testing the concrete during the early curing process.</w:t>
      </w:r>
    </w:p>
    <w:p w:rsidR="000A3B46" w:rsidRPr="00AD5A73" w:rsidRDefault="000A3B46" w:rsidP="00D65F89">
      <w:pPr>
        <w:spacing w:before="227" w:line="235" w:lineRule="exact"/>
        <w:jc w:val="both"/>
        <w:textAlignment w:val="baseline"/>
        <w:rPr>
          <w:rFonts w:ascii="Arial" w:eastAsia="Arial" w:hAnsi="Arial"/>
          <w:b/>
          <w:sz w:val="20"/>
        </w:rPr>
      </w:pPr>
      <w:r w:rsidRPr="00AD5A73">
        <w:rPr>
          <w:rFonts w:ascii="Arial" w:eastAsia="Arial" w:hAnsi="Arial"/>
          <w:b/>
          <w:sz w:val="20"/>
        </w:rPr>
        <w:t>Pile Protection After Installation and during Monitoring</w:t>
      </w:r>
    </w:p>
    <w:p w:rsidR="00485245" w:rsidRDefault="00485245" w:rsidP="00D65F89">
      <w:pPr>
        <w:spacing w:before="34" w:line="360" w:lineRule="auto"/>
        <w:jc w:val="both"/>
        <w:textAlignment w:val="baseline"/>
        <w:rPr>
          <w:rFonts w:ascii="Arial" w:eastAsia="Arial" w:hAnsi="Arial"/>
          <w:sz w:val="20"/>
        </w:rPr>
      </w:pPr>
    </w:p>
    <w:p w:rsidR="00195F07" w:rsidRPr="00AD5A73" w:rsidRDefault="000A3B46" w:rsidP="00D65F89">
      <w:pPr>
        <w:spacing w:before="34" w:line="360" w:lineRule="auto"/>
        <w:jc w:val="both"/>
        <w:textAlignment w:val="baseline"/>
        <w:rPr>
          <w:rFonts w:ascii="Arial" w:eastAsia="Times New Roman" w:hAnsi="Arial" w:cs="Arial"/>
          <w:spacing w:val="-1"/>
          <w:sz w:val="20"/>
          <w:szCs w:val="20"/>
        </w:rPr>
      </w:pPr>
      <w:r w:rsidRPr="00AD5A73">
        <w:rPr>
          <w:rFonts w:ascii="Arial" w:eastAsia="Arial" w:hAnsi="Arial"/>
          <w:sz w:val="20"/>
        </w:rPr>
        <w:t>During the hydration process, the pile head and data acquisition units must be protected from damage, crushing</w:t>
      </w:r>
      <w:r w:rsidR="0004170D" w:rsidRPr="00AD5A73">
        <w:rPr>
          <w:rFonts w:ascii="Arial" w:eastAsia="Arial" w:hAnsi="Arial"/>
          <w:sz w:val="20"/>
        </w:rPr>
        <w:t>, infilling and excavation. A substantial exclusion or protective barrier system shall be employed</w:t>
      </w:r>
      <w:r w:rsidRPr="00AD5A73">
        <w:rPr>
          <w:rFonts w:ascii="Arial" w:eastAsia="Arial" w:hAnsi="Arial"/>
          <w:sz w:val="20"/>
        </w:rPr>
        <w:t xml:space="preserve">. </w:t>
      </w:r>
      <w:r w:rsidR="00195F07" w:rsidRPr="00AD5A73">
        <w:rPr>
          <w:rFonts w:ascii="Arial" w:eastAsia="Times New Roman" w:hAnsi="Arial" w:cs="Arial"/>
          <w:spacing w:val="-1"/>
          <w:sz w:val="20"/>
          <w:szCs w:val="20"/>
        </w:rPr>
        <w:t>The optimal thermal test time occurs when the core tempera</w:t>
      </w:r>
      <w:r w:rsidR="00195F07" w:rsidRPr="00AD5A73">
        <w:rPr>
          <w:rFonts w:ascii="Arial" w:eastAsia="Times New Roman" w:hAnsi="Arial" w:cs="Arial"/>
          <w:spacing w:val="-1"/>
          <w:sz w:val="20"/>
          <w:szCs w:val="20"/>
        </w:rPr>
        <w:softHyphen/>
        <w:t xml:space="preserve">ture reaches a peak and provides the maximum contrast to the surrounding material, which depends on the foundation cross-sectional area and the concrete mix. For cylindrical foundations, a minimum wait of </w:t>
      </w:r>
      <w:r w:rsidRPr="00AD5A73">
        <w:rPr>
          <w:rFonts w:ascii="Arial" w:eastAsia="Times New Roman" w:hAnsi="Arial" w:cs="Arial"/>
          <w:spacing w:val="-1"/>
          <w:sz w:val="20"/>
          <w:szCs w:val="20"/>
        </w:rPr>
        <w:t>36</w:t>
      </w:r>
      <w:r w:rsidR="00195F07" w:rsidRPr="00AD5A73">
        <w:rPr>
          <w:rFonts w:ascii="Arial" w:eastAsia="Times New Roman" w:hAnsi="Arial" w:cs="Arial"/>
          <w:spacing w:val="-1"/>
          <w:sz w:val="20"/>
          <w:szCs w:val="20"/>
        </w:rPr>
        <w:t xml:space="preserve"> to </w:t>
      </w:r>
      <w:r w:rsidRPr="00AD5A73">
        <w:rPr>
          <w:rFonts w:ascii="Arial" w:eastAsia="Times New Roman" w:hAnsi="Arial" w:cs="Arial"/>
          <w:spacing w:val="-1"/>
          <w:sz w:val="20"/>
          <w:szCs w:val="20"/>
        </w:rPr>
        <w:t xml:space="preserve">48 hours is </w:t>
      </w:r>
      <w:r w:rsidR="00195F07" w:rsidRPr="00AD5A73">
        <w:rPr>
          <w:rFonts w:ascii="Arial" w:eastAsia="Times New Roman" w:hAnsi="Arial" w:cs="Arial"/>
          <w:spacing w:val="-1"/>
          <w:sz w:val="20"/>
          <w:szCs w:val="20"/>
        </w:rPr>
        <w:t xml:space="preserve">common. </w:t>
      </w:r>
    </w:p>
    <w:p w:rsidR="00C576B5" w:rsidRPr="00AD5A73" w:rsidRDefault="00C576B5">
      <w:pPr>
        <w:spacing w:before="1" w:line="230" w:lineRule="exact"/>
        <w:jc w:val="both"/>
        <w:textAlignment w:val="baseline"/>
        <w:rPr>
          <w:rFonts w:ascii="Arial" w:eastAsia="Arial" w:hAnsi="Arial"/>
          <w:i/>
          <w:sz w:val="20"/>
        </w:rPr>
      </w:pPr>
    </w:p>
    <w:p w:rsidR="00802361" w:rsidRDefault="00802361">
      <w:pPr>
        <w:spacing w:before="1" w:line="230" w:lineRule="exact"/>
        <w:jc w:val="both"/>
        <w:textAlignment w:val="baseline"/>
        <w:rPr>
          <w:rFonts w:ascii="Arial" w:eastAsia="Arial" w:hAnsi="Arial"/>
          <w:i/>
          <w:sz w:val="20"/>
        </w:rPr>
      </w:pPr>
    </w:p>
    <w:p w:rsidR="00802361" w:rsidRDefault="00802361">
      <w:pPr>
        <w:spacing w:before="1" w:line="230" w:lineRule="exact"/>
        <w:jc w:val="both"/>
        <w:textAlignment w:val="baseline"/>
        <w:rPr>
          <w:rFonts w:ascii="Arial" w:eastAsia="Arial" w:hAnsi="Arial"/>
          <w:i/>
          <w:sz w:val="20"/>
        </w:rPr>
      </w:pPr>
    </w:p>
    <w:p w:rsidR="00802361" w:rsidRPr="00AD5A73" w:rsidRDefault="00802361">
      <w:pPr>
        <w:spacing w:before="1" w:line="230" w:lineRule="exact"/>
        <w:jc w:val="both"/>
        <w:textAlignment w:val="baseline"/>
        <w:rPr>
          <w:rFonts w:ascii="Arial" w:eastAsia="Arial" w:hAnsi="Arial"/>
          <w:i/>
          <w:sz w:val="20"/>
        </w:rPr>
      </w:pPr>
    </w:p>
    <w:p w:rsidR="00C576B5" w:rsidRPr="00AD5A73" w:rsidRDefault="00C576B5">
      <w:pPr>
        <w:spacing w:before="1" w:line="230" w:lineRule="exact"/>
        <w:jc w:val="both"/>
        <w:textAlignment w:val="baseline"/>
        <w:rPr>
          <w:rFonts w:ascii="Arial" w:eastAsia="Arial" w:hAnsi="Arial"/>
          <w:i/>
          <w:sz w:val="20"/>
        </w:rPr>
      </w:pPr>
    </w:p>
    <w:p w:rsidR="00C576B5" w:rsidRPr="00802361" w:rsidRDefault="00C576B5">
      <w:pPr>
        <w:spacing w:before="1" w:line="230" w:lineRule="exact"/>
        <w:jc w:val="both"/>
        <w:textAlignment w:val="baseline"/>
        <w:rPr>
          <w:rFonts w:ascii="Arial" w:eastAsia="Arial" w:hAnsi="Arial"/>
          <w:i/>
          <w:sz w:val="16"/>
          <w:szCs w:val="16"/>
        </w:rPr>
      </w:pPr>
      <w:r w:rsidRPr="00802361">
        <w:rPr>
          <w:rFonts w:ascii="Arial" w:eastAsia="Arial" w:hAnsi="Arial"/>
          <w:i/>
          <w:sz w:val="16"/>
          <w:szCs w:val="16"/>
        </w:rPr>
        <w:t>Disclaimer</w:t>
      </w:r>
    </w:p>
    <w:p w:rsidR="00595C1D" w:rsidRPr="00802361" w:rsidRDefault="005B2044">
      <w:pPr>
        <w:spacing w:before="1" w:line="230" w:lineRule="exact"/>
        <w:jc w:val="both"/>
        <w:textAlignment w:val="baseline"/>
        <w:rPr>
          <w:rFonts w:ascii="Arial" w:eastAsia="Arial" w:hAnsi="Arial"/>
          <w:i/>
          <w:sz w:val="16"/>
          <w:szCs w:val="16"/>
        </w:rPr>
      </w:pPr>
      <w:r w:rsidRPr="00802361">
        <w:rPr>
          <w:rFonts w:ascii="Arial" w:eastAsia="Arial" w:hAnsi="Arial"/>
          <w:i/>
          <w:sz w:val="16"/>
          <w:szCs w:val="16"/>
        </w:rPr>
        <w:t>Although every effort has been made to check the accuracy of the information and validity of the guidance given in this document, neither the FPS or its members accept any responsibility for mis</w:t>
      </w:r>
      <w:r w:rsidRPr="00802361">
        <w:rPr>
          <w:rFonts w:ascii="Arial" w:eastAsia="Arial" w:hAnsi="Arial"/>
          <w:i/>
          <w:sz w:val="16"/>
          <w:szCs w:val="16"/>
        </w:rPr>
        <w:softHyphen/>
        <w:t xml:space="preserve">statements contained herein or misunderstanding arising </w:t>
      </w:r>
      <w:proofErr w:type="spellStart"/>
      <w:r w:rsidRPr="00802361">
        <w:rPr>
          <w:rFonts w:ascii="Arial" w:eastAsia="Arial" w:hAnsi="Arial"/>
          <w:i/>
          <w:sz w:val="16"/>
          <w:szCs w:val="16"/>
        </w:rPr>
        <w:t>herefrom</w:t>
      </w:r>
      <w:proofErr w:type="spellEnd"/>
      <w:r w:rsidRPr="00802361">
        <w:rPr>
          <w:rFonts w:ascii="Arial" w:eastAsia="Arial" w:hAnsi="Arial"/>
          <w:i/>
          <w:sz w:val="16"/>
          <w:szCs w:val="16"/>
        </w:rPr>
        <w:t>.</w:t>
      </w:r>
    </w:p>
    <w:p w:rsidR="00595C1D" w:rsidRPr="00AD5A73" w:rsidRDefault="00595C1D" w:rsidP="00D65F89">
      <w:pPr>
        <w:jc w:val="both"/>
        <w:sectPr w:rsidR="00595C1D" w:rsidRPr="00AD5A73">
          <w:pgSz w:w="11904" w:h="16843"/>
          <w:pgMar w:top="1700" w:right="1419" w:bottom="564" w:left="1425"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48000" behindDoc="1" locked="0" layoutInCell="1" allowOverlap="1" wp14:anchorId="5CAEE488" wp14:editId="3C821038">
                <wp:simplePos x="0" y="0"/>
                <wp:positionH relativeFrom="page">
                  <wp:posOffset>914400</wp:posOffset>
                </wp:positionH>
                <wp:positionV relativeFrom="page">
                  <wp:posOffset>10085705</wp:posOffset>
                </wp:positionV>
                <wp:extent cx="6400800" cy="177165"/>
                <wp:effectExtent l="0" t="0" r="0" b="0"/>
                <wp:wrapSquare wrapText="bothSides"/>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1" w:line="235" w:lineRule="exact"/>
                              <w:textAlignment w:val="baseline"/>
                              <w:rPr>
                                <w:rFonts w:eastAsia="Times New Roman"/>
                                <w:color w:val="0000FF"/>
                                <w:sz w:val="20"/>
                                <w:u w:val="single"/>
                              </w:rPr>
                            </w:pPr>
                            <w:hyperlink r:id="rId17">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E488" id="Text Box 25" o:spid="_x0000_s1030" type="#_x0000_t202" style="position:absolute;left:0;text-align:left;margin-left:1in;margin-top:794.15pt;width:7in;height:13.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" filled="f" stroked="f">
                <v:textbox inset="0,0,0,0">
                  <w:txbxContent>
                    <w:p w:rsidR="002853DB" w:rsidRDefault="00C30FCD">
                      <w:pPr>
                        <w:tabs>
                          <w:tab w:val="left" w:pos="7560"/>
                        </w:tabs>
                        <w:spacing w:before="17" w:after="21" w:line="235" w:lineRule="exact"/>
                        <w:textAlignment w:val="baseline"/>
                        <w:rPr>
                          <w:rFonts w:eastAsia="Times New Roman"/>
                          <w:color w:val="0000FF"/>
                          <w:sz w:val="20"/>
                          <w:u w:val="single"/>
                        </w:rPr>
                      </w:pPr>
                      <w:hyperlink r:id="rId18">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7655"/>
        <w:gridCol w:w="2425"/>
      </w:tblGrid>
      <w:tr w:rsidR="00595C1D" w:rsidRPr="00AD5A73" w:rsidTr="00325BB7">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r>
              <w:rPr>
                <w:noProof/>
                <w:lang w:val="en-GB" w:eastAsia="en-GB"/>
              </w:rPr>
              <w:drawing>
                <wp:anchor distT="0" distB="0" distL="114300" distR="114300" simplePos="0" relativeHeight="251684864" behindDoc="0" locked="0" layoutInCell="1" allowOverlap="1" wp14:anchorId="11C868EC" wp14:editId="506DD277">
                  <wp:simplePos x="0" y="0"/>
                  <wp:positionH relativeFrom="margin">
                    <wp:align>left</wp:align>
                  </wp:positionH>
                  <wp:positionV relativeFrom="margin">
                    <wp:align>top</wp:align>
                  </wp:positionV>
                  <wp:extent cx="2120265" cy="784860"/>
                  <wp:effectExtent l="0" t="0" r="635" b="254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C1D" w:rsidRPr="00AD5A73" w:rsidRDefault="005B2044" w:rsidP="00D65F89">
            <w:pPr>
              <w:spacing w:before="120" w:line="373" w:lineRule="exact"/>
              <w:jc w:val="both"/>
              <w:textAlignment w:val="baseline"/>
              <w:rPr>
                <w:rFonts w:ascii="Arial" w:eastAsia="Arial" w:hAnsi="Arial"/>
                <w:b/>
                <w:sz w:val="32"/>
              </w:rPr>
            </w:pPr>
            <w:r w:rsidRPr="00AD5A73">
              <w:rPr>
                <w:rFonts w:ascii="Arial" w:eastAsia="Arial" w:hAnsi="Arial"/>
                <w:b/>
                <w:sz w:val="32"/>
              </w:rPr>
              <w:t>Federation of Piling Specialists</w:t>
            </w:r>
          </w:p>
          <w:p w:rsidR="00595C1D" w:rsidRPr="00AD5A73" w:rsidRDefault="005B2044" w:rsidP="00D65F89">
            <w:pPr>
              <w:spacing w:before="33" w:after="21" w:line="696" w:lineRule="exact"/>
              <w:ind w:right="3168"/>
              <w:jc w:val="both"/>
              <w:textAlignment w:val="baseline"/>
              <w:rPr>
                <w:rFonts w:ascii="Arial" w:eastAsia="Arial" w:hAnsi="Arial"/>
                <w:b/>
                <w:spacing w:val="-1"/>
                <w:sz w:val="32"/>
              </w:rPr>
            </w:pPr>
            <w:r w:rsidRPr="00AD5A73">
              <w:rPr>
                <w:rFonts w:ascii="Arial" w:eastAsia="Arial" w:hAnsi="Arial"/>
                <w:b/>
                <w:spacing w:val="-1"/>
                <w:sz w:val="32"/>
              </w:rPr>
              <w:t>Testing Datasheet No</w:t>
            </w:r>
            <w:r w:rsidR="00325BB7">
              <w:rPr>
                <w:rFonts w:ascii="Arial" w:eastAsia="Arial" w:hAnsi="Arial"/>
                <w:b/>
                <w:spacing w:val="-1"/>
                <w:sz w:val="32"/>
              </w:rPr>
              <w:t>.</w:t>
            </w:r>
            <w:r w:rsidRPr="00AD5A73">
              <w:rPr>
                <w:rFonts w:ascii="Arial" w:eastAsia="Arial" w:hAnsi="Arial"/>
                <w:b/>
                <w:spacing w:val="-1"/>
                <w:sz w:val="32"/>
              </w:rPr>
              <w:t xml:space="preserve"> 2 </w:t>
            </w:r>
          </w:p>
        </w:tc>
        <w:tc>
          <w:tcPr>
            <w:tcW w:w="2425"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5" w:after="26"/>
              <w:ind w:right="77"/>
              <w:jc w:val="both"/>
              <w:textAlignment w:val="baseline"/>
            </w:pPr>
          </w:p>
        </w:tc>
      </w:tr>
    </w:tbl>
    <w:p w:rsidR="00DF0810" w:rsidRDefault="00DF0810" w:rsidP="00D65F89">
      <w:pPr>
        <w:spacing w:after="120"/>
        <w:jc w:val="both"/>
      </w:pPr>
    </w:p>
    <w:p w:rsidR="00325BB7" w:rsidRDefault="00325BB7" w:rsidP="00D65F89">
      <w:pPr>
        <w:spacing w:after="120"/>
        <w:jc w:val="both"/>
        <w:rPr>
          <w:rFonts w:ascii="Arial" w:eastAsia="Arial" w:hAnsi="Arial"/>
          <w:b/>
          <w:spacing w:val="-1"/>
          <w:sz w:val="28"/>
        </w:rPr>
      </w:pPr>
      <w:r w:rsidRPr="00AD5A73">
        <w:rPr>
          <w:rFonts w:ascii="Arial" w:eastAsia="Arial" w:hAnsi="Arial"/>
          <w:b/>
          <w:spacing w:val="-1"/>
          <w:sz w:val="28"/>
        </w:rPr>
        <w:t xml:space="preserve">Pile Testing </w:t>
      </w:r>
      <w:r>
        <w:rPr>
          <w:rFonts w:ascii="Arial" w:eastAsia="Arial" w:hAnsi="Arial"/>
          <w:b/>
          <w:spacing w:val="-1"/>
          <w:sz w:val="28"/>
        </w:rPr>
        <w:t>–</w:t>
      </w:r>
      <w:r w:rsidRPr="00AD5A73">
        <w:rPr>
          <w:rFonts w:ascii="Arial" w:eastAsia="Arial" w:hAnsi="Arial"/>
          <w:b/>
          <w:spacing w:val="-1"/>
          <w:sz w:val="28"/>
        </w:rPr>
        <w:t xml:space="preserve"> Interpretation</w:t>
      </w:r>
    </w:p>
    <w:p w:rsidR="00325BB7" w:rsidRPr="00AD5A73" w:rsidRDefault="00325BB7" w:rsidP="00D65F89">
      <w:pPr>
        <w:spacing w:after="120"/>
        <w:jc w:val="both"/>
      </w:pPr>
    </w:p>
    <w:p w:rsidR="00595C1D" w:rsidRPr="00AD5A73" w:rsidRDefault="005B2044" w:rsidP="00D65F89">
      <w:pPr>
        <w:spacing w:before="1" w:line="235" w:lineRule="exact"/>
        <w:jc w:val="both"/>
        <w:textAlignment w:val="baseline"/>
        <w:rPr>
          <w:rFonts w:ascii="Arial" w:eastAsia="Arial" w:hAnsi="Arial"/>
          <w:b/>
          <w:sz w:val="20"/>
          <w:u w:val="single"/>
        </w:rPr>
      </w:pPr>
      <w:r w:rsidRPr="00AD5A73">
        <w:rPr>
          <w:rFonts w:ascii="Arial" w:eastAsia="Arial" w:hAnsi="Arial"/>
          <w:b/>
          <w:sz w:val="20"/>
          <w:u w:val="single"/>
        </w:rPr>
        <w:t>Pile Load Testing</w:t>
      </w:r>
    </w:p>
    <w:p w:rsidR="00595C1D" w:rsidRPr="00AD5A73" w:rsidRDefault="005B2044" w:rsidP="00D65F89">
      <w:pPr>
        <w:spacing w:before="225" w:line="230" w:lineRule="exact"/>
        <w:ind w:right="1008"/>
        <w:jc w:val="both"/>
        <w:textAlignment w:val="baseline"/>
        <w:rPr>
          <w:rFonts w:ascii="Arial" w:eastAsia="Arial" w:hAnsi="Arial"/>
          <w:sz w:val="20"/>
        </w:rPr>
      </w:pPr>
      <w:r w:rsidRPr="00AD5A73">
        <w:rPr>
          <w:rFonts w:ascii="Arial" w:eastAsia="Arial" w:hAnsi="Arial"/>
          <w:sz w:val="20"/>
        </w:rPr>
        <w:t>Normally the specialist testing contractor undertakes the load test, takes measurements and then reports the factual data.</w:t>
      </w:r>
    </w:p>
    <w:p w:rsidR="00595C1D" w:rsidRPr="00AD5A73" w:rsidRDefault="005B2044">
      <w:pPr>
        <w:spacing w:before="232" w:line="230" w:lineRule="exact"/>
        <w:ind w:right="1008"/>
        <w:jc w:val="both"/>
        <w:textAlignment w:val="baseline"/>
        <w:rPr>
          <w:rFonts w:ascii="Arial" w:eastAsia="Arial" w:hAnsi="Arial"/>
          <w:sz w:val="20"/>
        </w:rPr>
      </w:pPr>
      <w:r w:rsidRPr="00AD5A73">
        <w:rPr>
          <w:rFonts w:ascii="Arial" w:eastAsia="Arial" w:hAnsi="Arial"/>
          <w:spacing w:val="2"/>
          <w:sz w:val="20"/>
        </w:rPr>
        <w:t>The pile designer (whether piling contractor, Engineer,</w:t>
      </w:r>
      <w:r w:rsidR="00032559" w:rsidRPr="00AD5A73">
        <w:rPr>
          <w:rFonts w:ascii="Arial" w:eastAsia="Arial" w:hAnsi="Arial"/>
          <w:spacing w:val="2"/>
          <w:sz w:val="20"/>
        </w:rPr>
        <w:t xml:space="preserve"> </w:t>
      </w:r>
      <w:r w:rsidRPr="00AD5A73">
        <w:rPr>
          <w:rFonts w:ascii="Arial" w:eastAsia="Arial" w:hAnsi="Arial"/>
          <w:spacing w:val="2"/>
          <w:sz w:val="20"/>
        </w:rPr>
        <w:t>or another party) then interprets the factual data within the context of the design as they should have full knowledge of all the relevant information.</w:t>
      </w:r>
      <w:r w:rsidR="00D1275B" w:rsidRPr="00AD5A73">
        <w:rPr>
          <w:rFonts w:ascii="Arial" w:eastAsia="Arial" w:hAnsi="Arial"/>
          <w:spacing w:val="2"/>
          <w:sz w:val="20"/>
        </w:rPr>
        <w:t xml:space="preserve"> </w:t>
      </w:r>
      <w:r w:rsidRPr="00AD5A73">
        <w:rPr>
          <w:rFonts w:ascii="Arial" w:eastAsia="Arial" w:hAnsi="Arial"/>
          <w:sz w:val="20"/>
        </w:rPr>
        <w:t>This note is applicable to those interpreting all types of pile load test (including static, dynamic and rapid tests).</w:t>
      </w:r>
    </w:p>
    <w:p w:rsidR="00595C1D" w:rsidRPr="00AD5A73" w:rsidRDefault="005B2044" w:rsidP="00D65F89">
      <w:pPr>
        <w:spacing w:before="222" w:line="237" w:lineRule="exact"/>
        <w:jc w:val="both"/>
        <w:textAlignment w:val="baseline"/>
        <w:rPr>
          <w:rFonts w:ascii="Arial" w:eastAsia="Arial" w:hAnsi="Arial"/>
          <w:sz w:val="20"/>
          <w:u w:val="single"/>
        </w:rPr>
      </w:pPr>
      <w:r w:rsidRPr="00AD5A73">
        <w:rPr>
          <w:rFonts w:ascii="Arial" w:eastAsia="Arial" w:hAnsi="Arial"/>
          <w:sz w:val="20"/>
          <w:u w:val="single"/>
        </w:rPr>
        <w:t>Competence requirement for persons interpreting a Pile Load Test</w:t>
      </w:r>
    </w:p>
    <w:p w:rsidR="00595C1D" w:rsidRPr="00AD5A73" w:rsidRDefault="005B2044">
      <w:pPr>
        <w:spacing w:before="228" w:line="230" w:lineRule="exact"/>
        <w:ind w:right="1008"/>
        <w:jc w:val="both"/>
        <w:textAlignment w:val="baseline"/>
        <w:rPr>
          <w:rFonts w:ascii="Arial" w:eastAsia="Arial" w:hAnsi="Arial"/>
          <w:sz w:val="20"/>
        </w:rPr>
      </w:pPr>
      <w:r w:rsidRPr="00AD5A73">
        <w:rPr>
          <w:rFonts w:ascii="Arial" w:eastAsia="Arial" w:hAnsi="Arial"/>
          <w:sz w:val="20"/>
        </w:rPr>
        <w:t xml:space="preserve">There are no formal academic qualifications available for interpreting the results from a </w:t>
      </w:r>
      <w:r w:rsidR="00EB79D5" w:rsidRPr="00AD5A73">
        <w:rPr>
          <w:rFonts w:ascii="Arial" w:eastAsia="Arial" w:hAnsi="Arial"/>
          <w:sz w:val="20"/>
        </w:rPr>
        <w:t xml:space="preserve">static </w:t>
      </w:r>
      <w:r w:rsidRPr="00AD5A73">
        <w:rPr>
          <w:rFonts w:ascii="Arial" w:eastAsia="Arial" w:hAnsi="Arial"/>
          <w:sz w:val="20"/>
        </w:rPr>
        <w:t xml:space="preserve">pile load test, but </w:t>
      </w:r>
      <w:proofErr w:type="spellStart"/>
      <w:r w:rsidR="00D1275B" w:rsidRPr="00AD5A73">
        <w:rPr>
          <w:rFonts w:ascii="Arial" w:eastAsia="Arial" w:hAnsi="Arial"/>
          <w:sz w:val="20"/>
        </w:rPr>
        <w:t>recognised</w:t>
      </w:r>
      <w:proofErr w:type="spellEnd"/>
      <w:r w:rsidR="00EB79D5" w:rsidRPr="00AD5A73">
        <w:rPr>
          <w:rFonts w:ascii="Arial" w:eastAsia="Arial" w:hAnsi="Arial"/>
          <w:sz w:val="20"/>
        </w:rPr>
        <w:t xml:space="preserve"> dynamic testing</w:t>
      </w:r>
      <w:r w:rsidR="00D1275B" w:rsidRPr="00AD5A73">
        <w:rPr>
          <w:rFonts w:ascii="Arial" w:eastAsia="Arial" w:hAnsi="Arial"/>
          <w:sz w:val="20"/>
        </w:rPr>
        <w:t xml:space="preserve"> specialists can be found at </w:t>
      </w:r>
      <w:hyperlink r:id="rId19" w:history="1">
        <w:r w:rsidR="00D1275B" w:rsidRPr="00AD5A73">
          <w:rPr>
            <w:rStyle w:val="Hyperlink"/>
            <w:rFonts w:ascii="Arial" w:eastAsia="Arial" w:hAnsi="Arial"/>
            <w:color w:val="auto"/>
            <w:sz w:val="20"/>
          </w:rPr>
          <w:t>www.pdaproficiencytest.com</w:t>
        </w:r>
      </w:hyperlink>
      <w:r w:rsidR="00D1275B" w:rsidRPr="00AD5A73">
        <w:rPr>
          <w:rFonts w:ascii="Arial" w:eastAsia="Arial" w:hAnsi="Arial"/>
          <w:sz w:val="20"/>
        </w:rPr>
        <w:t xml:space="preserve"> . As a minimum,</w:t>
      </w:r>
      <w:r w:rsidR="00EB79D5" w:rsidRPr="00AD5A73">
        <w:rPr>
          <w:rFonts w:ascii="Arial" w:eastAsia="Arial" w:hAnsi="Arial"/>
          <w:sz w:val="20"/>
        </w:rPr>
        <w:t xml:space="preserve"> </w:t>
      </w:r>
      <w:r w:rsidRPr="00AD5A73">
        <w:rPr>
          <w:rFonts w:ascii="Arial" w:eastAsia="Arial" w:hAnsi="Arial"/>
          <w:sz w:val="20"/>
        </w:rPr>
        <w:t>the following attributes should be demonstrable by any person carrying out such an interpretation;</w:t>
      </w:r>
    </w:p>
    <w:p w:rsidR="00595C1D" w:rsidRPr="00AD5A73" w:rsidRDefault="005B2044" w:rsidP="00D65F89">
      <w:pPr>
        <w:numPr>
          <w:ilvl w:val="0"/>
          <w:numId w:val="2"/>
        </w:numPr>
        <w:tabs>
          <w:tab w:val="clear" w:pos="360"/>
          <w:tab w:val="decimal" w:pos="720"/>
        </w:tabs>
        <w:spacing w:before="232" w:line="230" w:lineRule="exact"/>
        <w:ind w:right="1368" w:hanging="360"/>
        <w:jc w:val="both"/>
        <w:textAlignment w:val="baseline"/>
        <w:rPr>
          <w:rFonts w:ascii="Arial" w:eastAsia="Arial" w:hAnsi="Arial"/>
          <w:sz w:val="20"/>
        </w:rPr>
      </w:pPr>
      <w:r w:rsidRPr="00AD5A73">
        <w:rPr>
          <w:rFonts w:ascii="Arial" w:eastAsia="Arial" w:hAnsi="Arial"/>
          <w:sz w:val="20"/>
        </w:rPr>
        <w:t>The person must be able to demonstrate competence in the testing method and an understanding of the limitations of the method in relation to the intended use of any results obtained.</w:t>
      </w:r>
    </w:p>
    <w:p w:rsidR="00595C1D" w:rsidRPr="00AD5A73" w:rsidRDefault="005B2044" w:rsidP="00D65F89">
      <w:pPr>
        <w:numPr>
          <w:ilvl w:val="0"/>
          <w:numId w:val="2"/>
        </w:numPr>
        <w:tabs>
          <w:tab w:val="clear" w:pos="360"/>
          <w:tab w:val="decimal" w:pos="720"/>
        </w:tabs>
        <w:spacing w:before="227" w:line="234" w:lineRule="exact"/>
        <w:ind w:hanging="360"/>
        <w:jc w:val="both"/>
        <w:textAlignment w:val="baseline"/>
        <w:rPr>
          <w:rFonts w:ascii="Arial" w:eastAsia="Arial" w:hAnsi="Arial"/>
          <w:sz w:val="20"/>
        </w:rPr>
      </w:pPr>
      <w:r w:rsidRPr="00AD5A73">
        <w:rPr>
          <w:rFonts w:ascii="Arial" w:eastAsia="Arial" w:hAnsi="Arial"/>
          <w:sz w:val="20"/>
        </w:rPr>
        <w:t>The person must be able to evaluate the results within the context of the design.</w:t>
      </w:r>
    </w:p>
    <w:p w:rsidR="00595C1D" w:rsidRPr="00AD5A73" w:rsidRDefault="005B2044" w:rsidP="00D65F89">
      <w:pPr>
        <w:numPr>
          <w:ilvl w:val="0"/>
          <w:numId w:val="2"/>
        </w:numPr>
        <w:tabs>
          <w:tab w:val="clear" w:pos="360"/>
          <w:tab w:val="decimal" w:pos="720"/>
        </w:tabs>
        <w:spacing w:before="234" w:line="226" w:lineRule="exact"/>
        <w:ind w:right="1152" w:hanging="360"/>
        <w:jc w:val="both"/>
        <w:textAlignment w:val="baseline"/>
        <w:rPr>
          <w:rFonts w:ascii="Arial" w:eastAsia="Arial" w:hAnsi="Arial"/>
          <w:sz w:val="20"/>
        </w:rPr>
      </w:pPr>
      <w:r w:rsidRPr="00AD5A73">
        <w:rPr>
          <w:rFonts w:ascii="Arial" w:eastAsia="Arial" w:hAnsi="Arial"/>
          <w:sz w:val="20"/>
        </w:rPr>
        <w:t>The person must be able to communicate findings obtained from the test to a third party who is possibly not competent in pile testing.</w:t>
      </w:r>
    </w:p>
    <w:p w:rsidR="00595C1D" w:rsidRPr="00AD5A73" w:rsidRDefault="005B2044" w:rsidP="00D65F89">
      <w:pPr>
        <w:spacing w:before="232" w:line="235" w:lineRule="exact"/>
        <w:jc w:val="both"/>
        <w:textAlignment w:val="baseline"/>
        <w:rPr>
          <w:rFonts w:ascii="Arial" w:eastAsia="Arial" w:hAnsi="Arial"/>
          <w:b/>
          <w:sz w:val="20"/>
          <w:u w:val="single"/>
        </w:rPr>
      </w:pPr>
      <w:r w:rsidRPr="00AD5A73">
        <w:rPr>
          <w:rFonts w:ascii="Arial" w:eastAsia="Arial" w:hAnsi="Arial"/>
          <w:b/>
          <w:sz w:val="20"/>
          <w:u w:val="single"/>
        </w:rPr>
        <w:t>Pile Integrity</w:t>
      </w:r>
      <w:r w:rsidR="00032559" w:rsidRPr="00AD5A73">
        <w:rPr>
          <w:rFonts w:ascii="Arial" w:eastAsia="Arial" w:hAnsi="Arial"/>
          <w:b/>
          <w:sz w:val="20"/>
          <w:u w:val="single"/>
        </w:rPr>
        <w:t xml:space="preserve"> </w:t>
      </w:r>
      <w:r w:rsidRPr="00AD5A73">
        <w:rPr>
          <w:rFonts w:ascii="Arial" w:eastAsia="Arial" w:hAnsi="Arial"/>
          <w:b/>
          <w:sz w:val="20"/>
          <w:u w:val="single"/>
        </w:rPr>
        <w:t xml:space="preserve">Testing </w:t>
      </w:r>
    </w:p>
    <w:p w:rsidR="00595C1D" w:rsidRPr="00AD5A73" w:rsidRDefault="005B2044">
      <w:pPr>
        <w:spacing w:before="225" w:line="230" w:lineRule="exact"/>
        <w:ind w:right="1008"/>
        <w:jc w:val="both"/>
        <w:textAlignment w:val="baseline"/>
        <w:rPr>
          <w:rFonts w:ascii="Arial" w:eastAsia="Arial" w:hAnsi="Arial"/>
          <w:sz w:val="20"/>
        </w:rPr>
      </w:pPr>
      <w:r w:rsidRPr="00AD5A73">
        <w:rPr>
          <w:rFonts w:ascii="Arial" w:eastAsia="Arial" w:hAnsi="Arial"/>
          <w:sz w:val="20"/>
        </w:rPr>
        <w:t xml:space="preserve">Normally the specialist testing contractor undertakes the test, </w:t>
      </w:r>
      <w:r w:rsidR="00744B25" w:rsidRPr="00AD5A73">
        <w:rPr>
          <w:rFonts w:ascii="Arial" w:eastAsia="Arial" w:hAnsi="Arial"/>
          <w:sz w:val="20"/>
        </w:rPr>
        <w:t>records the</w:t>
      </w:r>
      <w:r w:rsidRPr="00AD5A73">
        <w:rPr>
          <w:rFonts w:ascii="Arial" w:eastAsia="Arial" w:hAnsi="Arial"/>
          <w:sz w:val="20"/>
        </w:rPr>
        <w:t xml:space="preserve"> measurements and then reports the factual data with an assessment of the </w:t>
      </w:r>
      <w:r w:rsidR="00032559" w:rsidRPr="00AD5A73">
        <w:rPr>
          <w:rFonts w:ascii="Arial" w:eastAsia="Arial" w:hAnsi="Arial"/>
          <w:sz w:val="20"/>
        </w:rPr>
        <w:t>pile’</w:t>
      </w:r>
      <w:r w:rsidR="00744B25" w:rsidRPr="00AD5A73">
        <w:rPr>
          <w:rFonts w:ascii="Arial" w:eastAsia="Arial" w:hAnsi="Arial"/>
          <w:sz w:val="20"/>
        </w:rPr>
        <w:t>s</w:t>
      </w:r>
      <w:r w:rsidR="00032559" w:rsidRPr="00AD5A73">
        <w:rPr>
          <w:rFonts w:ascii="Arial" w:eastAsia="Arial" w:hAnsi="Arial"/>
          <w:sz w:val="20"/>
        </w:rPr>
        <w:t xml:space="preserve"> integrity</w:t>
      </w:r>
      <w:r w:rsidRPr="00AD5A73">
        <w:rPr>
          <w:rFonts w:ascii="Arial" w:eastAsia="Arial" w:hAnsi="Arial"/>
          <w:sz w:val="20"/>
        </w:rPr>
        <w:t>.</w:t>
      </w:r>
      <w:r w:rsidR="00032559" w:rsidRPr="00AD5A73">
        <w:rPr>
          <w:rFonts w:ascii="Arial" w:eastAsia="Arial" w:hAnsi="Arial"/>
          <w:sz w:val="20"/>
        </w:rPr>
        <w:t xml:space="preserve"> The specialist testing contractor will not </w:t>
      </w:r>
      <w:r w:rsidR="00744B25" w:rsidRPr="00AD5A73">
        <w:rPr>
          <w:rFonts w:ascii="Arial" w:eastAsia="Arial" w:hAnsi="Arial"/>
          <w:sz w:val="20"/>
        </w:rPr>
        <w:t xml:space="preserve">pass judgment </w:t>
      </w:r>
      <w:r w:rsidR="00373108" w:rsidRPr="00AD5A73">
        <w:rPr>
          <w:rFonts w:ascii="Arial" w:eastAsia="Arial" w:hAnsi="Arial"/>
          <w:sz w:val="20"/>
        </w:rPr>
        <w:t xml:space="preserve">within the context of the pile design and </w:t>
      </w:r>
      <w:r w:rsidR="00744B25" w:rsidRPr="00AD5A73">
        <w:rPr>
          <w:rFonts w:ascii="Arial" w:eastAsia="Arial" w:hAnsi="Arial"/>
          <w:sz w:val="20"/>
        </w:rPr>
        <w:t xml:space="preserve">in terms of performance under load or durability. </w:t>
      </w:r>
      <w:r w:rsidR="00032559" w:rsidRPr="00AD5A73">
        <w:rPr>
          <w:rFonts w:ascii="Arial" w:eastAsia="Arial" w:hAnsi="Arial"/>
          <w:sz w:val="20"/>
        </w:rPr>
        <w:t xml:space="preserve"> </w:t>
      </w:r>
    </w:p>
    <w:p w:rsidR="00595C1D" w:rsidRPr="00AD5A73" w:rsidRDefault="005B2044">
      <w:pPr>
        <w:spacing w:before="227" w:line="234" w:lineRule="exact"/>
        <w:jc w:val="both"/>
        <w:textAlignment w:val="baseline"/>
        <w:rPr>
          <w:rFonts w:ascii="Arial" w:eastAsia="Arial" w:hAnsi="Arial"/>
          <w:sz w:val="20"/>
        </w:rPr>
      </w:pPr>
      <w:r w:rsidRPr="00AD5A73">
        <w:rPr>
          <w:rFonts w:ascii="Arial" w:eastAsia="Arial" w:hAnsi="Arial"/>
          <w:sz w:val="20"/>
        </w:rPr>
        <w:t>The piling contractor should also carry out an assessment of the results and act upon any anomalies.</w:t>
      </w:r>
    </w:p>
    <w:p w:rsidR="00595C1D" w:rsidRPr="00AD5A73" w:rsidRDefault="005B2044">
      <w:pPr>
        <w:spacing w:before="231" w:line="230" w:lineRule="exact"/>
        <w:ind w:right="1008"/>
        <w:jc w:val="both"/>
        <w:textAlignment w:val="baseline"/>
        <w:rPr>
          <w:rFonts w:ascii="Arial" w:eastAsia="Arial" w:hAnsi="Arial"/>
          <w:sz w:val="20"/>
        </w:rPr>
      </w:pPr>
      <w:r w:rsidRPr="00AD5A73">
        <w:rPr>
          <w:rFonts w:ascii="Arial" w:eastAsia="Arial" w:hAnsi="Arial"/>
          <w:sz w:val="20"/>
        </w:rPr>
        <w:t>This note is applicable to those interpreting all types of pile integrity test (including sonic ec</w:t>
      </w:r>
      <w:r w:rsidR="00050410" w:rsidRPr="00AD5A73">
        <w:rPr>
          <w:rFonts w:ascii="Arial" w:eastAsia="Arial" w:hAnsi="Arial"/>
          <w:sz w:val="20"/>
        </w:rPr>
        <w:t xml:space="preserve">ho, transient dynamic response, </w:t>
      </w:r>
      <w:r w:rsidRPr="00AD5A73">
        <w:rPr>
          <w:rFonts w:ascii="Arial" w:eastAsia="Arial" w:hAnsi="Arial"/>
          <w:sz w:val="20"/>
        </w:rPr>
        <w:t xml:space="preserve">cross hole </w:t>
      </w:r>
      <w:r w:rsidR="00032559" w:rsidRPr="00AD5A73">
        <w:rPr>
          <w:rFonts w:ascii="Arial" w:eastAsia="Arial" w:hAnsi="Arial"/>
          <w:sz w:val="20"/>
        </w:rPr>
        <w:t>ultra</w:t>
      </w:r>
      <w:r w:rsidRPr="00AD5A73">
        <w:rPr>
          <w:rFonts w:ascii="Arial" w:eastAsia="Arial" w:hAnsi="Arial"/>
          <w:sz w:val="20"/>
        </w:rPr>
        <w:t>sonic logging</w:t>
      </w:r>
      <w:r w:rsidR="00050410" w:rsidRPr="00AD5A73">
        <w:rPr>
          <w:rFonts w:ascii="Arial" w:eastAsia="Arial" w:hAnsi="Arial"/>
          <w:sz w:val="20"/>
        </w:rPr>
        <w:t xml:space="preserve"> and Thermal Integrity Profiling</w:t>
      </w:r>
      <w:r w:rsidRPr="00AD5A73">
        <w:rPr>
          <w:rFonts w:ascii="Arial" w:eastAsia="Arial" w:hAnsi="Arial"/>
          <w:sz w:val="20"/>
        </w:rPr>
        <w:t>).</w:t>
      </w:r>
    </w:p>
    <w:p w:rsidR="00595C1D" w:rsidRPr="00AD5A73" w:rsidRDefault="005B2044" w:rsidP="00D65F89">
      <w:pPr>
        <w:spacing w:before="222" w:line="237" w:lineRule="exact"/>
        <w:jc w:val="both"/>
        <w:textAlignment w:val="baseline"/>
        <w:rPr>
          <w:rFonts w:ascii="Arial" w:eastAsia="Arial" w:hAnsi="Arial"/>
          <w:sz w:val="20"/>
          <w:u w:val="single"/>
        </w:rPr>
      </w:pPr>
      <w:r w:rsidRPr="00AD5A73">
        <w:rPr>
          <w:rFonts w:ascii="Arial" w:eastAsia="Arial" w:hAnsi="Arial"/>
          <w:sz w:val="20"/>
          <w:u w:val="single"/>
        </w:rPr>
        <w:t>Competence requirement for persons interpreting a Pile Integrity Test</w:t>
      </w:r>
    </w:p>
    <w:p w:rsidR="00595C1D" w:rsidRPr="00AD5A73" w:rsidRDefault="005B2044">
      <w:pPr>
        <w:spacing w:before="229" w:line="230" w:lineRule="exact"/>
        <w:ind w:right="1008"/>
        <w:jc w:val="both"/>
        <w:textAlignment w:val="baseline"/>
        <w:rPr>
          <w:rFonts w:ascii="Arial" w:eastAsia="Arial" w:hAnsi="Arial"/>
          <w:spacing w:val="1"/>
          <w:sz w:val="20"/>
        </w:rPr>
      </w:pPr>
      <w:r w:rsidRPr="00AD5A73">
        <w:rPr>
          <w:rFonts w:ascii="Arial" w:eastAsia="Arial" w:hAnsi="Arial"/>
          <w:spacing w:val="1"/>
          <w:sz w:val="20"/>
        </w:rPr>
        <w:t>There are no formal academic qualifications available for interpreting the results from a pile integrity test,</w:t>
      </w:r>
      <w:r w:rsidR="00744B25" w:rsidRPr="00AD5A73">
        <w:rPr>
          <w:rFonts w:ascii="Arial" w:eastAsia="Arial" w:hAnsi="Arial"/>
          <w:spacing w:val="1"/>
          <w:sz w:val="20"/>
        </w:rPr>
        <w:t xml:space="preserve"> but freely available </w:t>
      </w:r>
      <w:r w:rsidR="00D1275B" w:rsidRPr="00AD5A73">
        <w:rPr>
          <w:rFonts w:ascii="Arial" w:eastAsia="Arial" w:hAnsi="Arial"/>
          <w:spacing w:val="1"/>
          <w:sz w:val="20"/>
        </w:rPr>
        <w:t xml:space="preserve">courses, </w:t>
      </w:r>
      <w:r w:rsidR="00373108" w:rsidRPr="00AD5A73">
        <w:rPr>
          <w:rFonts w:ascii="Arial" w:eastAsia="Arial" w:hAnsi="Arial"/>
          <w:spacing w:val="1"/>
          <w:sz w:val="20"/>
        </w:rPr>
        <w:t xml:space="preserve">ran by </w:t>
      </w:r>
      <w:r w:rsidR="00D1275B" w:rsidRPr="00AD5A73">
        <w:rPr>
          <w:rFonts w:ascii="Arial" w:eastAsia="Arial" w:hAnsi="Arial"/>
          <w:spacing w:val="1"/>
          <w:sz w:val="20"/>
        </w:rPr>
        <w:t>specialists</w:t>
      </w:r>
      <w:r w:rsidR="00373108" w:rsidRPr="00AD5A73">
        <w:rPr>
          <w:rFonts w:ascii="Arial" w:eastAsia="Arial" w:hAnsi="Arial"/>
          <w:spacing w:val="1"/>
          <w:sz w:val="20"/>
        </w:rPr>
        <w:t xml:space="preserve"> in this field provide competency certificates.</w:t>
      </w:r>
      <w:r w:rsidRPr="00AD5A73">
        <w:rPr>
          <w:rFonts w:ascii="Arial" w:eastAsia="Arial" w:hAnsi="Arial"/>
          <w:spacing w:val="1"/>
          <w:sz w:val="20"/>
        </w:rPr>
        <w:t xml:space="preserve"> </w:t>
      </w:r>
      <w:r w:rsidR="00D1275B" w:rsidRPr="00AD5A73">
        <w:rPr>
          <w:rFonts w:ascii="Arial" w:eastAsia="Arial" w:hAnsi="Arial"/>
          <w:spacing w:val="1"/>
          <w:sz w:val="20"/>
        </w:rPr>
        <w:t>As a minimum,</w:t>
      </w:r>
      <w:r w:rsidR="00373108" w:rsidRPr="00AD5A73">
        <w:rPr>
          <w:rFonts w:ascii="Arial" w:eastAsia="Arial" w:hAnsi="Arial"/>
          <w:spacing w:val="1"/>
          <w:sz w:val="20"/>
        </w:rPr>
        <w:t xml:space="preserve"> </w:t>
      </w:r>
      <w:r w:rsidRPr="00AD5A73">
        <w:rPr>
          <w:rFonts w:ascii="Arial" w:eastAsia="Arial" w:hAnsi="Arial"/>
          <w:spacing w:val="1"/>
          <w:sz w:val="20"/>
        </w:rPr>
        <w:t>the following attributes should be demonstrable by any person carrying out such an interpretation;</w:t>
      </w:r>
    </w:p>
    <w:p w:rsidR="00595C1D" w:rsidRPr="00AD5A73" w:rsidRDefault="005B2044" w:rsidP="00D65F89">
      <w:pPr>
        <w:numPr>
          <w:ilvl w:val="0"/>
          <w:numId w:val="3"/>
        </w:numPr>
        <w:tabs>
          <w:tab w:val="clear" w:pos="360"/>
          <w:tab w:val="decimal" w:pos="720"/>
        </w:tabs>
        <w:spacing w:before="60" w:after="60" w:line="230" w:lineRule="exact"/>
        <w:ind w:right="1368" w:hanging="360"/>
        <w:jc w:val="both"/>
        <w:textAlignment w:val="baseline"/>
        <w:rPr>
          <w:rFonts w:ascii="Arial" w:eastAsia="Arial" w:hAnsi="Arial"/>
          <w:sz w:val="20"/>
        </w:rPr>
      </w:pPr>
      <w:r w:rsidRPr="00AD5A73">
        <w:rPr>
          <w:rFonts w:ascii="Arial" w:eastAsia="Arial" w:hAnsi="Arial"/>
          <w:sz w:val="20"/>
        </w:rPr>
        <w:t>The person must be able to demonstrate competence in the testing method and an understanding of the limitations of the method in relation to the intended use of any results obtained.</w:t>
      </w:r>
    </w:p>
    <w:p w:rsidR="00595C1D" w:rsidRPr="00AD5A73" w:rsidRDefault="005B2044" w:rsidP="00D65F89">
      <w:pPr>
        <w:numPr>
          <w:ilvl w:val="0"/>
          <w:numId w:val="3"/>
        </w:numPr>
        <w:tabs>
          <w:tab w:val="clear" w:pos="360"/>
          <w:tab w:val="decimal" w:pos="720"/>
        </w:tabs>
        <w:spacing w:before="60" w:after="60" w:line="234" w:lineRule="exact"/>
        <w:ind w:hanging="360"/>
        <w:jc w:val="both"/>
        <w:textAlignment w:val="baseline"/>
        <w:rPr>
          <w:rFonts w:ascii="Arial" w:eastAsia="Arial" w:hAnsi="Arial"/>
          <w:sz w:val="20"/>
        </w:rPr>
      </w:pPr>
      <w:r w:rsidRPr="00AD5A73">
        <w:rPr>
          <w:rFonts w:ascii="Arial" w:eastAsia="Arial" w:hAnsi="Arial"/>
          <w:sz w:val="20"/>
        </w:rPr>
        <w:t>The person must able to demonstrate an understanding of their own company procedures.</w:t>
      </w:r>
    </w:p>
    <w:p w:rsidR="00595C1D" w:rsidRPr="00AD5A73" w:rsidRDefault="005B2044" w:rsidP="00D65F89">
      <w:pPr>
        <w:numPr>
          <w:ilvl w:val="0"/>
          <w:numId w:val="3"/>
        </w:numPr>
        <w:tabs>
          <w:tab w:val="clear" w:pos="360"/>
          <w:tab w:val="decimal" w:pos="720"/>
        </w:tabs>
        <w:spacing w:before="60" w:after="60" w:line="234" w:lineRule="exact"/>
        <w:ind w:hanging="360"/>
        <w:jc w:val="both"/>
        <w:textAlignment w:val="baseline"/>
        <w:rPr>
          <w:rFonts w:ascii="Arial" w:eastAsia="Arial" w:hAnsi="Arial"/>
          <w:sz w:val="20"/>
        </w:rPr>
      </w:pPr>
      <w:r w:rsidRPr="00AD5A73">
        <w:rPr>
          <w:rFonts w:ascii="Arial" w:eastAsia="Arial" w:hAnsi="Arial"/>
          <w:sz w:val="20"/>
        </w:rPr>
        <w:t>The person must be able to evaluate the results within the context of the design.</w:t>
      </w:r>
    </w:p>
    <w:p w:rsidR="00595C1D" w:rsidRPr="00AD5A73" w:rsidRDefault="005B2044" w:rsidP="00D65F89">
      <w:pPr>
        <w:numPr>
          <w:ilvl w:val="0"/>
          <w:numId w:val="3"/>
        </w:numPr>
        <w:tabs>
          <w:tab w:val="clear" w:pos="360"/>
          <w:tab w:val="decimal" w:pos="720"/>
        </w:tabs>
        <w:spacing w:before="60" w:after="60" w:line="230" w:lineRule="exact"/>
        <w:ind w:right="1152" w:hanging="360"/>
        <w:jc w:val="both"/>
        <w:textAlignment w:val="baseline"/>
        <w:rPr>
          <w:rFonts w:ascii="Arial" w:eastAsia="Arial" w:hAnsi="Arial"/>
          <w:sz w:val="20"/>
        </w:rPr>
      </w:pPr>
      <w:r w:rsidRPr="00AD5A73">
        <w:rPr>
          <w:rFonts w:ascii="Arial" w:eastAsia="Arial" w:hAnsi="Arial"/>
          <w:sz w:val="20"/>
        </w:rPr>
        <w:t>The person must be able to communicate findings obtained from the test to a third party who is possibly not competent in pile testing.</w:t>
      </w:r>
    </w:p>
    <w:p w:rsidR="00595C1D" w:rsidRPr="00AD5A73" w:rsidRDefault="00595C1D" w:rsidP="00D65F89">
      <w:pPr>
        <w:jc w:val="both"/>
        <w:sectPr w:rsidR="00595C1D" w:rsidRPr="00AD5A73">
          <w:pgSz w:w="11904" w:h="16843"/>
          <w:pgMar w:top="840" w:right="384" w:bottom="564" w:left="1440"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49024" behindDoc="1" locked="0" layoutInCell="1" allowOverlap="1" wp14:anchorId="5068112C" wp14:editId="4367B65A">
                <wp:simplePos x="0" y="0"/>
                <wp:positionH relativeFrom="page">
                  <wp:posOffset>774700</wp:posOffset>
                </wp:positionH>
                <wp:positionV relativeFrom="page">
                  <wp:posOffset>10048875</wp:posOffset>
                </wp:positionV>
                <wp:extent cx="6400800" cy="215265"/>
                <wp:effectExtent l="3175" t="0" r="0" b="3810"/>
                <wp:wrapSquare wrapText="bothSides"/>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776"/>
                              </w:tabs>
                              <w:spacing w:before="75" w:after="19" w:line="237" w:lineRule="exact"/>
                              <w:ind w:left="216"/>
                              <w:textAlignment w:val="baseline"/>
                              <w:rPr>
                                <w:rFonts w:eastAsia="Times New Roman"/>
                                <w:color w:val="0000FF"/>
                                <w:sz w:val="20"/>
                                <w:u w:val="single"/>
                              </w:rPr>
                            </w:pPr>
                            <w:hyperlink r:id="rId20">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8112C" id="Text Box 24" o:spid="_x0000_s1031" type="#_x0000_t202" style="position:absolute;left:0;text-align:left;margin-left:61pt;margin-top:791.25pt;width:7in;height:16.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ZsgIAALI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" filled="f" stroked="f">
                <v:textbox inset="0,0,0,0">
                  <w:txbxContent>
                    <w:p w:rsidR="002853DB" w:rsidRDefault="00C30FCD">
                      <w:pPr>
                        <w:tabs>
                          <w:tab w:val="left" w:pos="7776"/>
                        </w:tabs>
                        <w:spacing w:before="75" w:after="19" w:line="237" w:lineRule="exact"/>
                        <w:ind w:left="216"/>
                        <w:textAlignment w:val="baseline"/>
                        <w:rPr>
                          <w:rFonts w:eastAsia="Times New Roman"/>
                          <w:color w:val="0000FF"/>
                          <w:sz w:val="20"/>
                          <w:u w:val="single"/>
                        </w:rPr>
                      </w:pPr>
                      <w:hyperlink r:id="rId21">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921"/>
        <w:gridCol w:w="3159"/>
      </w:tblGrid>
      <w:tr w:rsidR="00595C1D" w:rsidRPr="00AD5A73">
        <w:trPr>
          <w:trHeight w:hRule="exact" w:val="1618"/>
        </w:trPr>
        <w:tc>
          <w:tcPr>
            <w:tcW w:w="6921" w:type="dxa"/>
            <w:tcBorders>
              <w:top w:val="none" w:sz="0" w:space="0" w:color="000000"/>
              <w:left w:val="none" w:sz="0" w:space="0" w:color="000000"/>
              <w:bottom w:val="none" w:sz="0" w:space="0" w:color="000000"/>
              <w:right w:val="none" w:sz="0" w:space="0" w:color="000000"/>
            </w:tcBorders>
            <w:vAlign w:val="bottom"/>
          </w:tcPr>
          <w:p w:rsidR="00595C1D" w:rsidRPr="00AD5A73" w:rsidRDefault="004F540D" w:rsidP="00D65F89">
            <w:pPr>
              <w:spacing w:before="514" w:line="373" w:lineRule="exact"/>
              <w:ind w:right="1957"/>
              <w:jc w:val="both"/>
              <w:textAlignment w:val="baseline"/>
              <w:rPr>
                <w:rFonts w:ascii="Arial" w:eastAsia="Arial" w:hAnsi="Arial"/>
                <w:b/>
                <w:sz w:val="32"/>
              </w:rPr>
            </w:pPr>
            <w:r>
              <w:rPr>
                <w:noProof/>
                <w:lang w:val="en-GB" w:eastAsia="en-GB"/>
              </w:rPr>
              <w:drawing>
                <wp:anchor distT="0" distB="0" distL="114300" distR="114300" simplePos="0" relativeHeight="251686912" behindDoc="0" locked="0" layoutInCell="1" allowOverlap="1" wp14:anchorId="233CE936" wp14:editId="72CB8D76">
                  <wp:simplePos x="0" y="0"/>
                  <wp:positionH relativeFrom="margin">
                    <wp:align>left</wp:align>
                  </wp:positionH>
                  <wp:positionV relativeFrom="margin">
                    <wp:align>top</wp:align>
                  </wp:positionV>
                  <wp:extent cx="2120265" cy="708660"/>
                  <wp:effectExtent l="0" t="0" r="635" b="254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44" w:rsidRPr="00AD5A73">
              <w:rPr>
                <w:rFonts w:ascii="Arial" w:eastAsia="Arial" w:hAnsi="Arial"/>
                <w:b/>
                <w:sz w:val="32"/>
              </w:rPr>
              <w:t>Federation of Piling Specialists</w:t>
            </w:r>
          </w:p>
          <w:p w:rsidR="00595C1D" w:rsidRPr="00AD5A73" w:rsidRDefault="005B2044" w:rsidP="00D65F89">
            <w:pPr>
              <w:spacing w:before="361" w:line="360" w:lineRule="exact"/>
              <w:ind w:right="427"/>
              <w:jc w:val="both"/>
              <w:textAlignment w:val="baseline"/>
              <w:rPr>
                <w:rFonts w:ascii="Arial" w:eastAsia="Arial" w:hAnsi="Arial"/>
                <w:b/>
                <w:sz w:val="32"/>
              </w:rPr>
            </w:pPr>
            <w:r w:rsidRPr="00AD5A73">
              <w:rPr>
                <w:rFonts w:ascii="Arial" w:eastAsia="Arial" w:hAnsi="Arial"/>
                <w:b/>
                <w:sz w:val="32"/>
              </w:rPr>
              <w:t>Testing Datasheet No</w:t>
            </w:r>
            <w:r w:rsidR="00325BB7">
              <w:rPr>
                <w:rFonts w:ascii="Arial" w:eastAsia="Arial" w:hAnsi="Arial"/>
                <w:b/>
                <w:sz w:val="32"/>
              </w:rPr>
              <w:t>.</w:t>
            </w:r>
            <w:r w:rsidRPr="00AD5A73">
              <w:rPr>
                <w:rFonts w:ascii="Arial" w:eastAsia="Arial" w:hAnsi="Arial"/>
                <w:b/>
                <w:sz w:val="32"/>
              </w:rPr>
              <w:t xml:space="preserve"> 3</w:t>
            </w:r>
          </w:p>
        </w:tc>
        <w:tc>
          <w:tcPr>
            <w:tcW w:w="3159"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19"/>
              <w:ind w:right="202"/>
              <w:jc w:val="both"/>
              <w:textAlignment w:val="baseline"/>
            </w:pPr>
          </w:p>
        </w:tc>
      </w:tr>
    </w:tbl>
    <w:p w:rsidR="00595C1D" w:rsidRPr="00AD5A73" w:rsidRDefault="00595C1D" w:rsidP="00D65F89">
      <w:pPr>
        <w:spacing w:after="346" w:line="20" w:lineRule="exact"/>
        <w:jc w:val="both"/>
      </w:pPr>
    </w:p>
    <w:p w:rsidR="00595C1D" w:rsidRPr="00AD5A73" w:rsidRDefault="005B2044" w:rsidP="00D65F89">
      <w:pPr>
        <w:spacing w:before="2" w:line="327" w:lineRule="exact"/>
        <w:ind w:left="1440"/>
        <w:jc w:val="both"/>
        <w:textAlignment w:val="baseline"/>
        <w:rPr>
          <w:rFonts w:ascii="Arial" w:eastAsia="Arial" w:hAnsi="Arial"/>
          <w:b/>
          <w:sz w:val="28"/>
        </w:rPr>
      </w:pPr>
      <w:r w:rsidRPr="00AD5A73">
        <w:rPr>
          <w:rFonts w:ascii="Arial" w:eastAsia="Arial" w:hAnsi="Arial"/>
          <w:b/>
          <w:sz w:val="28"/>
        </w:rPr>
        <w:t xml:space="preserve">Training </w:t>
      </w:r>
      <w:proofErr w:type="spellStart"/>
      <w:r w:rsidRPr="00AD5A73">
        <w:rPr>
          <w:rFonts w:ascii="Arial" w:eastAsia="Arial" w:hAnsi="Arial"/>
          <w:b/>
          <w:sz w:val="28"/>
        </w:rPr>
        <w:t>Programme</w:t>
      </w:r>
      <w:proofErr w:type="spellEnd"/>
      <w:r w:rsidRPr="00AD5A73">
        <w:rPr>
          <w:rFonts w:ascii="Arial" w:eastAsia="Arial" w:hAnsi="Arial"/>
          <w:b/>
          <w:sz w:val="28"/>
        </w:rPr>
        <w:t xml:space="preserve"> for Pile Testing</w:t>
      </w:r>
      <w:r w:rsidR="00F5521C">
        <w:rPr>
          <w:rFonts w:ascii="Arial" w:eastAsia="Arial" w:hAnsi="Arial"/>
          <w:b/>
          <w:sz w:val="28"/>
        </w:rPr>
        <w:t xml:space="preserve"> </w:t>
      </w:r>
      <w:r w:rsidR="002E5BB4">
        <w:rPr>
          <w:rFonts w:ascii="Arial" w:eastAsia="Arial" w:hAnsi="Arial"/>
          <w:b/>
          <w:sz w:val="28"/>
        </w:rPr>
        <w:t>Operative</w:t>
      </w:r>
      <w:r w:rsidRPr="00AD5A73">
        <w:rPr>
          <w:rFonts w:ascii="Arial" w:eastAsia="Arial" w:hAnsi="Arial"/>
          <w:b/>
          <w:sz w:val="28"/>
        </w:rPr>
        <w:t>s</w:t>
      </w:r>
    </w:p>
    <w:p w:rsidR="00595C1D" w:rsidRPr="00AD5A73" w:rsidRDefault="005B2044" w:rsidP="00D65F89">
      <w:pPr>
        <w:spacing w:before="225" w:after="208" w:line="230" w:lineRule="exact"/>
        <w:ind w:left="216" w:right="792"/>
        <w:jc w:val="both"/>
        <w:textAlignment w:val="baseline"/>
        <w:rPr>
          <w:rFonts w:ascii="Arial" w:eastAsia="Arial" w:hAnsi="Arial"/>
          <w:sz w:val="20"/>
        </w:rPr>
      </w:pPr>
      <w:r w:rsidRPr="00AD5A73">
        <w:rPr>
          <w:rFonts w:ascii="Arial" w:eastAsia="Arial" w:hAnsi="Arial"/>
          <w:sz w:val="20"/>
        </w:rPr>
        <w:t>Any company undertaking pile testing should have a training scheme in place in a form similar to that below. This is to be substantiated by company training records.</w:t>
      </w:r>
    </w:p>
    <w:tbl>
      <w:tblPr>
        <w:tblW w:w="0" w:type="auto"/>
        <w:tblInd w:w="201" w:type="dxa"/>
        <w:tblLayout w:type="fixed"/>
        <w:tblCellMar>
          <w:left w:w="0" w:type="dxa"/>
          <w:right w:w="0" w:type="dxa"/>
        </w:tblCellMar>
        <w:tblLook w:val="0000" w:firstRow="0" w:lastRow="0" w:firstColumn="0" w:lastColumn="0" w:noHBand="0" w:noVBand="0"/>
      </w:tblPr>
      <w:tblGrid>
        <w:gridCol w:w="5808"/>
        <w:gridCol w:w="2870"/>
      </w:tblGrid>
      <w:tr w:rsidR="00AD5A73" w:rsidRPr="00AD5A73">
        <w:trPr>
          <w:trHeight w:hRule="exact" w:val="1483"/>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before="213" w:line="235" w:lineRule="exact"/>
              <w:ind w:left="72"/>
              <w:jc w:val="both"/>
              <w:textAlignment w:val="baseline"/>
              <w:rPr>
                <w:rFonts w:ascii="Arial" w:eastAsia="Arial" w:hAnsi="Arial"/>
                <w:b/>
                <w:sz w:val="20"/>
              </w:rPr>
            </w:pPr>
            <w:r w:rsidRPr="00AD5A73">
              <w:rPr>
                <w:rFonts w:ascii="Arial" w:eastAsia="Arial" w:hAnsi="Arial"/>
                <w:b/>
                <w:sz w:val="20"/>
              </w:rPr>
              <w:t>Trainee Pile Testing Technician</w:t>
            </w:r>
          </w:p>
          <w:p w:rsidR="00595C1D" w:rsidRPr="00AD5A73" w:rsidRDefault="005B2044" w:rsidP="00D65F89">
            <w:pPr>
              <w:tabs>
                <w:tab w:val="left" w:leader="dot" w:pos="3960"/>
              </w:tabs>
              <w:spacing w:before="365" w:line="235" w:lineRule="exact"/>
              <w:ind w:left="72"/>
              <w:jc w:val="both"/>
              <w:textAlignment w:val="baseline"/>
              <w:rPr>
                <w:rFonts w:ascii="Arial" w:eastAsia="Arial" w:hAnsi="Arial"/>
                <w:b/>
                <w:sz w:val="20"/>
              </w:rPr>
            </w:pPr>
            <w:r w:rsidRPr="00AD5A73">
              <w:rPr>
                <w:rFonts w:ascii="Arial" w:eastAsia="Arial" w:hAnsi="Arial"/>
                <w:b/>
                <w:sz w:val="20"/>
              </w:rPr>
              <w:t xml:space="preserve">Name: </w:t>
            </w:r>
            <w:r w:rsidRPr="00AD5A73">
              <w:rPr>
                <w:rFonts w:ascii="Arial" w:eastAsia="Arial" w:hAnsi="Arial"/>
                <w:b/>
                <w:sz w:val="20"/>
              </w:rPr>
              <w:tab/>
            </w:r>
          </w:p>
          <w:p w:rsidR="00595C1D" w:rsidRPr="00AD5A73" w:rsidRDefault="005B2044" w:rsidP="00D65F89">
            <w:pPr>
              <w:spacing w:before="212" w:line="223" w:lineRule="exact"/>
              <w:ind w:left="72"/>
              <w:jc w:val="both"/>
              <w:textAlignment w:val="baseline"/>
              <w:rPr>
                <w:rFonts w:ascii="Arial" w:eastAsia="Arial" w:hAnsi="Arial"/>
                <w:b/>
                <w:sz w:val="20"/>
              </w:rPr>
            </w:pPr>
            <w:r w:rsidRPr="00AD5A73">
              <w:rPr>
                <w:rFonts w:ascii="Arial" w:eastAsia="Arial" w:hAnsi="Arial"/>
                <w:b/>
                <w:sz w:val="20"/>
              </w:rPr>
              <w:t xml:space="preserve">Training </w:t>
            </w:r>
            <w:proofErr w:type="spellStart"/>
            <w:r w:rsidRPr="00AD5A73">
              <w:rPr>
                <w:rFonts w:ascii="Arial" w:eastAsia="Arial" w:hAnsi="Arial"/>
                <w:b/>
                <w:sz w:val="20"/>
              </w:rPr>
              <w:t>Programme</w:t>
            </w:r>
            <w:proofErr w:type="spellEnd"/>
          </w:p>
        </w:tc>
        <w:tc>
          <w:tcPr>
            <w:tcW w:w="2870" w:type="dxa"/>
            <w:tcBorders>
              <w:top w:val="single" w:sz="5" w:space="0" w:color="000000"/>
              <w:left w:val="single" w:sz="5" w:space="0" w:color="000000"/>
              <w:bottom w:val="single" w:sz="5" w:space="0" w:color="000000"/>
              <w:right w:val="single" w:sz="5" w:space="0" w:color="000000"/>
            </w:tcBorders>
            <w:vAlign w:val="bottom"/>
          </w:tcPr>
          <w:p w:rsidR="00595C1D" w:rsidRPr="00AD5A73" w:rsidRDefault="005B2044" w:rsidP="00D65F89">
            <w:pPr>
              <w:spacing w:before="945" w:line="269" w:lineRule="exact"/>
              <w:textAlignment w:val="baseline"/>
              <w:rPr>
                <w:rFonts w:ascii="Arial" w:eastAsia="Arial" w:hAnsi="Arial"/>
                <w:b/>
                <w:sz w:val="20"/>
              </w:rPr>
            </w:pPr>
            <w:r w:rsidRPr="00AD5A73">
              <w:rPr>
                <w:rFonts w:ascii="Arial" w:eastAsia="Arial" w:hAnsi="Arial"/>
                <w:b/>
                <w:sz w:val="20"/>
              </w:rPr>
              <w:t xml:space="preserve">Person responsible </w:t>
            </w:r>
            <w:r w:rsidRPr="00AD5A73">
              <w:rPr>
                <w:rFonts w:ascii="Arial" w:eastAsia="Arial" w:hAnsi="Arial"/>
                <w:b/>
                <w:sz w:val="20"/>
              </w:rPr>
              <w:br/>
              <w:t>for arrangements</w:t>
            </w: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98" w:line="218" w:lineRule="exact"/>
              <w:ind w:left="110"/>
              <w:jc w:val="both"/>
              <w:textAlignment w:val="baseline"/>
              <w:rPr>
                <w:rFonts w:ascii="Arial" w:eastAsia="Arial" w:hAnsi="Arial"/>
                <w:b/>
                <w:spacing w:val="-1"/>
                <w:sz w:val="20"/>
              </w:rPr>
            </w:pPr>
            <w:r w:rsidRPr="00AD5A73">
              <w:rPr>
                <w:rFonts w:ascii="Arial" w:eastAsia="Arial" w:hAnsi="Arial"/>
                <w:b/>
                <w:spacing w:val="-1"/>
                <w:sz w:val="20"/>
              </w:rPr>
              <w:t>Induction</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8"/>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5" w:line="227" w:lineRule="exact"/>
              <w:ind w:left="110"/>
              <w:jc w:val="both"/>
              <w:textAlignment w:val="baseline"/>
              <w:rPr>
                <w:rFonts w:ascii="Arial" w:eastAsia="Arial" w:hAnsi="Arial"/>
                <w:sz w:val="20"/>
              </w:rPr>
            </w:pPr>
            <w:r w:rsidRPr="00AD5A73">
              <w:rPr>
                <w:rFonts w:ascii="Arial" w:eastAsia="Arial" w:hAnsi="Arial"/>
                <w:sz w:val="20"/>
              </w:rPr>
              <w:t>Company Policies &amp; Procedures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32" w:lineRule="exact"/>
              <w:ind w:left="110"/>
              <w:jc w:val="both"/>
              <w:textAlignment w:val="baseline"/>
              <w:rPr>
                <w:rFonts w:ascii="Arial" w:eastAsia="Arial" w:hAnsi="Arial"/>
                <w:sz w:val="20"/>
              </w:rPr>
            </w:pPr>
            <w:r w:rsidRPr="00AD5A73">
              <w:rPr>
                <w:rFonts w:ascii="Arial" w:eastAsia="Arial" w:hAnsi="Arial"/>
                <w:sz w:val="20"/>
              </w:rPr>
              <w:t>Company - General Site Rules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27" w:lineRule="exact"/>
              <w:ind w:left="110"/>
              <w:jc w:val="both"/>
              <w:textAlignment w:val="baseline"/>
              <w:rPr>
                <w:rFonts w:ascii="Arial" w:eastAsia="Arial" w:hAnsi="Arial"/>
                <w:sz w:val="20"/>
              </w:rPr>
            </w:pPr>
            <w:r w:rsidRPr="00AD5A73">
              <w:rPr>
                <w:rFonts w:ascii="Arial" w:eastAsia="Arial" w:hAnsi="Arial"/>
                <w:sz w:val="20"/>
              </w:rPr>
              <w:t>Company Reporting Routes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Roles and Responsibilities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z w:val="20"/>
              </w:rPr>
            </w:pPr>
            <w:r w:rsidRPr="00AD5A73">
              <w:rPr>
                <w:rFonts w:ascii="Arial" w:eastAsia="Arial" w:hAnsi="Arial"/>
                <w:sz w:val="20"/>
              </w:rPr>
              <w:t>Environmental Awareness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Spill Kit &amp; Fire Extinguisher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3" w:lineRule="exact"/>
              <w:ind w:left="110"/>
              <w:jc w:val="both"/>
              <w:textAlignment w:val="baseline"/>
              <w:rPr>
                <w:rFonts w:ascii="Arial" w:eastAsia="Arial" w:hAnsi="Arial"/>
                <w:sz w:val="20"/>
              </w:rPr>
            </w:pPr>
            <w:r w:rsidRPr="00AD5A73">
              <w:rPr>
                <w:rFonts w:ascii="Arial" w:eastAsia="Arial" w:hAnsi="Arial"/>
                <w:sz w:val="20"/>
              </w:rPr>
              <w:t>1 Day Construction Site Safety Awareness Training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pacing w:val="1"/>
                <w:sz w:val="20"/>
              </w:rPr>
            </w:pPr>
            <w:r w:rsidRPr="00AD5A73">
              <w:rPr>
                <w:rFonts w:ascii="Arial" w:eastAsia="Arial" w:hAnsi="Arial"/>
                <w:spacing w:val="1"/>
                <w:sz w:val="20"/>
              </w:rPr>
              <w:t>CSCS Touch Screen Awareness Study</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3" w:lineRule="exact"/>
              <w:ind w:left="110"/>
              <w:jc w:val="both"/>
              <w:textAlignment w:val="baseline"/>
              <w:rPr>
                <w:rFonts w:ascii="Arial" w:eastAsia="Arial" w:hAnsi="Arial"/>
                <w:sz w:val="20"/>
              </w:rPr>
            </w:pPr>
            <w:r w:rsidRPr="00AD5A73">
              <w:rPr>
                <w:rFonts w:ascii="Arial" w:eastAsia="Arial" w:hAnsi="Arial"/>
                <w:sz w:val="20"/>
              </w:rPr>
              <w:t>CSCS Touch Screen Test</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23" w:lineRule="exact"/>
              <w:ind w:left="110"/>
              <w:jc w:val="both"/>
              <w:textAlignment w:val="baseline"/>
              <w:rPr>
                <w:rFonts w:ascii="Arial" w:eastAsia="Arial" w:hAnsi="Arial"/>
                <w:sz w:val="20"/>
              </w:rPr>
            </w:pPr>
            <w:r w:rsidRPr="00AD5A73">
              <w:rPr>
                <w:rFonts w:ascii="Arial" w:eastAsia="Arial" w:hAnsi="Arial"/>
                <w:sz w:val="20"/>
              </w:rPr>
              <w:t>Safe use and wearing of PPE &amp; Safety Harnesses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8" w:lineRule="exact"/>
              <w:ind w:left="110"/>
              <w:jc w:val="both"/>
              <w:textAlignment w:val="baseline"/>
              <w:rPr>
                <w:rFonts w:ascii="Arial" w:eastAsia="Arial" w:hAnsi="Arial"/>
                <w:sz w:val="20"/>
              </w:rPr>
            </w:pPr>
            <w:r w:rsidRPr="00AD5A73">
              <w:rPr>
                <w:rFonts w:ascii="Arial" w:eastAsia="Arial" w:hAnsi="Arial"/>
                <w:sz w:val="20"/>
              </w:rPr>
              <w:t xml:space="preserve">Slinger / </w:t>
            </w:r>
            <w:proofErr w:type="spellStart"/>
            <w:r w:rsidRPr="00AD5A73">
              <w:rPr>
                <w:rFonts w:ascii="Arial" w:eastAsia="Arial" w:hAnsi="Arial"/>
                <w:sz w:val="20"/>
              </w:rPr>
              <w:t>Signaller</w:t>
            </w:r>
            <w:proofErr w:type="spellEnd"/>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8"/>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5" w:line="222" w:lineRule="exact"/>
              <w:ind w:left="110"/>
              <w:jc w:val="both"/>
              <w:textAlignment w:val="baseline"/>
              <w:rPr>
                <w:rFonts w:ascii="Arial" w:eastAsia="Arial" w:hAnsi="Arial"/>
                <w:sz w:val="20"/>
              </w:rPr>
            </w:pPr>
            <w:r w:rsidRPr="00AD5A73">
              <w:rPr>
                <w:rFonts w:ascii="Arial" w:eastAsia="Arial" w:hAnsi="Arial"/>
                <w:sz w:val="20"/>
              </w:rPr>
              <w:t>Manual Handling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7" w:lineRule="exact"/>
              <w:ind w:left="110"/>
              <w:jc w:val="both"/>
              <w:textAlignment w:val="baseline"/>
              <w:rPr>
                <w:rFonts w:ascii="Arial" w:eastAsia="Arial" w:hAnsi="Arial"/>
                <w:sz w:val="20"/>
              </w:rPr>
            </w:pPr>
            <w:r w:rsidRPr="00AD5A73">
              <w:rPr>
                <w:rFonts w:ascii="Arial" w:eastAsia="Arial" w:hAnsi="Arial"/>
                <w:sz w:val="20"/>
              </w:rPr>
              <w:t xml:space="preserve">Safe Use of Equipment Briefing / </w:t>
            </w:r>
            <w:proofErr w:type="spellStart"/>
            <w:r w:rsidRPr="00AD5A73">
              <w:rPr>
                <w:rFonts w:ascii="Arial" w:eastAsia="Arial" w:hAnsi="Arial"/>
                <w:sz w:val="20"/>
              </w:rPr>
              <w:t>Familiarisation</w:t>
            </w:r>
            <w:proofErr w:type="spellEnd"/>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32" w:lineRule="exact"/>
              <w:ind w:left="110"/>
              <w:jc w:val="both"/>
              <w:textAlignment w:val="baseline"/>
              <w:rPr>
                <w:rFonts w:ascii="Arial" w:eastAsia="Arial" w:hAnsi="Arial"/>
                <w:b/>
                <w:sz w:val="20"/>
              </w:rPr>
            </w:pPr>
            <w:r w:rsidRPr="00AD5A73">
              <w:rPr>
                <w:rFonts w:ascii="Arial" w:eastAsia="Arial" w:hAnsi="Arial"/>
                <w:b/>
                <w:sz w:val="20"/>
              </w:rPr>
              <w:t>Site Experience</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9" w:line="223" w:lineRule="exact"/>
              <w:ind w:left="110"/>
              <w:jc w:val="both"/>
              <w:textAlignment w:val="baseline"/>
              <w:rPr>
                <w:rFonts w:ascii="Arial" w:eastAsia="Arial" w:hAnsi="Arial"/>
                <w:sz w:val="20"/>
              </w:rPr>
            </w:pPr>
            <w:r w:rsidRPr="00AD5A73">
              <w:rPr>
                <w:rFonts w:ascii="Arial" w:eastAsia="Arial" w:hAnsi="Arial"/>
                <w:sz w:val="20"/>
              </w:rPr>
              <w:t>Accompanied Pile Testing</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74" w:line="232" w:lineRule="exact"/>
              <w:ind w:left="110"/>
              <w:jc w:val="both"/>
              <w:textAlignment w:val="baseline"/>
              <w:rPr>
                <w:rFonts w:ascii="Arial" w:eastAsia="Arial" w:hAnsi="Arial"/>
                <w:sz w:val="20"/>
              </w:rPr>
            </w:pPr>
            <w:r w:rsidRPr="00AD5A73">
              <w:rPr>
                <w:rFonts w:ascii="Arial" w:eastAsia="Arial" w:hAnsi="Arial"/>
                <w:sz w:val="20"/>
              </w:rPr>
              <w:t>Pile Testing unaccompanied</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31"/>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17"/>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84" w:line="232" w:lineRule="exact"/>
              <w:ind w:left="110"/>
              <w:jc w:val="both"/>
              <w:textAlignment w:val="baseline"/>
              <w:rPr>
                <w:rFonts w:ascii="Arial" w:eastAsia="Arial" w:hAnsi="Arial"/>
                <w:b/>
                <w:sz w:val="20"/>
              </w:rPr>
            </w:pPr>
            <w:r w:rsidRPr="00AD5A73">
              <w:rPr>
                <w:rFonts w:ascii="Arial" w:eastAsia="Arial" w:hAnsi="Arial"/>
                <w:b/>
                <w:sz w:val="20"/>
              </w:rPr>
              <w:t>Reviews / Reports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55"/>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122" w:line="223" w:lineRule="exact"/>
              <w:ind w:left="110"/>
              <w:jc w:val="both"/>
              <w:textAlignment w:val="baseline"/>
              <w:rPr>
                <w:rFonts w:ascii="Arial" w:eastAsia="Arial" w:hAnsi="Arial"/>
                <w:spacing w:val="-2"/>
                <w:sz w:val="20"/>
              </w:rPr>
            </w:pPr>
            <w:r w:rsidRPr="00AD5A73">
              <w:rPr>
                <w:rFonts w:ascii="Arial" w:eastAsia="Arial" w:hAnsi="Arial"/>
                <w:spacing w:val="-2"/>
                <w:sz w:val="20"/>
              </w:rPr>
              <w:t>Initial</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55"/>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122" w:line="228" w:lineRule="exact"/>
              <w:ind w:left="110"/>
              <w:jc w:val="both"/>
              <w:textAlignment w:val="baseline"/>
              <w:rPr>
                <w:rFonts w:ascii="Arial" w:eastAsia="Arial" w:hAnsi="Arial"/>
                <w:spacing w:val="-2"/>
                <w:sz w:val="20"/>
              </w:rPr>
            </w:pPr>
            <w:r w:rsidRPr="00AD5A73">
              <w:rPr>
                <w:rFonts w:ascii="Arial" w:eastAsia="Arial" w:hAnsi="Arial"/>
                <w:spacing w:val="-2"/>
                <w:sz w:val="20"/>
              </w:rPr>
              <w:t>Interim</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2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89" w:line="223" w:lineRule="exact"/>
              <w:ind w:left="110"/>
              <w:jc w:val="both"/>
              <w:textAlignment w:val="baseline"/>
              <w:rPr>
                <w:rFonts w:ascii="Arial" w:eastAsia="Arial" w:hAnsi="Arial"/>
                <w:sz w:val="20"/>
              </w:rPr>
            </w:pPr>
            <w:r w:rsidRPr="00AD5A73">
              <w:rPr>
                <w:rFonts w:ascii="Arial" w:eastAsia="Arial" w:hAnsi="Arial"/>
                <w:sz w:val="20"/>
              </w:rPr>
              <w:t>Issue of company competence card</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288"/>
        </w:trPr>
        <w:tc>
          <w:tcPr>
            <w:tcW w:w="5808"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269"/>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36" w:line="227" w:lineRule="exact"/>
              <w:ind w:left="110"/>
              <w:jc w:val="both"/>
              <w:textAlignment w:val="baseline"/>
              <w:rPr>
                <w:rFonts w:ascii="Arial" w:eastAsia="Arial" w:hAnsi="Arial"/>
                <w:b/>
                <w:spacing w:val="-1"/>
                <w:sz w:val="20"/>
              </w:rPr>
            </w:pPr>
            <w:r w:rsidRPr="00AD5A73">
              <w:rPr>
                <w:rFonts w:ascii="Arial" w:eastAsia="Arial" w:hAnsi="Arial"/>
                <w:b/>
                <w:spacing w:val="-1"/>
                <w:sz w:val="20"/>
              </w:rPr>
              <w:t>Records</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r w:rsidR="00AD5A73" w:rsidRPr="00AD5A73">
        <w:trPr>
          <w:trHeight w:hRule="exact" w:val="302"/>
        </w:trPr>
        <w:tc>
          <w:tcPr>
            <w:tcW w:w="5808"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60" w:after="1" w:line="236" w:lineRule="exact"/>
              <w:ind w:left="110"/>
              <w:jc w:val="both"/>
              <w:textAlignment w:val="baseline"/>
              <w:rPr>
                <w:rFonts w:ascii="Arial" w:eastAsia="Arial" w:hAnsi="Arial"/>
                <w:sz w:val="20"/>
              </w:rPr>
            </w:pPr>
            <w:r w:rsidRPr="00AD5A73">
              <w:rPr>
                <w:rFonts w:ascii="Arial" w:eastAsia="Arial" w:hAnsi="Arial"/>
                <w:sz w:val="20"/>
              </w:rPr>
              <w:t>Log book</w:t>
            </w:r>
          </w:p>
        </w:tc>
        <w:tc>
          <w:tcPr>
            <w:tcW w:w="2870" w:type="dxa"/>
            <w:tcBorders>
              <w:top w:val="single" w:sz="5" w:space="0" w:color="000000"/>
              <w:left w:val="single" w:sz="5" w:space="0" w:color="000000"/>
              <w:bottom w:val="single" w:sz="5" w:space="0" w:color="000000"/>
              <w:right w:val="single" w:sz="5" w:space="0" w:color="000000"/>
            </w:tcBorders>
          </w:tcPr>
          <w:p w:rsidR="00595C1D" w:rsidRPr="00AD5A73" w:rsidRDefault="00595C1D" w:rsidP="00D65F89">
            <w:pPr>
              <w:jc w:val="both"/>
              <w:textAlignment w:val="baseline"/>
              <w:rPr>
                <w:rFonts w:ascii="Arial" w:eastAsia="Arial" w:hAnsi="Arial"/>
                <w:sz w:val="24"/>
              </w:rPr>
            </w:pPr>
          </w:p>
        </w:tc>
      </w:tr>
    </w:tbl>
    <w:p w:rsidR="00595C1D" w:rsidRPr="00AD5A73" w:rsidRDefault="00595C1D" w:rsidP="00D65F89">
      <w:pPr>
        <w:spacing w:after="137" w:line="20" w:lineRule="exact"/>
        <w:jc w:val="both"/>
      </w:pPr>
    </w:p>
    <w:p w:rsidR="00595C1D" w:rsidRDefault="005B2044" w:rsidP="00D65F89">
      <w:pPr>
        <w:spacing w:before="71" w:line="236" w:lineRule="exact"/>
        <w:ind w:left="216"/>
        <w:jc w:val="both"/>
        <w:textAlignment w:val="baseline"/>
        <w:rPr>
          <w:rFonts w:ascii="Arial" w:eastAsia="Arial" w:hAnsi="Arial"/>
          <w:sz w:val="20"/>
        </w:rPr>
      </w:pPr>
      <w:r w:rsidRPr="00AD5A73">
        <w:rPr>
          <w:rFonts w:ascii="Arial" w:eastAsia="Arial" w:hAnsi="Arial"/>
          <w:sz w:val="20"/>
        </w:rPr>
        <w:t>Note: not all of these are applicable for every type of pile test</w:t>
      </w:r>
    </w:p>
    <w:p w:rsidR="00802361" w:rsidRDefault="00802361" w:rsidP="00D65F89">
      <w:pPr>
        <w:spacing w:before="71" w:line="236" w:lineRule="exact"/>
        <w:ind w:left="216"/>
        <w:jc w:val="both"/>
        <w:textAlignment w:val="baseline"/>
        <w:rPr>
          <w:rFonts w:ascii="Arial" w:eastAsia="Arial" w:hAnsi="Arial"/>
          <w:sz w:val="20"/>
        </w:rPr>
      </w:pPr>
    </w:p>
    <w:p w:rsidR="00802361" w:rsidRPr="00AD5A73" w:rsidRDefault="00802361" w:rsidP="00D65F89">
      <w:pPr>
        <w:spacing w:before="71" w:line="236" w:lineRule="exact"/>
        <w:ind w:left="216"/>
        <w:jc w:val="both"/>
        <w:textAlignment w:val="baseline"/>
        <w:rPr>
          <w:rFonts w:ascii="Arial" w:eastAsia="Arial" w:hAnsi="Arial"/>
          <w:sz w:val="20"/>
        </w:rPr>
      </w:pPr>
    </w:p>
    <w:p w:rsidR="00595C1D" w:rsidRPr="00AD5A73" w:rsidRDefault="005B2044" w:rsidP="00D65F89">
      <w:pPr>
        <w:spacing w:before="231" w:line="184" w:lineRule="exact"/>
        <w:ind w:left="216"/>
        <w:jc w:val="both"/>
        <w:textAlignment w:val="baseline"/>
        <w:rPr>
          <w:rFonts w:ascii="Arial" w:eastAsia="Arial" w:hAnsi="Arial"/>
          <w:i/>
          <w:spacing w:val="1"/>
          <w:sz w:val="16"/>
        </w:rPr>
      </w:pPr>
      <w:r w:rsidRPr="00AD5A73">
        <w:rPr>
          <w:rFonts w:ascii="Arial" w:eastAsia="Arial" w:hAnsi="Arial"/>
          <w:i/>
          <w:spacing w:val="1"/>
          <w:sz w:val="16"/>
        </w:rPr>
        <w:t>Disclaimer</w:t>
      </w:r>
    </w:p>
    <w:p w:rsidR="00595C1D" w:rsidRPr="00AD5A73" w:rsidRDefault="005B2044" w:rsidP="00D65F89">
      <w:pPr>
        <w:spacing w:line="184" w:lineRule="exact"/>
        <w:ind w:left="216" w:right="792"/>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480" w:right="604" w:bottom="622" w:left="1220" w:header="720" w:footer="720" w:gutter="0"/>
          <w:cols w:space="720"/>
        </w:sectPr>
      </w:pPr>
    </w:p>
    <w:tbl>
      <w:tblPr>
        <w:tblpPr w:leftFromText="180" w:rightFromText="180" w:horzAnchor="margin" w:tblpY="-1327"/>
        <w:tblW w:w="10080" w:type="dxa"/>
        <w:tblLayout w:type="fixed"/>
        <w:tblCellMar>
          <w:left w:w="0" w:type="dxa"/>
          <w:right w:w="0" w:type="dxa"/>
        </w:tblCellMar>
        <w:tblLook w:val="0000" w:firstRow="0" w:lastRow="0" w:firstColumn="0" w:lastColumn="0" w:noHBand="0" w:noVBand="0"/>
      </w:tblPr>
      <w:tblGrid>
        <w:gridCol w:w="7655"/>
        <w:gridCol w:w="2425"/>
      </w:tblGrid>
      <w:tr w:rsidR="004F540D" w:rsidRPr="00AD5A73" w:rsidTr="004F540D">
        <w:trPr>
          <w:trHeight w:hRule="exact" w:val="1389"/>
        </w:trPr>
        <w:tc>
          <w:tcPr>
            <w:tcW w:w="7655"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DF0810" w:rsidRDefault="00DF0810" w:rsidP="00D65F89">
            <w:pPr>
              <w:spacing w:before="120" w:line="373" w:lineRule="exact"/>
              <w:jc w:val="both"/>
              <w:textAlignment w:val="baseline"/>
              <w:rPr>
                <w:rFonts w:ascii="Arial" w:eastAsia="Arial" w:hAnsi="Arial"/>
                <w:b/>
                <w:sz w:val="32"/>
              </w:rPr>
            </w:pPr>
          </w:p>
          <w:p w:rsidR="004F540D" w:rsidRPr="00AD5A73" w:rsidRDefault="004F540D" w:rsidP="00D65F89">
            <w:pPr>
              <w:spacing w:before="120" w:line="373" w:lineRule="exact"/>
              <w:jc w:val="both"/>
              <w:textAlignment w:val="baseline"/>
              <w:rPr>
                <w:rFonts w:ascii="Arial" w:eastAsia="Arial" w:hAnsi="Arial"/>
                <w:b/>
                <w:sz w:val="32"/>
              </w:rPr>
            </w:pPr>
            <w:r>
              <w:rPr>
                <w:noProof/>
                <w:lang w:val="en-GB" w:eastAsia="en-GB"/>
              </w:rPr>
              <w:drawing>
                <wp:anchor distT="0" distB="0" distL="114300" distR="114300" simplePos="0" relativeHeight="251688960" behindDoc="0" locked="0" layoutInCell="1" allowOverlap="1" wp14:anchorId="3A083A85" wp14:editId="68B9D2CF">
                  <wp:simplePos x="0" y="0"/>
                  <wp:positionH relativeFrom="margin">
                    <wp:align>left</wp:align>
                  </wp:positionH>
                  <wp:positionV relativeFrom="margin">
                    <wp:align>top</wp:align>
                  </wp:positionV>
                  <wp:extent cx="2120265" cy="708660"/>
                  <wp:effectExtent l="0" t="0" r="635" b="254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5A73">
              <w:rPr>
                <w:rFonts w:ascii="Arial" w:eastAsia="Arial" w:hAnsi="Arial"/>
                <w:b/>
                <w:sz w:val="32"/>
              </w:rPr>
              <w:t>Federation of Piling Specialists</w:t>
            </w:r>
          </w:p>
          <w:p w:rsidR="004F540D" w:rsidRPr="00AD5A73" w:rsidRDefault="004F540D" w:rsidP="00D65F89">
            <w:pPr>
              <w:spacing w:before="33" w:after="21" w:line="696" w:lineRule="exact"/>
              <w:ind w:right="3168"/>
              <w:jc w:val="both"/>
              <w:textAlignment w:val="baseline"/>
              <w:rPr>
                <w:rFonts w:ascii="Arial" w:eastAsia="Arial" w:hAnsi="Arial"/>
                <w:b/>
                <w:spacing w:val="-1"/>
                <w:sz w:val="32"/>
              </w:rPr>
            </w:pPr>
            <w:r w:rsidRPr="00AD5A73">
              <w:rPr>
                <w:rFonts w:ascii="Arial" w:eastAsia="Arial" w:hAnsi="Arial"/>
                <w:b/>
                <w:spacing w:val="-1"/>
                <w:sz w:val="32"/>
              </w:rPr>
              <w:t>Testing Datasheet No</w:t>
            </w:r>
            <w:r>
              <w:rPr>
                <w:rFonts w:ascii="Arial" w:eastAsia="Arial" w:hAnsi="Arial"/>
                <w:b/>
                <w:spacing w:val="-1"/>
                <w:sz w:val="32"/>
              </w:rPr>
              <w:t>. 4</w:t>
            </w:r>
            <w:r w:rsidRPr="00AD5A73">
              <w:rPr>
                <w:rFonts w:ascii="Arial" w:eastAsia="Arial" w:hAnsi="Arial"/>
                <w:b/>
                <w:spacing w:val="-1"/>
                <w:sz w:val="32"/>
              </w:rPr>
              <w:t xml:space="preserve"> </w:t>
            </w:r>
          </w:p>
        </w:tc>
        <w:tc>
          <w:tcPr>
            <w:tcW w:w="2425" w:type="dxa"/>
            <w:tcBorders>
              <w:top w:val="none" w:sz="0" w:space="0" w:color="000000"/>
              <w:left w:val="none" w:sz="0" w:space="0" w:color="000000"/>
              <w:bottom w:val="none" w:sz="0" w:space="0" w:color="000000"/>
              <w:right w:val="none" w:sz="0" w:space="0" w:color="000000"/>
            </w:tcBorders>
          </w:tcPr>
          <w:p w:rsidR="004F540D" w:rsidRPr="00AD5A73" w:rsidRDefault="004F540D" w:rsidP="00D65F89">
            <w:pPr>
              <w:spacing w:before="5" w:after="26"/>
              <w:ind w:right="77"/>
              <w:jc w:val="both"/>
              <w:textAlignment w:val="baseline"/>
            </w:pPr>
          </w:p>
        </w:tc>
      </w:tr>
    </w:tbl>
    <w:p w:rsidR="004F540D" w:rsidRPr="004F540D" w:rsidRDefault="004F540D" w:rsidP="00D65F89">
      <w:pPr>
        <w:spacing w:line="507" w:lineRule="exact"/>
        <w:jc w:val="both"/>
        <w:textAlignment w:val="baseline"/>
        <w:rPr>
          <w:rFonts w:ascii="Arial" w:eastAsia="Arial" w:hAnsi="Arial"/>
        </w:rPr>
      </w:pPr>
    </w:p>
    <w:p w:rsidR="00595C1D" w:rsidRPr="00AD5A73" w:rsidRDefault="007E1694" w:rsidP="00D65F89">
      <w:pPr>
        <w:spacing w:line="507" w:lineRule="exact"/>
        <w:jc w:val="both"/>
        <w:textAlignment w:val="baseline"/>
        <w:rPr>
          <w:rFonts w:ascii="Arial" w:eastAsia="Arial" w:hAnsi="Arial"/>
          <w:b/>
          <w:sz w:val="28"/>
        </w:rPr>
      </w:pPr>
      <w:r w:rsidRPr="00AD5A73">
        <w:rPr>
          <w:rFonts w:ascii="Arial" w:eastAsia="Arial" w:hAnsi="Arial"/>
          <w:b/>
          <w:sz w:val="28"/>
        </w:rPr>
        <w:t>Static Pile Load Testing</w:t>
      </w:r>
    </w:p>
    <w:p w:rsidR="007E1694" w:rsidRPr="00AD5A73" w:rsidRDefault="007E1694" w:rsidP="00D65F89">
      <w:pPr>
        <w:spacing w:line="507" w:lineRule="exact"/>
        <w:jc w:val="both"/>
        <w:textAlignment w:val="baseline"/>
        <w:rPr>
          <w:rFonts w:ascii="Arial" w:eastAsia="Arial" w:hAnsi="Arial"/>
          <w:b/>
          <w:sz w:val="32"/>
        </w:rPr>
      </w:pPr>
      <w:r w:rsidRPr="00AD5A73">
        <w:rPr>
          <w:rFonts w:ascii="Arial" w:eastAsia="Arial" w:hAnsi="Arial"/>
          <w:b/>
          <w:sz w:val="28"/>
        </w:rPr>
        <w:t xml:space="preserve">Minimum Requirement for an Automated </w:t>
      </w:r>
      <w:proofErr w:type="gramStart"/>
      <w:r w:rsidRPr="00AD5A73">
        <w:rPr>
          <w:rFonts w:ascii="Arial" w:eastAsia="Arial" w:hAnsi="Arial"/>
          <w:b/>
          <w:sz w:val="28"/>
        </w:rPr>
        <w:t>Remote Control</w:t>
      </w:r>
      <w:proofErr w:type="gramEnd"/>
      <w:r w:rsidRPr="00AD5A73">
        <w:rPr>
          <w:rFonts w:ascii="Arial" w:eastAsia="Arial" w:hAnsi="Arial"/>
          <w:b/>
          <w:sz w:val="28"/>
        </w:rPr>
        <w:t xml:space="preserve"> </w:t>
      </w:r>
      <w:r w:rsidR="00601677" w:rsidRPr="00AD5A73">
        <w:rPr>
          <w:rFonts w:ascii="Arial" w:eastAsia="Arial" w:hAnsi="Arial"/>
          <w:b/>
          <w:sz w:val="28"/>
        </w:rPr>
        <w:t>System</w:t>
      </w:r>
    </w:p>
    <w:p w:rsidR="00601677" w:rsidRPr="00D65F89" w:rsidRDefault="005B2044">
      <w:pPr>
        <w:spacing w:before="400" w:line="250" w:lineRule="exact"/>
        <w:jc w:val="both"/>
        <w:textAlignment w:val="baseline"/>
        <w:rPr>
          <w:rFonts w:ascii="Arial" w:eastAsia="Arial" w:hAnsi="Arial"/>
          <w:sz w:val="20"/>
          <w:szCs w:val="20"/>
        </w:rPr>
      </w:pPr>
      <w:r w:rsidRPr="00D65F89">
        <w:rPr>
          <w:rFonts w:ascii="Arial" w:eastAsia="Arial" w:hAnsi="Arial"/>
          <w:sz w:val="20"/>
          <w:szCs w:val="20"/>
        </w:rPr>
        <w:t xml:space="preserve">To </w:t>
      </w:r>
      <w:r w:rsidR="007E1694" w:rsidRPr="00D65F89">
        <w:rPr>
          <w:rFonts w:ascii="Arial" w:eastAsia="Arial" w:hAnsi="Arial"/>
          <w:sz w:val="20"/>
          <w:szCs w:val="20"/>
        </w:rPr>
        <w:t xml:space="preserve">add and </w:t>
      </w:r>
      <w:r w:rsidRPr="00D65F89">
        <w:rPr>
          <w:rFonts w:ascii="Arial" w:eastAsia="Arial" w:hAnsi="Arial"/>
          <w:sz w:val="20"/>
          <w:szCs w:val="20"/>
        </w:rPr>
        <w:t>encourage</w:t>
      </w:r>
      <w:r w:rsidR="007E1694" w:rsidRPr="00D65F89">
        <w:rPr>
          <w:rFonts w:ascii="Arial" w:eastAsia="Arial" w:hAnsi="Arial"/>
          <w:sz w:val="20"/>
          <w:szCs w:val="20"/>
        </w:rPr>
        <w:t xml:space="preserve"> safety to all in</w:t>
      </w:r>
      <w:r w:rsidR="00601677" w:rsidRPr="00D65F89">
        <w:rPr>
          <w:rFonts w:ascii="Arial" w:eastAsia="Arial" w:hAnsi="Arial"/>
          <w:sz w:val="20"/>
          <w:szCs w:val="20"/>
        </w:rPr>
        <w:t>v</w:t>
      </w:r>
      <w:r w:rsidR="007E1694" w:rsidRPr="00D65F89">
        <w:rPr>
          <w:rFonts w:ascii="Arial" w:eastAsia="Arial" w:hAnsi="Arial"/>
          <w:sz w:val="20"/>
          <w:szCs w:val="20"/>
        </w:rPr>
        <w:t>olved</w:t>
      </w:r>
      <w:r w:rsidRPr="00D65F89">
        <w:rPr>
          <w:rFonts w:ascii="Arial" w:eastAsia="Arial" w:hAnsi="Arial"/>
          <w:sz w:val="20"/>
          <w:szCs w:val="20"/>
        </w:rPr>
        <w:t xml:space="preserve"> an appropriate </w:t>
      </w:r>
      <w:proofErr w:type="gramStart"/>
      <w:r w:rsidR="007E1694" w:rsidRPr="00D65F89">
        <w:rPr>
          <w:rFonts w:ascii="Arial" w:eastAsia="Arial" w:hAnsi="Arial"/>
          <w:sz w:val="20"/>
          <w:szCs w:val="20"/>
        </w:rPr>
        <w:t>remote control</w:t>
      </w:r>
      <w:proofErr w:type="gramEnd"/>
      <w:r w:rsidR="007E1694" w:rsidRPr="00D65F89">
        <w:rPr>
          <w:rFonts w:ascii="Arial" w:eastAsia="Arial" w:hAnsi="Arial"/>
          <w:sz w:val="20"/>
          <w:szCs w:val="20"/>
        </w:rPr>
        <w:t xml:space="preserve"> system </w:t>
      </w:r>
      <w:r w:rsidR="00601677" w:rsidRPr="00D65F89">
        <w:rPr>
          <w:rFonts w:ascii="Arial" w:eastAsia="Arial" w:hAnsi="Arial"/>
          <w:sz w:val="20"/>
          <w:szCs w:val="20"/>
        </w:rPr>
        <w:t>shall be employed to help prevent accidents to those directly and indirectly involved in the testing process. The Main Contractor and Pile Designer shall ensure the remote system is intrinsically safe, including additional instrumentation.</w:t>
      </w:r>
    </w:p>
    <w:p w:rsidR="00595C1D" w:rsidRPr="00D65F89" w:rsidRDefault="00601677" w:rsidP="00D65F89">
      <w:pPr>
        <w:spacing w:before="400" w:line="250" w:lineRule="exact"/>
        <w:jc w:val="both"/>
        <w:textAlignment w:val="baseline"/>
        <w:rPr>
          <w:rFonts w:ascii="Arial" w:eastAsia="Arial" w:hAnsi="Arial"/>
          <w:sz w:val="20"/>
          <w:szCs w:val="20"/>
        </w:rPr>
      </w:pPr>
      <w:r w:rsidRPr="00D65F89">
        <w:rPr>
          <w:rFonts w:ascii="Arial" w:eastAsia="Arial" w:hAnsi="Arial"/>
          <w:sz w:val="20"/>
          <w:szCs w:val="20"/>
        </w:rPr>
        <w:t>As a minimum, the system shall possess</w:t>
      </w:r>
      <w:r w:rsidR="005B2044" w:rsidRPr="00D65F89">
        <w:rPr>
          <w:rFonts w:ascii="Arial" w:eastAsia="Arial" w:hAnsi="Arial"/>
          <w:sz w:val="20"/>
          <w:szCs w:val="20"/>
        </w:rPr>
        <w:t>;</w:t>
      </w:r>
    </w:p>
    <w:p w:rsidR="00017987" w:rsidRPr="00D65F89" w:rsidRDefault="00017987" w:rsidP="00D65F89">
      <w:pPr>
        <w:spacing w:before="200" w:line="250" w:lineRule="exact"/>
        <w:jc w:val="both"/>
        <w:textAlignment w:val="baseline"/>
        <w:rPr>
          <w:rFonts w:ascii="Arial" w:eastAsia="Arial" w:hAnsi="Arial"/>
          <w:sz w:val="20"/>
          <w:szCs w:val="20"/>
        </w:rPr>
      </w:pPr>
    </w:p>
    <w:p w:rsidR="00595C1D" w:rsidRPr="00D65F89" w:rsidRDefault="00601677" w:rsidP="00D65F89">
      <w:pPr>
        <w:numPr>
          <w:ilvl w:val="0"/>
          <w:numId w:val="4"/>
        </w:numPr>
        <w:tabs>
          <w:tab w:val="clear" w:pos="360"/>
          <w:tab w:val="decimal" w:pos="720"/>
        </w:tabs>
        <w:ind w:left="714" w:right="142" w:hanging="357"/>
        <w:contextualSpacing/>
        <w:jc w:val="both"/>
        <w:textAlignment w:val="baseline"/>
        <w:rPr>
          <w:rFonts w:ascii="Arial" w:eastAsia="Arial" w:hAnsi="Arial"/>
          <w:sz w:val="20"/>
          <w:szCs w:val="20"/>
        </w:rPr>
      </w:pPr>
      <w:r w:rsidRPr="00D65F89">
        <w:rPr>
          <w:rFonts w:ascii="Arial" w:eastAsia="Arial" w:hAnsi="Arial"/>
          <w:sz w:val="20"/>
          <w:szCs w:val="20"/>
        </w:rPr>
        <w:t>Ability to monitor reaction frame stability</w:t>
      </w:r>
    </w:p>
    <w:p w:rsidR="004D1AF7"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excessive reaction frame movement as a result of a failing anchor(s) or in the case of a kentledge stack, some form of potential toppling.</w:t>
      </w:r>
    </w:p>
    <w:p w:rsidR="00595C1D" w:rsidRPr="00D65F89" w:rsidRDefault="00AA506F" w:rsidP="00D65F89">
      <w:pPr>
        <w:numPr>
          <w:ilvl w:val="0"/>
          <w:numId w:val="4"/>
        </w:numPr>
        <w:tabs>
          <w:tab w:val="clear" w:pos="360"/>
          <w:tab w:val="decimal" w:pos="720"/>
        </w:tabs>
        <w:spacing w:before="480" w:after="200"/>
        <w:ind w:left="714" w:hanging="357"/>
        <w:contextualSpacing/>
        <w:jc w:val="both"/>
        <w:textAlignment w:val="baseline"/>
        <w:rPr>
          <w:rFonts w:ascii="Arial" w:eastAsia="Arial" w:hAnsi="Arial"/>
          <w:sz w:val="20"/>
          <w:szCs w:val="20"/>
        </w:rPr>
      </w:pPr>
      <w:r w:rsidRPr="00D65F89">
        <w:rPr>
          <w:rFonts w:ascii="Arial" w:eastAsia="Arial" w:hAnsi="Arial"/>
          <w:sz w:val="20"/>
          <w:szCs w:val="20"/>
        </w:rPr>
        <w:t>Control systems that are autonomous and able to stop excessive parameters being breached without manual input</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an excessive hydraulic pressure difference, above or below that to be expected as calculated from the load measured. (detect</w:t>
      </w:r>
      <w:r w:rsidR="004D1AF7" w:rsidRPr="00D65F89">
        <w:rPr>
          <w:rFonts w:ascii="Arial" w:eastAsia="Calibri" w:hAnsi="Arial" w:cs="Arial"/>
          <w:sz w:val="20"/>
          <w:szCs w:val="20"/>
          <w:lang w:val="en-GB"/>
        </w:rPr>
        <w:t>ion of</w:t>
      </w:r>
      <w:r w:rsidRPr="00D65F89">
        <w:rPr>
          <w:rFonts w:ascii="Arial" w:eastAsia="Calibri" w:hAnsi="Arial" w:cs="Arial"/>
          <w:sz w:val="20"/>
          <w:szCs w:val="20"/>
          <w:lang w:val="en-GB"/>
        </w:rPr>
        <w:t xml:space="preserve"> hydraulic system failure)</w:t>
      </w:r>
    </w:p>
    <w:p w:rsidR="00AA506F" w:rsidRPr="00D65F89" w:rsidRDefault="004D1AF7">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w:t>
      </w:r>
      <w:r w:rsidR="00AA506F" w:rsidRPr="00D65F89">
        <w:rPr>
          <w:rFonts w:ascii="Arial" w:eastAsia="Calibri" w:hAnsi="Arial" w:cs="Arial"/>
          <w:sz w:val="20"/>
          <w:szCs w:val="20"/>
          <w:lang w:val="en-GB"/>
        </w:rPr>
        <w:t>etect, and react to excessive pile cap rotation.</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excessive Pile Displacement or an inability to comply with Specification parameters.</w:t>
      </w:r>
    </w:p>
    <w:p w:rsidR="00AA506F" w:rsidRPr="00D65F89" w:rsidRDefault="00AA506F">
      <w:pPr>
        <w:pStyle w:val="ListParagraph"/>
        <w:numPr>
          <w:ilvl w:val="0"/>
          <w:numId w:val="16"/>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Detect, and react to an excessive time to achieve a load stage.</w:t>
      </w:r>
    </w:p>
    <w:p w:rsidR="004D1AF7" w:rsidRPr="00D65F89" w:rsidRDefault="004D1AF7" w:rsidP="00D65F89">
      <w:pPr>
        <w:numPr>
          <w:ilvl w:val="0"/>
          <w:numId w:val="13"/>
        </w:numPr>
        <w:spacing w:before="480" w:after="200"/>
        <w:contextualSpacing/>
        <w:jc w:val="both"/>
        <w:rPr>
          <w:rFonts w:ascii="Arial" w:eastAsia="Calibri" w:hAnsi="Arial" w:cs="Arial"/>
          <w:sz w:val="20"/>
          <w:szCs w:val="20"/>
          <w:lang w:val="en-GB"/>
        </w:rPr>
      </w:pPr>
      <w:r w:rsidRPr="00D65F89">
        <w:rPr>
          <w:rFonts w:ascii="Arial" w:eastAsia="Calibri" w:hAnsi="Arial" w:cs="Arial"/>
          <w:sz w:val="20"/>
          <w:szCs w:val="20"/>
          <w:lang w:val="en-GB"/>
        </w:rPr>
        <w:t>Communication Links</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Alert by text/email as to the state, should any of the above be instigated.</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 xml:space="preserve">A Web based update available to both the specialist </w:t>
      </w:r>
      <w:r w:rsidR="00017987" w:rsidRPr="00D65F89">
        <w:rPr>
          <w:rFonts w:ascii="Arial" w:eastAsia="Calibri" w:hAnsi="Arial" w:cs="Arial"/>
          <w:sz w:val="20"/>
          <w:szCs w:val="20"/>
          <w:lang w:val="en-GB"/>
        </w:rPr>
        <w:t xml:space="preserve">testing </w:t>
      </w:r>
      <w:r w:rsidRPr="00D65F89">
        <w:rPr>
          <w:rFonts w:ascii="Arial" w:eastAsia="Calibri" w:hAnsi="Arial" w:cs="Arial"/>
          <w:sz w:val="20"/>
          <w:szCs w:val="20"/>
          <w:lang w:val="en-GB"/>
        </w:rPr>
        <w:t>company and piling contractor.</w:t>
      </w:r>
    </w:p>
    <w:p w:rsidR="00AA506F" w:rsidRPr="00D65F89" w:rsidRDefault="00AA506F">
      <w:pPr>
        <w:pStyle w:val="ListParagraph"/>
        <w:numPr>
          <w:ilvl w:val="0"/>
          <w:numId w:val="17"/>
        </w:numPr>
        <w:spacing w:before="480" w:after="200"/>
        <w:jc w:val="both"/>
        <w:rPr>
          <w:rFonts w:ascii="Arial" w:eastAsia="Calibri" w:hAnsi="Arial" w:cs="Arial"/>
          <w:sz w:val="20"/>
          <w:szCs w:val="20"/>
          <w:lang w:val="en-GB"/>
        </w:rPr>
      </w:pPr>
      <w:r w:rsidRPr="00D65F89">
        <w:rPr>
          <w:rFonts w:ascii="Arial" w:eastAsia="Calibri" w:hAnsi="Arial" w:cs="Arial"/>
          <w:sz w:val="20"/>
          <w:szCs w:val="20"/>
          <w:lang w:val="en-GB"/>
        </w:rPr>
        <w:t>Backup data both off and on site.</w:t>
      </w:r>
    </w:p>
    <w:p w:rsidR="00AA506F" w:rsidRPr="00D65F89" w:rsidRDefault="00AA506F" w:rsidP="00D65F89">
      <w:pPr>
        <w:spacing w:before="480" w:after="200" w:line="276" w:lineRule="auto"/>
        <w:contextualSpacing/>
        <w:jc w:val="both"/>
        <w:rPr>
          <w:rFonts w:ascii="Arial" w:eastAsia="Calibri" w:hAnsi="Arial" w:cs="Arial"/>
          <w:sz w:val="20"/>
          <w:szCs w:val="20"/>
          <w:lang w:val="en-GB"/>
        </w:rPr>
      </w:pPr>
    </w:p>
    <w:p w:rsidR="00802361" w:rsidRDefault="00802361" w:rsidP="00D65F89">
      <w:pPr>
        <w:spacing w:before="480" w:after="200" w:line="276" w:lineRule="auto"/>
        <w:contextualSpacing/>
        <w:jc w:val="both"/>
        <w:rPr>
          <w:rFonts w:ascii="Arial" w:eastAsia="Calibri" w:hAnsi="Arial" w:cs="Arial"/>
          <w:lang w:val="en-GB"/>
        </w:rPr>
      </w:pPr>
    </w:p>
    <w:p w:rsidR="00802361" w:rsidRDefault="00802361" w:rsidP="00D65F89">
      <w:pPr>
        <w:spacing w:before="480" w:after="200" w:line="276" w:lineRule="auto"/>
        <w:contextualSpacing/>
        <w:jc w:val="both"/>
        <w:rPr>
          <w:rFonts w:ascii="Arial" w:eastAsia="Calibri" w:hAnsi="Arial" w:cs="Arial"/>
          <w:lang w:val="en-GB"/>
        </w:rPr>
      </w:pPr>
    </w:p>
    <w:p w:rsidR="00802361" w:rsidRPr="00AD5A73" w:rsidRDefault="00802361" w:rsidP="00D65F89">
      <w:pPr>
        <w:spacing w:before="480" w:after="200" w:line="276" w:lineRule="auto"/>
        <w:contextualSpacing/>
        <w:jc w:val="both"/>
        <w:rPr>
          <w:rFonts w:ascii="Arial" w:eastAsia="Calibri" w:hAnsi="Arial" w:cs="Arial"/>
          <w:lang w:val="en-GB"/>
        </w:rPr>
      </w:pPr>
    </w:p>
    <w:p w:rsidR="004D1AF7" w:rsidRPr="00AD5A73" w:rsidRDefault="004D1AF7" w:rsidP="00D65F89">
      <w:pPr>
        <w:spacing w:before="3" w:line="184" w:lineRule="exact"/>
        <w:jc w:val="both"/>
        <w:textAlignment w:val="baseline"/>
        <w:rPr>
          <w:rFonts w:ascii="Arial" w:eastAsia="Arial" w:hAnsi="Arial"/>
          <w:i/>
          <w:sz w:val="16"/>
        </w:rPr>
      </w:pPr>
    </w:p>
    <w:p w:rsidR="00595C1D" w:rsidRPr="00AD5A73" w:rsidRDefault="00A46553" w:rsidP="00D65F89">
      <w:pPr>
        <w:spacing w:before="3"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51072" behindDoc="1" locked="0" layoutInCell="1" allowOverlap="1" wp14:anchorId="7A042DE5" wp14:editId="0D61A647">
                <wp:simplePos x="0" y="0"/>
                <wp:positionH relativeFrom="page">
                  <wp:posOffset>911225</wp:posOffset>
                </wp:positionH>
                <wp:positionV relativeFrom="page">
                  <wp:posOffset>10085705</wp:posOffset>
                </wp:positionV>
                <wp:extent cx="6355080" cy="173990"/>
                <wp:effectExtent l="0" t="0" r="1270" b="0"/>
                <wp:wrapSquare wrapText="bothSides"/>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2">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42DE5" id="Text Box 22" o:spid="_x0000_s1032" type="#_x0000_t202" style="position:absolute;left:0;text-align:left;margin-left:71.75pt;margin-top:794.15pt;width:500.4pt;height:13.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6z8tA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3">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i/>
          <w:sz w:val="16"/>
        </w:rPr>
        <w:t>Disclaimer:</w:t>
      </w:r>
    </w:p>
    <w:p w:rsidR="00595C1D" w:rsidRPr="00AD5A73" w:rsidRDefault="005B2044">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096" w:right="1429" w:bottom="564" w:left="1435" w:header="720" w:footer="720" w:gutter="0"/>
          <w:cols w:space="720"/>
        </w:sectPr>
      </w:pPr>
    </w:p>
    <w:p w:rsidR="00DF0810" w:rsidRDefault="00DF0810" w:rsidP="00D65F89">
      <w:pPr>
        <w:spacing w:line="507" w:lineRule="exact"/>
        <w:jc w:val="both"/>
        <w:textAlignment w:val="baseline"/>
        <w:rPr>
          <w:rFonts w:ascii="Arial" w:eastAsia="Arial" w:hAnsi="Arial"/>
          <w:b/>
          <w:sz w:val="28"/>
        </w:rPr>
      </w:pPr>
    </w:p>
    <w:p w:rsidR="00DF0810" w:rsidRDefault="00DF0810" w:rsidP="00D65F89">
      <w:pPr>
        <w:spacing w:line="507" w:lineRule="exact"/>
        <w:jc w:val="both"/>
        <w:textAlignment w:val="baseline"/>
        <w:rPr>
          <w:rFonts w:ascii="Arial" w:eastAsia="Arial" w:hAnsi="Arial"/>
          <w:b/>
          <w:sz w:val="28"/>
        </w:rPr>
      </w:pPr>
    </w:p>
    <w:p w:rsidR="008562A5" w:rsidRPr="00AD5A73" w:rsidRDefault="004F540D" w:rsidP="00D65F89">
      <w:pPr>
        <w:spacing w:line="507" w:lineRule="exact"/>
        <w:jc w:val="both"/>
        <w:textAlignment w:val="baseline"/>
        <w:rPr>
          <w:rFonts w:ascii="Arial" w:eastAsia="Arial" w:hAnsi="Arial"/>
          <w:b/>
          <w:sz w:val="32"/>
        </w:rPr>
      </w:pPr>
      <w:r>
        <w:rPr>
          <w:noProof/>
          <w:lang w:val="en-GB" w:eastAsia="en-GB"/>
        </w:rPr>
        <w:drawing>
          <wp:anchor distT="0" distB="0" distL="114300" distR="114300" simplePos="0" relativeHeight="251691008" behindDoc="0" locked="0" layoutInCell="1" allowOverlap="1" wp14:anchorId="015FEE01" wp14:editId="583A4A5E">
            <wp:simplePos x="0" y="0"/>
            <wp:positionH relativeFrom="margin">
              <wp:align>left</wp:align>
            </wp:positionH>
            <wp:positionV relativeFrom="margin">
              <wp:align>top</wp:align>
            </wp:positionV>
            <wp:extent cx="2120265" cy="708660"/>
            <wp:effectExtent l="0" t="0" r="635" b="254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3F4F" w:rsidRPr="00AD5A73">
        <w:rPr>
          <w:rFonts w:ascii="Arial" w:eastAsia="Arial" w:hAnsi="Arial"/>
          <w:b/>
          <w:sz w:val="28"/>
        </w:rPr>
        <w:t>Choice</w:t>
      </w:r>
      <w:r w:rsidR="008562A5" w:rsidRPr="00AD5A73">
        <w:rPr>
          <w:rFonts w:ascii="Arial" w:eastAsia="Arial" w:hAnsi="Arial"/>
          <w:b/>
          <w:sz w:val="28"/>
        </w:rPr>
        <w:t xml:space="preserve"> of the Pile Integrity </w:t>
      </w:r>
      <w:r w:rsidR="00326C64">
        <w:rPr>
          <w:rFonts w:ascii="Arial" w:eastAsia="Arial" w:hAnsi="Arial"/>
          <w:b/>
          <w:sz w:val="28"/>
        </w:rPr>
        <w:t>Assessment</w:t>
      </w:r>
    </w:p>
    <w:p w:rsidR="008562A5" w:rsidRPr="00D65F89" w:rsidRDefault="00DF0810">
      <w:pPr>
        <w:tabs>
          <w:tab w:val="decimal" w:pos="360"/>
          <w:tab w:val="decimal" w:pos="720"/>
        </w:tabs>
        <w:spacing w:before="273" w:line="250" w:lineRule="exact"/>
        <w:ind w:left="720" w:right="144"/>
        <w:jc w:val="both"/>
        <w:textAlignment w:val="baseline"/>
        <w:rPr>
          <w:rFonts w:ascii="Arial" w:eastAsia="Arial" w:hAnsi="Arial"/>
          <w:sz w:val="20"/>
          <w:szCs w:val="20"/>
        </w:rPr>
      </w:pPr>
      <w:r w:rsidRPr="00AD5A73">
        <w:rPr>
          <w:noProof/>
          <w:lang w:val="en-GB" w:eastAsia="en-GB"/>
        </w:rPr>
        <mc:AlternateContent>
          <mc:Choice Requires="wps">
            <w:drawing>
              <wp:anchor distT="0" distB="0" distL="0" distR="0" simplePos="0" relativeHeight="251675648" behindDoc="1" locked="0" layoutInCell="1" allowOverlap="1" wp14:anchorId="4F43E638" wp14:editId="7AE3D120">
                <wp:simplePos x="0" y="0"/>
                <wp:positionH relativeFrom="page">
                  <wp:posOffset>917575</wp:posOffset>
                </wp:positionH>
                <wp:positionV relativeFrom="page">
                  <wp:posOffset>1318260</wp:posOffset>
                </wp:positionV>
                <wp:extent cx="6348730" cy="1064260"/>
                <wp:effectExtent l="3175" t="0" r="1270" b="254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8730" cy="1064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965"/>
                              <w:gridCol w:w="3033"/>
                            </w:tblGrid>
                            <w:tr w:rsidR="002853DB">
                              <w:trPr>
                                <w:trHeight w:hRule="exact" w:val="1496"/>
                              </w:trPr>
                              <w:tc>
                                <w:tcPr>
                                  <w:tcW w:w="6965" w:type="dxa"/>
                                  <w:tcBorders>
                                    <w:top w:val="none" w:sz="0" w:space="0" w:color="000000"/>
                                    <w:left w:val="none" w:sz="0" w:space="0" w:color="000000"/>
                                    <w:bottom w:val="none" w:sz="0" w:space="0" w:color="000000"/>
                                    <w:right w:val="none" w:sz="0" w:space="0" w:color="000000"/>
                                  </w:tcBorders>
                                  <w:vAlign w:val="center"/>
                                </w:tcPr>
                                <w:p w:rsidR="002853DB" w:rsidRDefault="002853DB" w:rsidP="004F540D">
                                  <w:pPr>
                                    <w:spacing w:before="120" w:after="120"/>
                                    <w:ind w:right="2240"/>
                                    <w:jc w:val="center"/>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4F540D">
                                  <w:pPr>
                                    <w:spacing w:before="33" w:after="21" w:line="696" w:lineRule="exact"/>
                                    <w:ind w:right="2240"/>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5</w:t>
                                  </w:r>
                                </w:p>
                              </w:tc>
                              <w:tc>
                                <w:tcPr>
                                  <w:tcW w:w="3033" w:type="dxa"/>
                                  <w:tcBorders>
                                    <w:top w:val="none" w:sz="0" w:space="0" w:color="000000"/>
                                    <w:left w:val="none" w:sz="0" w:space="0" w:color="000000"/>
                                    <w:bottom w:val="none" w:sz="0" w:space="0" w:color="000000"/>
                                    <w:right w:val="none" w:sz="0" w:space="0" w:color="000000"/>
                                  </w:tcBorders>
                                </w:tcPr>
                                <w:p w:rsidR="002853DB" w:rsidRDefault="002853DB">
                                  <w:pPr>
                                    <w:spacing w:before="2" w:after="34"/>
                                    <w:jc w:val="center"/>
                                    <w:textAlignment w:val="baseline"/>
                                  </w:pPr>
                                </w:p>
                              </w:tc>
                            </w:tr>
                          </w:tbl>
                          <w:p w:rsidR="002853DB" w:rsidRDefault="002853DB" w:rsidP="008562A5">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3E638" id="Text Box 8" o:spid="_x0000_s1033" type="#_x0000_t202" style="position:absolute;left:0;text-align:left;margin-left:72.25pt;margin-top:103.8pt;width:499.9pt;height:83.8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965"/>
                        <w:gridCol w:w="3033"/>
                      </w:tblGrid>
                      <w:tr w:rsidR="002853DB">
                        <w:trPr>
                          <w:trHeight w:hRule="exact" w:val="1496"/>
                        </w:trPr>
                        <w:tc>
                          <w:tcPr>
                            <w:tcW w:w="6965" w:type="dxa"/>
                            <w:tcBorders>
                              <w:top w:val="none" w:sz="0" w:space="0" w:color="000000"/>
                              <w:left w:val="none" w:sz="0" w:space="0" w:color="000000"/>
                              <w:bottom w:val="none" w:sz="0" w:space="0" w:color="000000"/>
                              <w:right w:val="none" w:sz="0" w:space="0" w:color="000000"/>
                            </w:tcBorders>
                            <w:vAlign w:val="center"/>
                          </w:tcPr>
                          <w:p w:rsidR="002853DB" w:rsidRDefault="002853DB" w:rsidP="004F540D">
                            <w:pPr>
                              <w:spacing w:before="120" w:after="120"/>
                              <w:ind w:right="2240"/>
                              <w:jc w:val="center"/>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4F540D">
                            <w:pPr>
                              <w:spacing w:before="33" w:after="21" w:line="696" w:lineRule="exact"/>
                              <w:ind w:right="2240"/>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5</w:t>
                            </w:r>
                          </w:p>
                        </w:tc>
                        <w:tc>
                          <w:tcPr>
                            <w:tcW w:w="3033" w:type="dxa"/>
                            <w:tcBorders>
                              <w:top w:val="none" w:sz="0" w:space="0" w:color="000000"/>
                              <w:left w:val="none" w:sz="0" w:space="0" w:color="000000"/>
                              <w:bottom w:val="none" w:sz="0" w:space="0" w:color="000000"/>
                              <w:right w:val="none" w:sz="0" w:space="0" w:color="000000"/>
                            </w:tcBorders>
                          </w:tcPr>
                          <w:p w:rsidR="002853DB" w:rsidRDefault="002853DB">
                            <w:pPr>
                              <w:spacing w:before="2" w:after="34"/>
                              <w:jc w:val="center"/>
                              <w:textAlignment w:val="baseline"/>
                            </w:pPr>
                          </w:p>
                        </w:tc>
                      </w:tr>
                    </w:tbl>
                    <w:p w:rsidR="002853DB" w:rsidRDefault="002853DB" w:rsidP="008562A5">
                      <w:pPr>
                        <w:spacing w:after="160" w:line="20" w:lineRule="exact"/>
                      </w:pPr>
                    </w:p>
                  </w:txbxContent>
                </v:textbox>
                <w10:wrap type="square" anchorx="page" anchory="page"/>
              </v:shape>
            </w:pict>
          </mc:Fallback>
        </mc:AlternateContent>
      </w:r>
      <w:r w:rsidR="008562A5" w:rsidRPr="00D65F89">
        <w:rPr>
          <w:rFonts w:ascii="Arial" w:eastAsia="Arial" w:hAnsi="Arial"/>
          <w:sz w:val="20"/>
          <w:szCs w:val="20"/>
        </w:rPr>
        <w:t>To encourage an appropriate strategy for pile integrity testing it is recommended that the pile designer informs the pile contractor the type and purpose of the specified pile integrity test.</w:t>
      </w:r>
      <w:r w:rsidR="00B01DFB" w:rsidRPr="00D65F89">
        <w:rPr>
          <w:rFonts w:ascii="Arial" w:eastAsia="Times New Roman" w:hAnsi="Arial" w:cs="Arial"/>
          <w:spacing w:val="-1"/>
          <w:sz w:val="20"/>
          <w:szCs w:val="20"/>
        </w:rPr>
        <w:t xml:space="preserve"> None of the options provide information regarding the pile bearing capacity. </w:t>
      </w:r>
      <w:r w:rsidR="008562A5" w:rsidRPr="00D65F89">
        <w:rPr>
          <w:rFonts w:ascii="Arial" w:eastAsia="Arial" w:hAnsi="Arial"/>
          <w:sz w:val="20"/>
          <w:szCs w:val="20"/>
        </w:rPr>
        <w:t>The options could be one or more of the following;</w:t>
      </w:r>
      <w:r w:rsidR="004F540D" w:rsidRPr="00D65F89">
        <w:rPr>
          <w:noProof/>
          <w:sz w:val="20"/>
          <w:szCs w:val="20"/>
        </w:rPr>
        <w:t xml:space="preserve"> </w:t>
      </w:r>
    </w:p>
    <w:p w:rsidR="008562A5" w:rsidRPr="00D65F89" w:rsidRDefault="008562A5" w:rsidP="00D65F89">
      <w:pPr>
        <w:numPr>
          <w:ilvl w:val="0"/>
          <w:numId w:val="4"/>
        </w:numPr>
        <w:tabs>
          <w:tab w:val="clear" w:pos="360"/>
          <w:tab w:val="decimal" w:pos="720"/>
        </w:tabs>
        <w:spacing w:before="273" w:line="250" w:lineRule="exact"/>
        <w:ind w:right="144" w:hanging="360"/>
        <w:jc w:val="both"/>
        <w:textAlignment w:val="baseline"/>
        <w:rPr>
          <w:rFonts w:ascii="Arial" w:eastAsia="Arial" w:hAnsi="Arial"/>
          <w:sz w:val="20"/>
          <w:szCs w:val="20"/>
        </w:rPr>
      </w:pPr>
      <w:r w:rsidRPr="00D65F89">
        <w:rPr>
          <w:rFonts w:ascii="Arial" w:eastAsia="Arial" w:hAnsi="Arial"/>
          <w:sz w:val="20"/>
          <w:szCs w:val="20"/>
        </w:rPr>
        <w:t xml:space="preserve">Low Strain Impact Integrity </w:t>
      </w:r>
      <w:r w:rsidR="00F5521C" w:rsidRPr="00D65F89">
        <w:rPr>
          <w:rFonts w:ascii="Arial" w:eastAsia="Arial" w:hAnsi="Arial"/>
          <w:sz w:val="20"/>
          <w:szCs w:val="20"/>
        </w:rPr>
        <w:t>Assessment</w:t>
      </w:r>
      <w:r w:rsidRPr="00D65F89">
        <w:rPr>
          <w:rFonts w:ascii="Arial" w:eastAsia="Arial" w:hAnsi="Arial"/>
          <w:sz w:val="20"/>
          <w:szCs w:val="20"/>
        </w:rPr>
        <w:t xml:space="preserve"> (Sonic Echo or Transient Dynamic Response)</w:t>
      </w:r>
    </w:p>
    <w:p w:rsidR="008562A5" w:rsidRPr="00D65F89" w:rsidRDefault="008562A5">
      <w:pPr>
        <w:tabs>
          <w:tab w:val="decimal" w:pos="360"/>
          <w:tab w:val="decimal" w:pos="720"/>
        </w:tabs>
        <w:spacing w:before="273" w:line="250" w:lineRule="exact"/>
        <w:ind w:left="720" w:right="144"/>
        <w:jc w:val="both"/>
        <w:textAlignment w:val="baseline"/>
        <w:rPr>
          <w:rFonts w:ascii="Arial" w:eastAsia="Arial" w:hAnsi="Arial"/>
          <w:sz w:val="20"/>
          <w:szCs w:val="20"/>
        </w:rPr>
      </w:pPr>
      <w:r w:rsidRPr="00D65F89">
        <w:rPr>
          <w:rFonts w:ascii="Arial" w:eastAsia="Arial" w:hAnsi="Arial"/>
          <w:sz w:val="20"/>
          <w:szCs w:val="20"/>
        </w:rPr>
        <w:t>Most applicable to</w:t>
      </w:r>
      <w:r w:rsidR="00D1275B" w:rsidRPr="00D65F89">
        <w:rPr>
          <w:rFonts w:ascii="Arial" w:eastAsia="Arial" w:hAnsi="Arial"/>
          <w:sz w:val="20"/>
          <w:szCs w:val="20"/>
        </w:rPr>
        <w:t>,</w:t>
      </w:r>
      <w:r w:rsidRPr="00D65F89">
        <w:rPr>
          <w:rFonts w:ascii="Arial" w:eastAsia="Arial" w:hAnsi="Arial"/>
          <w:sz w:val="20"/>
          <w:szCs w:val="20"/>
        </w:rPr>
        <w:t xml:space="preserve"> cast in place</w:t>
      </w:r>
      <w:r w:rsidR="00B01DFB" w:rsidRPr="00D65F89">
        <w:rPr>
          <w:rFonts w:ascii="Arial" w:eastAsia="Arial" w:hAnsi="Arial"/>
          <w:sz w:val="20"/>
          <w:szCs w:val="20"/>
        </w:rPr>
        <w:t xml:space="preserve"> concrete</w:t>
      </w:r>
      <w:r w:rsidRPr="00D65F89">
        <w:rPr>
          <w:rFonts w:ascii="Arial" w:eastAsia="Arial" w:hAnsi="Arial"/>
          <w:sz w:val="20"/>
          <w:szCs w:val="20"/>
        </w:rPr>
        <w:t xml:space="preserve"> piles of diameters ranging between 250mm and 1000mm. For meaningful interpretation, length/diameter ratios less than 30 is applicable.</w:t>
      </w:r>
      <w:r w:rsidR="00A8563D" w:rsidRPr="00D65F89">
        <w:rPr>
          <w:rFonts w:ascii="Arial" w:eastAsia="Arial" w:hAnsi="Arial"/>
          <w:sz w:val="20"/>
          <w:szCs w:val="20"/>
        </w:rPr>
        <w:t xml:space="preserve"> Not suitable for mini piles (below 250mm)</w:t>
      </w:r>
      <w:r w:rsidR="00B01DFB" w:rsidRPr="00D65F89">
        <w:rPr>
          <w:rFonts w:ascii="Arial" w:eastAsia="Arial" w:hAnsi="Arial"/>
          <w:sz w:val="20"/>
          <w:szCs w:val="20"/>
        </w:rPr>
        <w:t>, steel pipe piles, H section or sheet piles. Has limited application on</w:t>
      </w:r>
      <w:r w:rsidR="00A8563D" w:rsidRPr="00D65F89">
        <w:rPr>
          <w:rFonts w:ascii="Arial" w:eastAsia="Arial" w:hAnsi="Arial"/>
          <w:sz w:val="20"/>
          <w:szCs w:val="20"/>
        </w:rPr>
        <w:t xml:space="preserve"> precast concrete segmental piles.</w:t>
      </w:r>
    </w:p>
    <w:p w:rsidR="00B01DFB" w:rsidRPr="00D65F89" w:rsidRDefault="00B01DFB">
      <w:pPr>
        <w:tabs>
          <w:tab w:val="decimal" w:pos="360"/>
          <w:tab w:val="decimal" w:pos="720"/>
        </w:tabs>
        <w:spacing w:before="273" w:line="250" w:lineRule="exact"/>
        <w:ind w:left="720" w:right="144"/>
        <w:jc w:val="both"/>
        <w:textAlignment w:val="baseline"/>
        <w:rPr>
          <w:rFonts w:ascii="Arial" w:eastAsia="Times New Roman" w:hAnsi="Arial" w:cs="Arial"/>
          <w:spacing w:val="-1"/>
          <w:sz w:val="20"/>
          <w:szCs w:val="20"/>
        </w:rPr>
      </w:pPr>
      <w:r w:rsidRPr="00D65F89">
        <w:rPr>
          <w:rFonts w:ascii="Arial" w:eastAsia="Times New Roman" w:hAnsi="Arial" w:cs="Arial"/>
          <w:spacing w:val="-1"/>
          <w:sz w:val="20"/>
          <w:szCs w:val="20"/>
        </w:rPr>
        <w:t xml:space="preserve">The data assists evaluation of the pile cross-sectional area and length, the pile integrity and continuity, as well as consistency of the pile material, although evaluation is </w:t>
      </w:r>
      <w:r w:rsidR="00D1275B" w:rsidRPr="00D65F89">
        <w:rPr>
          <w:rFonts w:ascii="Arial" w:eastAsia="Times New Roman" w:hAnsi="Arial" w:cs="Arial"/>
          <w:spacing w:val="-1"/>
          <w:sz w:val="20"/>
          <w:szCs w:val="20"/>
        </w:rPr>
        <w:t xml:space="preserve">relative and </w:t>
      </w:r>
      <w:r w:rsidRPr="00D65F89">
        <w:rPr>
          <w:rFonts w:ascii="Arial" w:eastAsia="Times New Roman" w:hAnsi="Arial" w:cs="Arial"/>
          <w:spacing w:val="-1"/>
          <w:sz w:val="20"/>
          <w:szCs w:val="20"/>
        </w:rPr>
        <w:t xml:space="preserve">approximate. </w:t>
      </w:r>
    </w:p>
    <w:p w:rsidR="00C336BF" w:rsidRPr="00D65F89" w:rsidRDefault="00C336BF">
      <w:pPr>
        <w:tabs>
          <w:tab w:val="decimal" w:pos="360"/>
          <w:tab w:val="decimal" w:pos="720"/>
        </w:tabs>
        <w:spacing w:before="273" w:line="250" w:lineRule="exact"/>
        <w:ind w:left="720" w:right="144"/>
        <w:jc w:val="both"/>
        <w:textAlignment w:val="baseline"/>
        <w:rPr>
          <w:rFonts w:ascii="Arial" w:eastAsia="Times New Roman" w:hAnsi="Arial" w:cs="Arial"/>
          <w:spacing w:val="-1"/>
          <w:sz w:val="20"/>
          <w:szCs w:val="20"/>
        </w:rPr>
      </w:pPr>
      <w:r w:rsidRPr="00D65F89">
        <w:rPr>
          <w:rFonts w:ascii="Arial" w:eastAsia="Times New Roman" w:hAnsi="Arial" w:cs="Arial"/>
          <w:sz w:val="20"/>
          <w:szCs w:val="20"/>
        </w:rPr>
        <w:t>Low Strain testing may not identify all imperfections, but it can be a useful tool in identifying major defects within the effective length.</w:t>
      </w:r>
    </w:p>
    <w:p w:rsidR="00D43F4F" w:rsidRPr="00D65F89" w:rsidRDefault="00D43F4F">
      <w:pPr>
        <w:tabs>
          <w:tab w:val="decimal" w:pos="360"/>
          <w:tab w:val="decimal" w:pos="720"/>
        </w:tabs>
        <w:spacing w:before="273" w:line="250" w:lineRule="exact"/>
        <w:ind w:left="720" w:right="144"/>
        <w:jc w:val="both"/>
        <w:textAlignment w:val="baseline"/>
        <w:rPr>
          <w:rFonts w:ascii="Arial" w:eastAsia="Arial" w:hAnsi="Arial"/>
          <w:sz w:val="20"/>
          <w:szCs w:val="20"/>
        </w:rPr>
      </w:pPr>
      <w:r w:rsidRPr="00D65F89">
        <w:rPr>
          <w:rFonts w:ascii="Arial" w:eastAsia="Arial" w:hAnsi="Arial" w:cs="Arial"/>
          <w:sz w:val="20"/>
          <w:szCs w:val="20"/>
        </w:rPr>
        <w:t>Preferable to plan for 100% of piles to be assessed as it is commonly</w:t>
      </w:r>
      <w:r w:rsidRPr="00D65F89">
        <w:rPr>
          <w:rFonts w:ascii="Arial" w:eastAsia="Arial" w:hAnsi="Arial"/>
          <w:sz w:val="20"/>
          <w:szCs w:val="20"/>
        </w:rPr>
        <w:t xml:space="preserve"> known that mechanical imperfections from site activities can damage small diameter/lightly reinforced piles.</w:t>
      </w:r>
    </w:p>
    <w:p w:rsidR="008562A5" w:rsidRPr="00D65F89" w:rsidRDefault="008562A5" w:rsidP="00D65F89">
      <w:pPr>
        <w:numPr>
          <w:ilvl w:val="0"/>
          <w:numId w:val="4"/>
        </w:numPr>
        <w:tabs>
          <w:tab w:val="clear" w:pos="360"/>
          <w:tab w:val="decimal" w:pos="720"/>
        </w:tabs>
        <w:spacing w:before="273" w:line="250" w:lineRule="exact"/>
        <w:ind w:hanging="360"/>
        <w:jc w:val="both"/>
        <w:textAlignment w:val="baseline"/>
        <w:rPr>
          <w:rFonts w:ascii="Arial" w:eastAsia="Arial" w:hAnsi="Arial"/>
          <w:sz w:val="20"/>
          <w:szCs w:val="20"/>
        </w:rPr>
      </w:pPr>
      <w:proofErr w:type="spellStart"/>
      <w:r w:rsidRPr="00D65F89">
        <w:rPr>
          <w:rFonts w:ascii="Arial" w:eastAsia="Arial" w:hAnsi="Arial"/>
          <w:sz w:val="20"/>
          <w:szCs w:val="20"/>
        </w:rPr>
        <w:t>Crosshole</w:t>
      </w:r>
      <w:proofErr w:type="spellEnd"/>
      <w:r w:rsidRPr="00D65F89">
        <w:rPr>
          <w:rFonts w:ascii="Arial" w:eastAsia="Arial" w:hAnsi="Arial"/>
          <w:sz w:val="20"/>
          <w:szCs w:val="20"/>
        </w:rPr>
        <w:t xml:space="preserve"> </w:t>
      </w:r>
      <w:proofErr w:type="spellStart"/>
      <w:r w:rsidRPr="00D65F89">
        <w:rPr>
          <w:rFonts w:ascii="Arial" w:eastAsia="Arial" w:hAnsi="Arial"/>
          <w:sz w:val="20"/>
          <w:szCs w:val="20"/>
        </w:rPr>
        <w:t>UltraSonic</w:t>
      </w:r>
      <w:proofErr w:type="spellEnd"/>
      <w:r w:rsidRPr="00D65F89">
        <w:rPr>
          <w:rFonts w:ascii="Arial" w:eastAsia="Arial" w:hAnsi="Arial"/>
          <w:sz w:val="20"/>
          <w:szCs w:val="20"/>
        </w:rPr>
        <w:t xml:space="preserve"> Logging</w:t>
      </w:r>
    </w:p>
    <w:p w:rsidR="008562A5" w:rsidRPr="00D65F89" w:rsidRDefault="008562A5">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Most applicable to cast in place piles of diameters in excess of 750mm and large length/diameter ratios, as the method is not depth </w:t>
      </w:r>
      <w:r w:rsidR="00D43F4F" w:rsidRPr="00D65F89">
        <w:rPr>
          <w:rFonts w:ascii="Arial" w:eastAsia="Arial" w:hAnsi="Arial"/>
          <w:sz w:val="20"/>
          <w:szCs w:val="20"/>
        </w:rPr>
        <w:t>dependent. Access tubes (recommendation: one per 300mm of diameter) must be inserted to the full depth of the pile shaft.</w:t>
      </w:r>
    </w:p>
    <w:p w:rsidR="00D43F4F" w:rsidRPr="00D65F89" w:rsidRDefault="00A82E36">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Test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should start with high percentage of testing to establish installation technique is successful, reducing for the remaining installations based on verified results.</w:t>
      </w:r>
    </w:p>
    <w:p w:rsidR="008562A5" w:rsidRPr="00D65F89" w:rsidRDefault="00665112" w:rsidP="00D65F89">
      <w:pPr>
        <w:numPr>
          <w:ilvl w:val="0"/>
          <w:numId w:val="4"/>
        </w:numPr>
        <w:tabs>
          <w:tab w:val="clear" w:pos="360"/>
          <w:tab w:val="decimal" w:pos="720"/>
        </w:tabs>
        <w:spacing w:before="269" w:line="250" w:lineRule="exact"/>
        <w:ind w:hanging="360"/>
        <w:jc w:val="both"/>
        <w:textAlignment w:val="baseline"/>
        <w:rPr>
          <w:rFonts w:ascii="Arial" w:eastAsia="Arial" w:hAnsi="Arial"/>
          <w:sz w:val="20"/>
          <w:szCs w:val="20"/>
        </w:rPr>
      </w:pPr>
      <w:r w:rsidRPr="00D65F89">
        <w:rPr>
          <w:rFonts w:ascii="Arial" w:eastAsia="Arial" w:hAnsi="Arial"/>
          <w:sz w:val="20"/>
          <w:szCs w:val="20"/>
        </w:rPr>
        <w:t>Thermal Integrity Profiling</w:t>
      </w:r>
    </w:p>
    <w:p w:rsidR="00050410" w:rsidRPr="00032818" w:rsidRDefault="00665112">
      <w:pPr>
        <w:tabs>
          <w:tab w:val="decimal" w:pos="360"/>
          <w:tab w:val="decimal" w:pos="720"/>
        </w:tabs>
        <w:spacing w:before="273" w:line="250" w:lineRule="exact"/>
        <w:ind w:left="720"/>
        <w:jc w:val="both"/>
        <w:textAlignment w:val="baseline"/>
        <w:rPr>
          <w:rFonts w:eastAsia="Times New Roman"/>
          <w:spacing w:val="-1"/>
          <w:sz w:val="20"/>
          <w:szCs w:val="20"/>
        </w:rPr>
      </w:pPr>
      <w:r w:rsidRPr="00D65F89">
        <w:rPr>
          <w:rFonts w:ascii="Arial" w:eastAsia="Arial" w:hAnsi="Arial"/>
          <w:sz w:val="20"/>
          <w:szCs w:val="20"/>
        </w:rPr>
        <w:t xml:space="preserve">Most applicable to cast in place piles </w:t>
      </w:r>
      <w:r w:rsidR="00A8563D" w:rsidRPr="00D65F89">
        <w:rPr>
          <w:rFonts w:ascii="Arial" w:eastAsia="Arial" w:hAnsi="Arial"/>
          <w:sz w:val="20"/>
          <w:szCs w:val="20"/>
        </w:rPr>
        <w:t xml:space="preserve">which contain a </w:t>
      </w:r>
      <w:proofErr w:type="gramStart"/>
      <w:r w:rsidR="00A8563D" w:rsidRPr="00D65F89">
        <w:rPr>
          <w:rFonts w:ascii="Arial" w:eastAsia="Arial" w:hAnsi="Arial"/>
          <w:sz w:val="20"/>
          <w:szCs w:val="20"/>
        </w:rPr>
        <w:t>full length</w:t>
      </w:r>
      <w:proofErr w:type="gramEnd"/>
      <w:r w:rsidR="00A8563D" w:rsidRPr="00D65F89">
        <w:rPr>
          <w:rFonts w:ascii="Arial" w:eastAsia="Arial" w:hAnsi="Arial"/>
          <w:sz w:val="20"/>
          <w:szCs w:val="20"/>
        </w:rPr>
        <w:t xml:space="preserve"> skeleton/reinforcement cage</w:t>
      </w:r>
      <w:r w:rsidR="00BF740C" w:rsidRPr="00D65F89">
        <w:rPr>
          <w:rFonts w:ascii="Arial" w:eastAsia="Arial" w:hAnsi="Arial"/>
          <w:sz w:val="20"/>
          <w:szCs w:val="20"/>
        </w:rPr>
        <w:t>.</w:t>
      </w:r>
      <w:r w:rsidR="00D1275B" w:rsidRPr="00D65F89">
        <w:rPr>
          <w:rFonts w:ascii="Arial" w:eastAsia="Arial" w:hAnsi="Arial"/>
          <w:sz w:val="20"/>
          <w:szCs w:val="20"/>
        </w:rPr>
        <w:t xml:space="preserve"> </w:t>
      </w:r>
      <w:r w:rsidR="00BF740C" w:rsidRPr="00D65F89">
        <w:rPr>
          <w:rFonts w:ascii="Arial" w:eastAsia="Times New Roman" w:hAnsi="Arial" w:cs="Arial"/>
          <w:spacing w:val="-1"/>
          <w:sz w:val="20"/>
          <w:szCs w:val="20"/>
        </w:rPr>
        <w:t xml:space="preserve">Sensors shall be placed within 150 mm of the bottom of the foundation element to provide information concerning the pile base. </w:t>
      </w:r>
      <w:r w:rsidR="00BF740C" w:rsidRPr="00D65F89">
        <w:rPr>
          <w:rFonts w:ascii="Arial" w:eastAsia="Arial" w:hAnsi="Arial"/>
          <w:sz w:val="20"/>
          <w:szCs w:val="20"/>
        </w:rPr>
        <w:t>A</w:t>
      </w:r>
      <w:r w:rsidR="00050410" w:rsidRPr="00D65F89">
        <w:rPr>
          <w:rFonts w:ascii="Arial" w:eastAsia="Arial" w:hAnsi="Arial"/>
          <w:sz w:val="20"/>
          <w:szCs w:val="20"/>
        </w:rPr>
        <w:t>s with</w:t>
      </w:r>
      <w:r w:rsidR="00D1275B" w:rsidRPr="00D65F89">
        <w:rPr>
          <w:rFonts w:ascii="Arial" w:eastAsia="Arial" w:hAnsi="Arial"/>
          <w:sz w:val="20"/>
          <w:szCs w:val="20"/>
        </w:rPr>
        <w:t xml:space="preserve"> </w:t>
      </w:r>
      <w:proofErr w:type="spellStart"/>
      <w:r w:rsidR="00D1275B" w:rsidRPr="00D65F89">
        <w:rPr>
          <w:rFonts w:ascii="Arial" w:eastAsia="Arial" w:hAnsi="Arial"/>
          <w:sz w:val="20"/>
          <w:szCs w:val="20"/>
        </w:rPr>
        <w:t>crosshole</w:t>
      </w:r>
      <w:proofErr w:type="spellEnd"/>
      <w:r w:rsidR="00D1275B" w:rsidRPr="00D65F89">
        <w:rPr>
          <w:rFonts w:ascii="Arial" w:eastAsia="Arial" w:hAnsi="Arial"/>
          <w:sz w:val="20"/>
          <w:szCs w:val="20"/>
        </w:rPr>
        <w:t xml:space="preserve"> logging</w:t>
      </w:r>
      <w:r w:rsidR="00050410" w:rsidRPr="00D65F89">
        <w:rPr>
          <w:rFonts w:ascii="Arial" w:eastAsia="Arial" w:hAnsi="Arial"/>
          <w:sz w:val="20"/>
          <w:szCs w:val="20"/>
        </w:rPr>
        <w:t>, is not depth dependent</w:t>
      </w:r>
      <w:r w:rsidR="00A8563D" w:rsidRPr="00D65F89">
        <w:rPr>
          <w:rFonts w:ascii="Arial" w:eastAsia="Arial" w:hAnsi="Arial"/>
          <w:sz w:val="20"/>
          <w:szCs w:val="20"/>
        </w:rPr>
        <w:t>. R</w:t>
      </w:r>
      <w:r w:rsidRPr="00D65F89">
        <w:rPr>
          <w:rFonts w:ascii="Arial" w:eastAsia="Arial" w:hAnsi="Arial"/>
          <w:sz w:val="20"/>
          <w:szCs w:val="20"/>
        </w:rPr>
        <w:t>ecommendation: one</w:t>
      </w:r>
      <w:r w:rsidR="00A8563D" w:rsidRPr="00D65F89">
        <w:rPr>
          <w:rFonts w:ascii="Arial" w:eastAsia="Arial" w:hAnsi="Arial"/>
          <w:sz w:val="20"/>
          <w:szCs w:val="20"/>
        </w:rPr>
        <w:t xml:space="preserve"> wire</w:t>
      </w:r>
      <w:r w:rsidRPr="00D65F89">
        <w:rPr>
          <w:rFonts w:ascii="Arial" w:eastAsia="Arial" w:hAnsi="Arial"/>
          <w:sz w:val="20"/>
          <w:szCs w:val="20"/>
        </w:rPr>
        <w:t xml:space="preserve"> per 300mm of diameter</w:t>
      </w:r>
      <w:r w:rsidR="00A8563D" w:rsidRPr="00D65F89">
        <w:rPr>
          <w:rFonts w:ascii="Arial" w:eastAsia="Arial" w:hAnsi="Arial"/>
          <w:sz w:val="20"/>
          <w:szCs w:val="20"/>
        </w:rPr>
        <w:t xml:space="preserve"> and ideally even numbers to </w:t>
      </w:r>
      <w:r w:rsidR="00050410" w:rsidRPr="00D65F89">
        <w:rPr>
          <w:rFonts w:ascii="Arial" w:eastAsia="Arial" w:hAnsi="Arial"/>
          <w:sz w:val="20"/>
          <w:szCs w:val="20"/>
        </w:rPr>
        <w:t>simplify interpretation.</w:t>
      </w:r>
      <w:r w:rsidR="000A3B46" w:rsidRPr="00032818">
        <w:rPr>
          <w:rFonts w:eastAsia="Times New Roman"/>
          <w:spacing w:val="-1"/>
          <w:sz w:val="20"/>
          <w:szCs w:val="20"/>
        </w:rPr>
        <w:t xml:space="preserve"> </w:t>
      </w:r>
    </w:p>
    <w:p w:rsidR="00665112" w:rsidRPr="00D65F89" w:rsidRDefault="00665112">
      <w:pPr>
        <w:tabs>
          <w:tab w:val="decimal" w:pos="360"/>
          <w:tab w:val="decimal" w:pos="720"/>
        </w:tabs>
        <w:spacing w:before="273" w:line="250" w:lineRule="exact"/>
        <w:ind w:left="720"/>
        <w:jc w:val="both"/>
        <w:textAlignment w:val="baseline"/>
        <w:rPr>
          <w:rFonts w:ascii="Arial" w:eastAsia="Arial" w:hAnsi="Arial"/>
          <w:sz w:val="20"/>
          <w:szCs w:val="20"/>
        </w:rPr>
      </w:pPr>
      <w:r w:rsidRPr="00D65F89">
        <w:rPr>
          <w:rFonts w:ascii="Arial" w:eastAsia="Arial" w:hAnsi="Arial"/>
          <w:sz w:val="20"/>
          <w:szCs w:val="20"/>
        </w:rPr>
        <w:t xml:space="preserve">Test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should start with high percentage of testing to establish installation technique is successful, reducing for the remaining installations based on verified results.</w:t>
      </w:r>
    </w:p>
    <w:p w:rsidR="008562A5" w:rsidRPr="00AD5A73" w:rsidRDefault="008562A5" w:rsidP="00D65F89">
      <w:pPr>
        <w:spacing w:before="3" w:line="184" w:lineRule="exact"/>
        <w:jc w:val="both"/>
        <w:textAlignment w:val="baseline"/>
        <w:rPr>
          <w:rFonts w:ascii="Arial" w:eastAsia="Arial" w:hAnsi="Arial"/>
          <w:i/>
          <w:sz w:val="16"/>
        </w:rPr>
      </w:pPr>
      <w:r w:rsidRPr="00AD5A73">
        <w:rPr>
          <w:noProof/>
          <w:lang w:val="en-GB" w:eastAsia="en-GB"/>
        </w:rPr>
        <mc:AlternateContent>
          <mc:Choice Requires="wps">
            <w:drawing>
              <wp:anchor distT="0" distB="0" distL="0" distR="0" simplePos="0" relativeHeight="251676672" behindDoc="1" locked="0" layoutInCell="1" allowOverlap="1" wp14:anchorId="5A3CA64C" wp14:editId="63C4A2D3">
                <wp:simplePos x="0" y="0"/>
                <wp:positionH relativeFrom="page">
                  <wp:posOffset>911225</wp:posOffset>
                </wp:positionH>
                <wp:positionV relativeFrom="page">
                  <wp:posOffset>10085705</wp:posOffset>
                </wp:positionV>
                <wp:extent cx="6355080" cy="173990"/>
                <wp:effectExtent l="0" t="0" r="127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0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rsidP="008562A5">
                            <w:pPr>
                              <w:tabs>
                                <w:tab w:val="left" w:pos="7560"/>
                              </w:tabs>
                              <w:spacing w:before="17" w:after="26" w:line="230" w:lineRule="exact"/>
                              <w:textAlignment w:val="baseline"/>
                              <w:rPr>
                                <w:rFonts w:eastAsia="Times New Roman"/>
                                <w:color w:val="0000FF"/>
                                <w:sz w:val="20"/>
                                <w:u w:val="single"/>
                              </w:rPr>
                            </w:pPr>
                            <w:hyperlink r:id="rId24">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A64C" id="Text Box 6" o:spid="_x0000_s1034" type="#_x0000_t202" style="position:absolute;left:0;text-align:left;margin-left:71.75pt;margin-top:794.15pt;width:500.4pt;height:13.7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kVsgIAALA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" filled="f" stroked="f">
                <v:textbox inset="0,0,0,0">
                  <w:txbxContent>
                    <w:p w:rsidR="002853DB" w:rsidRDefault="00C30FCD" w:rsidP="008562A5">
                      <w:pPr>
                        <w:tabs>
                          <w:tab w:val="left" w:pos="7560"/>
                        </w:tabs>
                        <w:spacing w:before="17" w:after="26" w:line="230" w:lineRule="exact"/>
                        <w:textAlignment w:val="baseline"/>
                        <w:rPr>
                          <w:rFonts w:eastAsia="Times New Roman"/>
                          <w:color w:val="0000FF"/>
                          <w:sz w:val="20"/>
                          <w:u w:val="single"/>
                        </w:rPr>
                      </w:pPr>
                      <w:hyperlink r:id="rId25">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Pr="00AD5A73">
        <w:rPr>
          <w:rFonts w:ascii="Arial" w:eastAsia="Arial" w:hAnsi="Arial"/>
          <w:i/>
          <w:sz w:val="16"/>
        </w:rPr>
        <w:t>Disclaimer:</w:t>
      </w:r>
    </w:p>
    <w:p w:rsidR="008562A5" w:rsidRPr="00AD5A73" w:rsidRDefault="008562A5">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9C0531" w:rsidRDefault="009C0531" w:rsidP="00D65F89">
      <w:pPr>
        <w:spacing w:before="408" w:line="374" w:lineRule="exact"/>
        <w:jc w:val="both"/>
        <w:textAlignment w:val="baseline"/>
        <w:rPr>
          <w:rFonts w:ascii="Arial" w:eastAsia="Arial" w:hAnsi="Arial"/>
          <w:b/>
          <w:sz w:val="32"/>
        </w:rPr>
      </w:pPr>
    </w:p>
    <w:p w:rsidR="00DF0810" w:rsidRDefault="00DF0810" w:rsidP="00D65F89">
      <w:pPr>
        <w:spacing w:before="408" w:line="374" w:lineRule="exact"/>
        <w:jc w:val="both"/>
        <w:textAlignment w:val="baseline"/>
        <w:rPr>
          <w:rFonts w:ascii="Arial" w:eastAsia="Arial" w:hAnsi="Arial"/>
          <w:b/>
          <w:sz w:val="32"/>
        </w:rPr>
      </w:pPr>
    </w:p>
    <w:p w:rsidR="00595C1D" w:rsidRPr="00AD5A73" w:rsidRDefault="00D17115" w:rsidP="00D65F89">
      <w:pPr>
        <w:spacing w:before="408" w:line="374" w:lineRule="exact"/>
        <w:jc w:val="both"/>
        <w:textAlignment w:val="baseline"/>
        <w:rPr>
          <w:rFonts w:ascii="Arial" w:eastAsia="Arial" w:hAnsi="Arial"/>
          <w:b/>
          <w:sz w:val="32"/>
        </w:rPr>
      </w:pPr>
      <w:r>
        <w:rPr>
          <w:noProof/>
          <w:lang w:val="en-GB" w:eastAsia="en-GB"/>
        </w:rPr>
        <w:drawing>
          <wp:anchor distT="0" distB="0" distL="114300" distR="114300" simplePos="0" relativeHeight="251693056" behindDoc="0" locked="0" layoutInCell="1" allowOverlap="1" wp14:anchorId="48850D47" wp14:editId="335B46AB">
            <wp:simplePos x="0" y="0"/>
            <wp:positionH relativeFrom="margin">
              <wp:align>left</wp:align>
            </wp:positionH>
            <wp:positionV relativeFrom="margin">
              <wp:align>top</wp:align>
            </wp:positionV>
            <wp:extent cx="2120265" cy="708660"/>
            <wp:effectExtent l="0" t="0" r="635" b="254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2044" w:rsidRPr="00AD5A73">
        <w:rPr>
          <w:rFonts w:ascii="Arial" w:eastAsia="Arial" w:hAnsi="Arial"/>
          <w:b/>
          <w:sz w:val="32"/>
        </w:rPr>
        <w:t>Federation of Piling Specialists</w:t>
      </w:r>
    </w:p>
    <w:p w:rsidR="00FA397B" w:rsidRPr="00AD5A73" w:rsidRDefault="005B2044" w:rsidP="00D65F89">
      <w:pPr>
        <w:spacing w:before="360" w:line="374" w:lineRule="exact"/>
        <w:jc w:val="both"/>
        <w:textAlignment w:val="baseline"/>
        <w:rPr>
          <w:rFonts w:ascii="Arial" w:eastAsia="Arial" w:hAnsi="Arial"/>
          <w:b/>
          <w:sz w:val="32"/>
        </w:rPr>
      </w:pPr>
      <w:r w:rsidRPr="00AD5A73">
        <w:rPr>
          <w:rFonts w:ascii="Arial" w:eastAsia="Arial" w:hAnsi="Arial"/>
          <w:b/>
          <w:sz w:val="32"/>
        </w:rPr>
        <w:t>Testing Datasheet No</w:t>
      </w:r>
      <w:r w:rsidR="00D17115">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6</w:t>
      </w:r>
    </w:p>
    <w:p w:rsidR="00D17115" w:rsidRDefault="00D17115" w:rsidP="00D65F89">
      <w:pPr>
        <w:spacing w:before="360" w:line="235" w:lineRule="exact"/>
        <w:ind w:left="216"/>
        <w:jc w:val="both"/>
        <w:textAlignment w:val="baseline"/>
        <w:rPr>
          <w:rFonts w:ascii="Arial" w:eastAsia="Arial" w:hAnsi="Arial"/>
          <w:b/>
          <w:sz w:val="28"/>
        </w:rPr>
      </w:pPr>
      <w:r w:rsidRPr="00AD5A73">
        <w:rPr>
          <w:rFonts w:ascii="Arial" w:eastAsia="Arial" w:hAnsi="Arial"/>
          <w:b/>
          <w:sz w:val="28"/>
        </w:rPr>
        <w:t>Pile Load Testing</w:t>
      </w:r>
    </w:p>
    <w:p w:rsidR="00D17115" w:rsidRDefault="00D17115" w:rsidP="00D65F89">
      <w:pPr>
        <w:ind w:left="215"/>
        <w:jc w:val="both"/>
        <w:textAlignment w:val="baseline"/>
        <w:rPr>
          <w:rFonts w:ascii="Arial" w:eastAsia="Arial" w:hAnsi="Arial"/>
          <w:b/>
          <w:sz w:val="20"/>
          <w:u w:val="single"/>
        </w:rPr>
      </w:pPr>
      <w:r w:rsidRPr="00AD5A73">
        <w:rPr>
          <w:rFonts w:ascii="Arial" w:eastAsia="Arial" w:hAnsi="Arial"/>
          <w:b/>
          <w:sz w:val="28"/>
        </w:rPr>
        <w:t>What each test type should realistically achieve</w:t>
      </w:r>
      <w:r>
        <w:rPr>
          <w:rFonts w:ascii="Arial" w:eastAsia="Arial" w:hAnsi="Arial"/>
          <w:b/>
          <w:sz w:val="28"/>
        </w:rPr>
        <w:t>.</w:t>
      </w:r>
    </w:p>
    <w:p w:rsidR="00595C1D" w:rsidRPr="00AD5A73" w:rsidRDefault="005B2044" w:rsidP="00D65F89">
      <w:pPr>
        <w:spacing w:before="120" w:line="235" w:lineRule="exact"/>
        <w:ind w:left="215"/>
        <w:jc w:val="both"/>
        <w:textAlignment w:val="baseline"/>
        <w:rPr>
          <w:rFonts w:ascii="Arial" w:eastAsia="Arial" w:hAnsi="Arial"/>
          <w:b/>
          <w:sz w:val="20"/>
          <w:u w:val="single"/>
        </w:rPr>
      </w:pPr>
      <w:r w:rsidRPr="00AD5A73">
        <w:rPr>
          <w:rFonts w:ascii="Arial" w:eastAsia="Arial" w:hAnsi="Arial"/>
          <w:b/>
          <w:sz w:val="20"/>
          <w:u w:val="single"/>
        </w:rPr>
        <w:t xml:space="preserve">Static </w:t>
      </w:r>
    </w:p>
    <w:p w:rsidR="00595C1D" w:rsidRPr="00AD5A73" w:rsidRDefault="005B2044" w:rsidP="00D65F89">
      <w:pPr>
        <w:numPr>
          <w:ilvl w:val="0"/>
          <w:numId w:val="5"/>
        </w:numPr>
        <w:tabs>
          <w:tab w:val="clear" w:pos="432"/>
          <w:tab w:val="decimal" w:pos="648"/>
        </w:tabs>
        <w:spacing w:before="57" w:line="231" w:lineRule="exact"/>
        <w:ind w:left="648" w:hanging="432"/>
        <w:jc w:val="both"/>
        <w:textAlignment w:val="baseline"/>
        <w:rPr>
          <w:rFonts w:ascii="Arial" w:eastAsia="Arial" w:hAnsi="Arial"/>
          <w:sz w:val="20"/>
        </w:rPr>
      </w:pPr>
      <w:r w:rsidRPr="00AD5A73">
        <w:rPr>
          <w:rFonts w:ascii="Arial" w:eastAsia="Arial" w:hAnsi="Arial"/>
          <w:sz w:val="20"/>
        </w:rPr>
        <w:t>The test is carried out to a specified method of applying a static load incrementally to the test pile head and measuring the pile head deflection under the applied load.</w:t>
      </w:r>
    </w:p>
    <w:p w:rsidR="00595C1D" w:rsidRPr="00AD5A73" w:rsidRDefault="005B2044" w:rsidP="00D65F89">
      <w:pPr>
        <w:numPr>
          <w:ilvl w:val="0"/>
          <w:numId w:val="5"/>
        </w:numPr>
        <w:tabs>
          <w:tab w:val="clear" w:pos="432"/>
          <w:tab w:val="decimal" w:pos="648"/>
        </w:tabs>
        <w:spacing w:before="236" w:line="225" w:lineRule="exact"/>
        <w:ind w:left="648" w:right="864" w:hanging="432"/>
        <w:jc w:val="both"/>
        <w:textAlignment w:val="baseline"/>
        <w:rPr>
          <w:rFonts w:ascii="Arial" w:eastAsia="Arial" w:hAnsi="Arial"/>
          <w:sz w:val="20"/>
        </w:rPr>
      </w:pPr>
      <w:r w:rsidRPr="00AD5A73">
        <w:rPr>
          <w:rFonts w:ascii="Arial" w:eastAsia="Arial" w:hAnsi="Arial"/>
          <w:sz w:val="20"/>
        </w:rPr>
        <w:t>Static load testing will give information about the deflection versus time and load versus deflection characteristics of the pile.</w:t>
      </w:r>
    </w:p>
    <w:p w:rsidR="00595C1D" w:rsidRPr="00AD5A73" w:rsidRDefault="005B2044" w:rsidP="00D65F89">
      <w:pPr>
        <w:numPr>
          <w:ilvl w:val="0"/>
          <w:numId w:val="5"/>
        </w:numPr>
        <w:tabs>
          <w:tab w:val="clear" w:pos="432"/>
          <w:tab w:val="decimal" w:pos="648"/>
        </w:tabs>
        <w:spacing w:before="231" w:line="230" w:lineRule="exact"/>
        <w:ind w:left="648" w:right="360" w:hanging="432"/>
        <w:jc w:val="both"/>
        <w:textAlignment w:val="baseline"/>
        <w:rPr>
          <w:rFonts w:ascii="Arial" w:eastAsia="Arial" w:hAnsi="Arial"/>
          <w:sz w:val="20"/>
        </w:rPr>
      </w:pPr>
      <w:r w:rsidRPr="00AD5A73">
        <w:rPr>
          <w:rFonts w:ascii="Arial" w:eastAsia="Arial" w:hAnsi="Arial"/>
          <w:sz w:val="20"/>
        </w:rPr>
        <w:t>The test results should be presented graphically in the form of load and deflection versus time and load versus deflection. The results should also be presented in tabular form.</w:t>
      </w:r>
    </w:p>
    <w:p w:rsidR="00595C1D" w:rsidRPr="00AD5A73" w:rsidRDefault="005B2044" w:rsidP="00D65F89">
      <w:pPr>
        <w:numPr>
          <w:ilvl w:val="0"/>
          <w:numId w:val="5"/>
        </w:numPr>
        <w:tabs>
          <w:tab w:val="clear" w:pos="432"/>
          <w:tab w:val="decimal" w:pos="648"/>
        </w:tabs>
        <w:spacing w:before="230" w:line="231" w:lineRule="exact"/>
        <w:ind w:left="648" w:right="216" w:hanging="432"/>
        <w:jc w:val="both"/>
        <w:textAlignment w:val="baseline"/>
        <w:rPr>
          <w:rFonts w:ascii="Arial" w:eastAsia="Arial" w:hAnsi="Arial"/>
          <w:sz w:val="20"/>
        </w:rPr>
      </w:pPr>
      <w:r w:rsidRPr="00AD5A73">
        <w:rPr>
          <w:rFonts w:ascii="Arial" w:eastAsia="Arial" w:hAnsi="Arial"/>
          <w:sz w:val="20"/>
        </w:rPr>
        <w:t>The load versus deflection curve will provide the pile designer with data to assess the suitability of the pile to support the structure.</w:t>
      </w:r>
    </w:p>
    <w:p w:rsidR="00595C1D" w:rsidRPr="00AD5A73" w:rsidRDefault="005B2044" w:rsidP="00D65F89">
      <w:pPr>
        <w:numPr>
          <w:ilvl w:val="0"/>
          <w:numId w:val="5"/>
        </w:numPr>
        <w:tabs>
          <w:tab w:val="clear" w:pos="432"/>
          <w:tab w:val="decimal" w:pos="648"/>
        </w:tabs>
        <w:spacing w:before="229" w:line="231" w:lineRule="exact"/>
        <w:ind w:left="648" w:hanging="432"/>
        <w:jc w:val="both"/>
        <w:textAlignment w:val="baseline"/>
        <w:rPr>
          <w:rFonts w:ascii="Arial" w:eastAsia="Arial" w:hAnsi="Arial"/>
          <w:sz w:val="20"/>
        </w:rPr>
      </w:pPr>
      <w:r w:rsidRPr="00AD5A73">
        <w:rPr>
          <w:rFonts w:ascii="Arial" w:eastAsia="Arial" w:hAnsi="Arial"/>
          <w:sz w:val="20"/>
        </w:rPr>
        <w:t xml:space="preserve">If the pile fails to meet the specified performance criteria during the test the data can be </w:t>
      </w:r>
      <w:proofErr w:type="spellStart"/>
      <w:r w:rsidRPr="00AD5A73">
        <w:rPr>
          <w:rFonts w:ascii="Arial" w:eastAsia="Arial" w:hAnsi="Arial"/>
          <w:sz w:val="20"/>
        </w:rPr>
        <w:t>analysed</w:t>
      </w:r>
      <w:proofErr w:type="spellEnd"/>
      <w:r w:rsidRPr="00AD5A73">
        <w:rPr>
          <w:rFonts w:ascii="Arial" w:eastAsia="Arial" w:hAnsi="Arial"/>
          <w:sz w:val="20"/>
        </w:rPr>
        <w:t xml:space="preserve"> to indicate the mode of failure.</w:t>
      </w:r>
    </w:p>
    <w:p w:rsidR="00595C1D" w:rsidRPr="00AD5A73" w:rsidRDefault="005B2044" w:rsidP="00D65F89">
      <w:pPr>
        <w:spacing w:before="235" w:line="235" w:lineRule="exact"/>
        <w:ind w:left="216"/>
        <w:jc w:val="both"/>
        <w:textAlignment w:val="baseline"/>
        <w:rPr>
          <w:rFonts w:ascii="Arial" w:eastAsia="Arial" w:hAnsi="Arial"/>
          <w:b/>
          <w:sz w:val="20"/>
          <w:u w:val="single"/>
        </w:rPr>
      </w:pPr>
      <w:r w:rsidRPr="00AD5A73">
        <w:rPr>
          <w:rFonts w:ascii="Arial" w:eastAsia="Arial" w:hAnsi="Arial"/>
          <w:b/>
          <w:sz w:val="20"/>
          <w:u w:val="single"/>
        </w:rPr>
        <w:t xml:space="preserve">Dynamic </w:t>
      </w:r>
    </w:p>
    <w:p w:rsidR="00595C1D" w:rsidRPr="00AD5A73" w:rsidRDefault="005B2044" w:rsidP="00D65F89">
      <w:pPr>
        <w:numPr>
          <w:ilvl w:val="0"/>
          <w:numId w:val="6"/>
        </w:numPr>
        <w:tabs>
          <w:tab w:val="clear" w:pos="432"/>
          <w:tab w:val="decimal" w:pos="648"/>
        </w:tabs>
        <w:spacing w:before="59" w:line="230" w:lineRule="exact"/>
        <w:ind w:left="648" w:right="360" w:hanging="432"/>
        <w:jc w:val="both"/>
        <w:textAlignment w:val="baseline"/>
        <w:rPr>
          <w:rFonts w:ascii="Arial" w:eastAsia="Arial" w:hAnsi="Arial"/>
          <w:sz w:val="20"/>
        </w:rPr>
      </w:pPr>
      <w:r w:rsidRPr="00AD5A73">
        <w:rPr>
          <w:rFonts w:ascii="Arial" w:eastAsia="Arial" w:hAnsi="Arial"/>
          <w:sz w:val="20"/>
        </w:rPr>
        <w:t xml:space="preserve">The test is carried out to a specified method of applying a dynamic load to the head of the pile using a pile hammer or drop weight. The resulting pile head forces and displacements are measured (or derived from other parameters) versus time and this data is subsequently </w:t>
      </w:r>
      <w:proofErr w:type="spellStart"/>
      <w:r w:rsidRPr="00AD5A73">
        <w:rPr>
          <w:rFonts w:ascii="Arial" w:eastAsia="Arial" w:hAnsi="Arial"/>
          <w:sz w:val="20"/>
        </w:rPr>
        <w:t>analysed</w:t>
      </w:r>
      <w:proofErr w:type="spellEnd"/>
      <w:r w:rsidRPr="00AD5A73">
        <w:rPr>
          <w:rFonts w:ascii="Arial" w:eastAsia="Arial" w:hAnsi="Arial"/>
          <w:sz w:val="20"/>
        </w:rPr>
        <w:t>.</w:t>
      </w:r>
    </w:p>
    <w:p w:rsidR="00595C1D" w:rsidRPr="00AD5A73" w:rsidRDefault="005B2044" w:rsidP="00D65F89">
      <w:pPr>
        <w:numPr>
          <w:ilvl w:val="0"/>
          <w:numId w:val="6"/>
        </w:numPr>
        <w:tabs>
          <w:tab w:val="clear" w:pos="432"/>
          <w:tab w:val="decimal" w:pos="648"/>
        </w:tabs>
        <w:spacing w:before="233" w:line="228" w:lineRule="exact"/>
        <w:ind w:left="648" w:right="360" w:hanging="432"/>
        <w:jc w:val="both"/>
        <w:textAlignment w:val="baseline"/>
        <w:rPr>
          <w:rFonts w:ascii="Arial" w:eastAsia="Arial" w:hAnsi="Arial"/>
          <w:sz w:val="20"/>
        </w:rPr>
      </w:pPr>
      <w:r w:rsidRPr="00AD5A73">
        <w:rPr>
          <w:rFonts w:ascii="Arial" w:eastAsia="Arial" w:hAnsi="Arial"/>
          <w:sz w:val="20"/>
        </w:rPr>
        <w:t>If carried out on a driven pile during driving the test will provide information on pile hammer performance, pile driving stresses and the bearing characteristics of the pile during and at the end of driving.</w:t>
      </w:r>
    </w:p>
    <w:p w:rsidR="00595C1D" w:rsidRPr="00AD5A73" w:rsidRDefault="005B2044" w:rsidP="00D65F89">
      <w:pPr>
        <w:numPr>
          <w:ilvl w:val="0"/>
          <w:numId w:val="6"/>
        </w:numPr>
        <w:tabs>
          <w:tab w:val="clear" w:pos="432"/>
          <w:tab w:val="decimal" w:pos="648"/>
        </w:tabs>
        <w:spacing w:before="231" w:line="230" w:lineRule="exact"/>
        <w:ind w:left="648" w:right="72" w:hanging="432"/>
        <w:jc w:val="both"/>
        <w:textAlignment w:val="baseline"/>
        <w:rPr>
          <w:rFonts w:ascii="Arial" w:eastAsia="Arial" w:hAnsi="Arial"/>
          <w:sz w:val="20"/>
        </w:rPr>
      </w:pPr>
      <w:r w:rsidRPr="00AD5A73">
        <w:rPr>
          <w:rFonts w:ascii="Arial" w:eastAsia="Arial" w:hAnsi="Arial"/>
          <w:sz w:val="20"/>
        </w:rPr>
        <w:t>If carried out on a driven pile by re</w:t>
      </w:r>
      <w:r w:rsidR="00326C64">
        <w:rPr>
          <w:rFonts w:ascii="Arial" w:eastAsia="Arial" w:hAnsi="Arial"/>
          <w:sz w:val="20"/>
        </w:rPr>
        <w:t>-</w:t>
      </w:r>
      <w:r w:rsidRPr="00AD5A73">
        <w:rPr>
          <w:rFonts w:ascii="Arial" w:eastAsia="Arial" w:hAnsi="Arial"/>
          <w:sz w:val="20"/>
        </w:rPr>
        <w:t>striking the pile, at some time after initial driving or on a cast in place pile, the test will give information about expected pile performance under static load.</w:t>
      </w:r>
    </w:p>
    <w:p w:rsidR="00595C1D" w:rsidRPr="00AD5A73" w:rsidRDefault="005B2044" w:rsidP="00D65F89">
      <w:pPr>
        <w:numPr>
          <w:ilvl w:val="0"/>
          <w:numId w:val="6"/>
        </w:numPr>
        <w:tabs>
          <w:tab w:val="clear" w:pos="432"/>
          <w:tab w:val="decimal" w:pos="648"/>
        </w:tabs>
        <w:spacing w:before="232" w:line="230" w:lineRule="exact"/>
        <w:ind w:left="648" w:right="216" w:hanging="432"/>
        <w:jc w:val="both"/>
        <w:textAlignment w:val="baseline"/>
        <w:rPr>
          <w:rFonts w:ascii="Arial" w:eastAsia="Arial" w:hAnsi="Arial"/>
          <w:spacing w:val="-1"/>
          <w:sz w:val="20"/>
        </w:rPr>
      </w:pPr>
      <w:r w:rsidRPr="00AD5A73">
        <w:rPr>
          <w:rFonts w:ascii="Arial" w:eastAsia="Arial" w:hAnsi="Arial"/>
          <w:spacing w:val="-1"/>
          <w:sz w:val="20"/>
        </w:rPr>
        <w:t>The test results should include the measured (or derived) force and velocity versus time graph, the computed static load versus deflection (and if required the load distribution along the pile shaft and pile end bearing). All test results should be presented graphically and numerically.</w:t>
      </w:r>
    </w:p>
    <w:p w:rsidR="00595C1D" w:rsidRPr="00AD5A73" w:rsidRDefault="005B2044" w:rsidP="00D65F89">
      <w:pPr>
        <w:numPr>
          <w:ilvl w:val="0"/>
          <w:numId w:val="6"/>
        </w:numPr>
        <w:tabs>
          <w:tab w:val="clear" w:pos="432"/>
          <w:tab w:val="decimal" w:pos="648"/>
        </w:tabs>
        <w:spacing w:before="231" w:line="225" w:lineRule="exact"/>
        <w:ind w:left="648" w:right="432" w:hanging="432"/>
        <w:jc w:val="both"/>
        <w:textAlignment w:val="baseline"/>
        <w:rPr>
          <w:rFonts w:ascii="Arial" w:eastAsia="Arial" w:hAnsi="Arial"/>
          <w:spacing w:val="-1"/>
          <w:sz w:val="20"/>
        </w:rPr>
      </w:pPr>
      <w:r w:rsidRPr="00AD5A73">
        <w:rPr>
          <w:rFonts w:ascii="Arial" w:eastAsia="Arial" w:hAnsi="Arial"/>
          <w:spacing w:val="-1"/>
          <w:sz w:val="20"/>
        </w:rPr>
        <w:t>Depending upon site factors the test can be used on its own or in conjunction with static load testing to assess the suitability of the pile to support the structure for which it was designed.</w:t>
      </w:r>
    </w:p>
    <w:p w:rsidR="00050410" w:rsidRPr="00AD5A73" w:rsidRDefault="005B2044" w:rsidP="00D65F89">
      <w:pPr>
        <w:numPr>
          <w:ilvl w:val="0"/>
          <w:numId w:val="6"/>
        </w:numPr>
        <w:tabs>
          <w:tab w:val="clear" w:pos="432"/>
          <w:tab w:val="decimal" w:pos="648"/>
        </w:tabs>
        <w:spacing w:line="470" w:lineRule="exact"/>
        <w:ind w:left="648" w:right="21" w:hanging="432"/>
        <w:jc w:val="both"/>
        <w:textAlignment w:val="baseline"/>
        <w:rPr>
          <w:rFonts w:ascii="Arial" w:eastAsia="Arial" w:hAnsi="Arial"/>
          <w:sz w:val="20"/>
        </w:rPr>
      </w:pPr>
      <w:r w:rsidRPr="00AD5A73">
        <w:rPr>
          <w:rFonts w:ascii="Arial" w:eastAsia="Arial" w:hAnsi="Arial"/>
          <w:sz w:val="20"/>
        </w:rPr>
        <w:t xml:space="preserve">The test also provides information that can be used to interpret pile </w:t>
      </w:r>
      <w:r w:rsidR="00050410" w:rsidRPr="00AD5A73">
        <w:rPr>
          <w:rFonts w:ascii="Arial" w:eastAsia="Arial" w:hAnsi="Arial"/>
          <w:sz w:val="20"/>
        </w:rPr>
        <w:t>i</w:t>
      </w:r>
      <w:r w:rsidRPr="00AD5A73">
        <w:rPr>
          <w:rFonts w:ascii="Arial" w:eastAsia="Arial" w:hAnsi="Arial"/>
          <w:sz w:val="20"/>
        </w:rPr>
        <w:t xml:space="preserve">ntegrity. </w:t>
      </w:r>
    </w:p>
    <w:p w:rsidR="00595C1D" w:rsidRPr="00AD5A73" w:rsidRDefault="005B2044" w:rsidP="00D65F89">
      <w:pPr>
        <w:tabs>
          <w:tab w:val="decimal" w:pos="432"/>
          <w:tab w:val="decimal" w:pos="648"/>
        </w:tabs>
        <w:spacing w:line="470" w:lineRule="exact"/>
        <w:ind w:left="216" w:right="21"/>
        <w:jc w:val="both"/>
        <w:textAlignment w:val="baseline"/>
        <w:rPr>
          <w:rFonts w:ascii="Arial" w:eastAsia="Arial" w:hAnsi="Arial"/>
          <w:sz w:val="20"/>
        </w:rPr>
      </w:pPr>
      <w:r w:rsidRPr="00AD5A73">
        <w:rPr>
          <w:rFonts w:ascii="Arial" w:eastAsia="Arial" w:hAnsi="Arial"/>
          <w:b/>
          <w:sz w:val="20"/>
          <w:u w:val="single"/>
        </w:rPr>
        <w:t xml:space="preserve">Rapid </w:t>
      </w:r>
    </w:p>
    <w:p w:rsidR="00595C1D" w:rsidRPr="00AD5A73" w:rsidRDefault="005B2044" w:rsidP="00D65F89">
      <w:pPr>
        <w:numPr>
          <w:ilvl w:val="0"/>
          <w:numId w:val="7"/>
        </w:numPr>
        <w:tabs>
          <w:tab w:val="clear" w:pos="432"/>
          <w:tab w:val="decimal" w:pos="648"/>
        </w:tabs>
        <w:spacing w:before="59" w:line="230" w:lineRule="exact"/>
        <w:ind w:left="648" w:hanging="432"/>
        <w:jc w:val="both"/>
        <w:textAlignment w:val="baseline"/>
        <w:rPr>
          <w:rFonts w:ascii="Arial" w:eastAsia="Arial" w:hAnsi="Arial"/>
          <w:spacing w:val="-1"/>
          <w:sz w:val="20"/>
        </w:rPr>
      </w:pPr>
      <w:r w:rsidRPr="00AD5A73">
        <w:rPr>
          <w:rFonts w:ascii="Arial" w:eastAsia="Arial" w:hAnsi="Arial"/>
          <w:spacing w:val="-1"/>
          <w:sz w:val="20"/>
        </w:rPr>
        <w:t xml:space="preserve">The rapid load test is carried out to a specified method of applying a load to the pile head utilizing a reaction system and a rapid-burning fuel. The resulting pile head forces and displacements are measured versus time and are subsequently </w:t>
      </w:r>
      <w:proofErr w:type="spellStart"/>
      <w:r w:rsidRPr="00AD5A73">
        <w:rPr>
          <w:rFonts w:ascii="Arial" w:eastAsia="Arial" w:hAnsi="Arial"/>
          <w:spacing w:val="-1"/>
          <w:sz w:val="20"/>
        </w:rPr>
        <w:t>analysed</w:t>
      </w:r>
      <w:proofErr w:type="spellEnd"/>
      <w:r w:rsidRPr="00AD5A73">
        <w:rPr>
          <w:rFonts w:ascii="Arial" w:eastAsia="Arial" w:hAnsi="Arial"/>
          <w:spacing w:val="-1"/>
          <w:sz w:val="20"/>
        </w:rPr>
        <w:t xml:space="preserve"> using computer software.</w:t>
      </w:r>
    </w:p>
    <w:p w:rsidR="00FA397B" w:rsidRDefault="005B2044" w:rsidP="00D65F89">
      <w:pPr>
        <w:numPr>
          <w:ilvl w:val="0"/>
          <w:numId w:val="7"/>
        </w:numPr>
        <w:tabs>
          <w:tab w:val="clear" w:pos="432"/>
          <w:tab w:val="decimal" w:pos="567"/>
        </w:tabs>
        <w:spacing w:before="224" w:line="185" w:lineRule="exact"/>
        <w:ind w:left="567" w:right="720" w:hanging="425"/>
        <w:jc w:val="both"/>
        <w:textAlignment w:val="baseline"/>
        <w:rPr>
          <w:rFonts w:ascii="Arial" w:eastAsia="Arial" w:hAnsi="Arial"/>
          <w:i/>
          <w:spacing w:val="-1"/>
          <w:sz w:val="16"/>
        </w:rPr>
      </w:pPr>
      <w:r w:rsidRPr="00FA397B">
        <w:rPr>
          <w:rFonts w:ascii="Arial" w:eastAsia="Arial" w:hAnsi="Arial"/>
          <w:sz w:val="20"/>
        </w:rPr>
        <w:t>The test results should include the measured force and velocity versus time graph, and if required the computed static load versus deflection. All test results should be presented graphically and numerically.</w:t>
      </w:r>
    </w:p>
    <w:p w:rsidR="00595C1D" w:rsidRPr="00FA397B" w:rsidRDefault="005B2044" w:rsidP="00D65F89">
      <w:pPr>
        <w:tabs>
          <w:tab w:val="decimal" w:pos="432"/>
          <w:tab w:val="decimal" w:pos="648"/>
        </w:tabs>
        <w:spacing w:before="224" w:line="185" w:lineRule="exact"/>
        <w:ind w:left="-216" w:right="720"/>
        <w:jc w:val="both"/>
        <w:textAlignment w:val="baseline"/>
        <w:rPr>
          <w:rFonts w:ascii="Arial" w:eastAsia="Arial" w:hAnsi="Arial"/>
          <w:i/>
          <w:spacing w:val="-1"/>
          <w:sz w:val="16"/>
        </w:rPr>
      </w:pPr>
      <w:r w:rsidRPr="00FA397B">
        <w:rPr>
          <w:rFonts w:ascii="Arial" w:eastAsia="Arial" w:hAnsi="Arial"/>
          <w:i/>
          <w:spacing w:val="-1"/>
          <w:sz w:val="16"/>
        </w:rPr>
        <w:t>Disclaimer:</w:t>
      </w:r>
    </w:p>
    <w:p w:rsidR="00595C1D" w:rsidRPr="00AD5A73" w:rsidRDefault="005B2044">
      <w:pPr>
        <w:spacing w:before="2" w:after="375" w:line="185" w:lineRule="exact"/>
        <w:ind w:left="216"/>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840" w:right="1624" w:bottom="267" w:left="1240" w:header="720" w:footer="720" w:gutter="0"/>
          <w:cols w:space="720"/>
        </w:sectPr>
      </w:pPr>
    </w:p>
    <w:p w:rsidR="00DF0810" w:rsidRDefault="00DF0810" w:rsidP="00D65F89">
      <w:pPr>
        <w:spacing w:line="376" w:lineRule="exact"/>
        <w:jc w:val="both"/>
        <w:textAlignment w:val="baseline"/>
        <w:rPr>
          <w:rFonts w:ascii="Arial" w:eastAsia="Arial" w:hAnsi="Arial"/>
          <w:b/>
          <w:sz w:val="32"/>
        </w:rPr>
      </w:pPr>
      <w:r>
        <w:rPr>
          <w:noProof/>
          <w:lang w:val="en-GB" w:eastAsia="en-GB"/>
        </w:rPr>
        <w:lastRenderedPageBreak/>
        <w:drawing>
          <wp:anchor distT="0" distB="0" distL="114300" distR="114300" simplePos="0" relativeHeight="251695104" behindDoc="0" locked="0" layoutInCell="1" allowOverlap="1" wp14:anchorId="74E904CF" wp14:editId="2A6A71D6">
            <wp:simplePos x="0" y="0"/>
            <wp:positionH relativeFrom="column">
              <wp:posOffset>-2540</wp:posOffset>
            </wp:positionH>
            <wp:positionV relativeFrom="paragraph">
              <wp:posOffset>80645</wp:posOffset>
            </wp:positionV>
            <wp:extent cx="2120265" cy="70866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810" w:rsidRDefault="00DF0810" w:rsidP="00D65F89">
      <w:pPr>
        <w:spacing w:line="376" w:lineRule="exact"/>
        <w:jc w:val="both"/>
        <w:textAlignment w:val="baseline"/>
        <w:rPr>
          <w:rFonts w:ascii="Arial" w:eastAsia="Arial" w:hAnsi="Arial"/>
          <w:b/>
          <w:sz w:val="32"/>
        </w:rPr>
      </w:pPr>
    </w:p>
    <w:p w:rsidR="00DF0810" w:rsidRDefault="00DF0810" w:rsidP="00D65F89">
      <w:pPr>
        <w:spacing w:line="376" w:lineRule="exact"/>
        <w:jc w:val="both"/>
        <w:textAlignment w:val="baseline"/>
        <w:rPr>
          <w:rFonts w:ascii="Arial" w:eastAsia="Arial" w:hAnsi="Arial"/>
          <w:b/>
          <w:sz w:val="32"/>
        </w:rPr>
      </w:pPr>
    </w:p>
    <w:p w:rsidR="00DF0810" w:rsidRDefault="00DF0810" w:rsidP="00D65F89">
      <w:pPr>
        <w:spacing w:line="376" w:lineRule="exact"/>
        <w:jc w:val="both"/>
        <w:textAlignment w:val="baseline"/>
        <w:rPr>
          <w:rFonts w:ascii="Arial" w:eastAsia="Arial" w:hAnsi="Arial"/>
          <w:b/>
          <w:sz w:val="32"/>
        </w:rPr>
      </w:pPr>
    </w:p>
    <w:p w:rsidR="00595C1D" w:rsidRPr="00AD5A73" w:rsidRDefault="00A46553" w:rsidP="00D65F89">
      <w:pPr>
        <w:spacing w:line="376" w:lineRule="exact"/>
        <w:jc w:val="both"/>
        <w:textAlignment w:val="baseline"/>
        <w:rPr>
          <w:rFonts w:ascii="Arial" w:eastAsia="Arial" w:hAnsi="Arial"/>
          <w:b/>
          <w:sz w:val="32"/>
        </w:rPr>
      </w:pPr>
      <w:r>
        <w:rPr>
          <w:noProof/>
          <w:lang w:val="en-GB" w:eastAsia="en-GB"/>
        </w:rPr>
        <mc:AlternateContent>
          <mc:Choice Requires="wps">
            <w:drawing>
              <wp:anchor distT="0" distB="0" distL="0" distR="0" simplePos="0" relativeHeight="251654144" behindDoc="1" locked="0" layoutInCell="1" allowOverlap="1" wp14:anchorId="509DE327" wp14:editId="542022C9">
                <wp:simplePos x="0" y="0"/>
                <wp:positionH relativeFrom="page">
                  <wp:posOffset>911225</wp:posOffset>
                </wp:positionH>
                <wp:positionV relativeFrom="page">
                  <wp:posOffset>10085705</wp:posOffset>
                </wp:positionV>
                <wp:extent cx="6306185" cy="173990"/>
                <wp:effectExtent l="0" t="0" r="2540" b="0"/>
                <wp:wrapSquare wrapText="bothSides"/>
                <wp:docPr id="4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6">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E327" id="Text Box 19" o:spid="_x0000_s1035" type="#_x0000_t202" style="position:absolute;left:0;text-align:left;margin-left:71.75pt;margin-top:794.15pt;width:496.55pt;height:1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7FtA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7">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b/>
          <w:sz w:val="32"/>
        </w:rPr>
        <w:t>Federation of Piling Specialists</w:t>
      </w:r>
    </w:p>
    <w:p w:rsidR="00595C1D" w:rsidRPr="00AD5A73" w:rsidRDefault="005B2044" w:rsidP="00D65F89">
      <w:pPr>
        <w:spacing w:before="363" w:line="376" w:lineRule="exact"/>
        <w:jc w:val="both"/>
        <w:textAlignment w:val="baseline"/>
        <w:rPr>
          <w:rFonts w:ascii="Arial" w:eastAsia="Arial" w:hAnsi="Arial"/>
          <w:b/>
          <w:sz w:val="32"/>
        </w:rPr>
      </w:pPr>
      <w:r w:rsidRPr="00AD5A73">
        <w:rPr>
          <w:rFonts w:ascii="Arial" w:eastAsia="Arial" w:hAnsi="Arial"/>
          <w:b/>
          <w:sz w:val="32"/>
        </w:rPr>
        <w:t>Testing Datasheet No</w:t>
      </w:r>
      <w:r w:rsidR="00D17115">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7</w:t>
      </w:r>
    </w:p>
    <w:p w:rsidR="00D17115" w:rsidRDefault="00D17115" w:rsidP="00D65F89">
      <w:pPr>
        <w:spacing w:before="319" w:line="321" w:lineRule="exact"/>
        <w:ind w:right="-174"/>
        <w:jc w:val="both"/>
        <w:textAlignment w:val="baseline"/>
        <w:rPr>
          <w:rFonts w:ascii="Arial" w:eastAsia="Arial" w:hAnsi="Arial"/>
          <w:b/>
          <w:sz w:val="28"/>
        </w:rPr>
      </w:pPr>
      <w:r>
        <w:rPr>
          <w:rFonts w:ascii="Arial" w:eastAsia="Arial" w:hAnsi="Arial"/>
          <w:b/>
          <w:sz w:val="28"/>
        </w:rPr>
        <w:t>Pile Load Testing</w:t>
      </w:r>
    </w:p>
    <w:p w:rsidR="00B50EF5" w:rsidRPr="00AD5A73" w:rsidRDefault="00B50EF5" w:rsidP="00D65F89">
      <w:pPr>
        <w:ind w:right="-176"/>
        <w:jc w:val="both"/>
        <w:textAlignment w:val="baseline"/>
        <w:rPr>
          <w:rFonts w:ascii="Arial" w:eastAsia="Arial" w:hAnsi="Arial"/>
          <w:b/>
          <w:sz w:val="28"/>
        </w:rPr>
      </w:pPr>
      <w:r>
        <w:rPr>
          <w:rFonts w:ascii="Arial" w:eastAsia="Arial" w:hAnsi="Arial"/>
          <w:b/>
          <w:sz w:val="28"/>
        </w:rPr>
        <w:t>Minimum</w:t>
      </w:r>
      <w:r w:rsidRPr="00AD5A73">
        <w:rPr>
          <w:rFonts w:ascii="Arial" w:eastAsia="Arial" w:hAnsi="Arial"/>
          <w:b/>
          <w:sz w:val="28"/>
        </w:rPr>
        <w:t xml:space="preserve"> information provided </w:t>
      </w:r>
      <w:r>
        <w:rPr>
          <w:rFonts w:ascii="Arial" w:eastAsia="Arial" w:hAnsi="Arial"/>
          <w:b/>
          <w:sz w:val="28"/>
        </w:rPr>
        <w:t>t</w:t>
      </w:r>
      <w:r w:rsidRPr="00AD5A73">
        <w:rPr>
          <w:rFonts w:ascii="Arial" w:eastAsia="Arial" w:hAnsi="Arial"/>
          <w:b/>
          <w:sz w:val="28"/>
        </w:rPr>
        <w:t>o the Testing Contractor</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General </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Full site address</w:t>
      </w:r>
      <w:r w:rsidR="00654D51">
        <w:rPr>
          <w:rFonts w:ascii="Arial" w:eastAsia="Arial" w:hAnsi="Arial"/>
          <w:sz w:val="20"/>
          <w:szCs w:val="20"/>
        </w:rPr>
        <w:t>, including Project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Site location map</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Contract identification number</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Principal contractor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Engineer’s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Client/Employer’s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Number of pile tests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Type of pile test</w:t>
      </w:r>
      <w:r w:rsidR="00654D51">
        <w:rPr>
          <w:rFonts w:ascii="Arial" w:eastAsia="Arial" w:hAnsi="Arial"/>
          <w:sz w:val="20"/>
          <w:szCs w:val="20"/>
        </w:rPr>
        <w:t xml:space="preserve">, including additional monitoring, </w:t>
      </w:r>
      <w:proofErr w:type="spellStart"/>
      <w:r w:rsidR="00654D51">
        <w:rPr>
          <w:rFonts w:ascii="Arial" w:eastAsia="Arial" w:hAnsi="Arial"/>
          <w:sz w:val="20"/>
          <w:szCs w:val="20"/>
        </w:rPr>
        <w:t>e.g</w:t>
      </w:r>
      <w:proofErr w:type="spellEnd"/>
      <w:r w:rsidR="00654D51">
        <w:rPr>
          <w:rFonts w:ascii="Arial" w:eastAsia="Arial" w:hAnsi="Arial"/>
          <w:sz w:val="20"/>
          <w:szCs w:val="20"/>
        </w:rPr>
        <w:t xml:space="preserve"> anchors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Testing specification</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 xml:space="preserve">Any particular site restrictions and </w:t>
      </w:r>
      <w:proofErr w:type="gramStart"/>
      <w:r w:rsidRPr="00D65F89">
        <w:rPr>
          <w:rFonts w:ascii="Arial" w:eastAsia="Arial" w:hAnsi="Arial"/>
          <w:sz w:val="20"/>
          <w:szCs w:val="20"/>
        </w:rPr>
        <w:t>site specific</w:t>
      </w:r>
      <w:proofErr w:type="gramEnd"/>
      <w:r w:rsidRPr="00D65F89">
        <w:rPr>
          <w:rFonts w:ascii="Arial" w:eastAsia="Arial" w:hAnsi="Arial"/>
          <w:sz w:val="20"/>
          <w:szCs w:val="20"/>
        </w:rPr>
        <w:t xml:space="preserve"> safety rules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site induction(s)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Piling contractor’s office and site contact details</w:t>
      </w:r>
      <w:r w:rsidR="00654D51">
        <w:rPr>
          <w:rFonts w:ascii="Arial" w:eastAsia="Arial" w:hAnsi="Arial"/>
          <w:sz w:val="20"/>
          <w:szCs w:val="20"/>
        </w:rPr>
        <w:t>, including email address for factual report</w:t>
      </w:r>
    </w:p>
    <w:p w:rsidR="00595C1D" w:rsidRPr="00D65F89" w:rsidRDefault="005B2044" w:rsidP="00D65F89">
      <w:pPr>
        <w:spacing w:before="60" w:line="251" w:lineRule="exact"/>
        <w:jc w:val="both"/>
        <w:textAlignment w:val="baseline"/>
        <w:rPr>
          <w:rFonts w:ascii="Arial" w:eastAsia="Arial" w:hAnsi="Arial"/>
          <w:sz w:val="20"/>
          <w:szCs w:val="20"/>
        </w:rPr>
      </w:pPr>
      <w:proofErr w:type="gramStart"/>
      <w:r w:rsidRPr="00D65F89">
        <w:rPr>
          <w:rFonts w:ascii="Arial" w:eastAsia="Arial" w:hAnsi="Arial"/>
          <w:sz w:val="20"/>
          <w:szCs w:val="20"/>
        </w:rPr>
        <w:t>24 hour</w:t>
      </w:r>
      <w:proofErr w:type="gramEnd"/>
      <w:r w:rsidRPr="00D65F89">
        <w:rPr>
          <w:rFonts w:ascii="Arial" w:eastAsia="Arial" w:hAnsi="Arial"/>
          <w:sz w:val="20"/>
          <w:szCs w:val="20"/>
        </w:rPr>
        <w:t xml:space="preserve"> piling contractor’s contact details</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Pile Information </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Identification (number and location)</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Pile diameter or width</w:t>
      </w:r>
    </w:p>
    <w:p w:rsidR="00595C1D"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Piling technique</w:t>
      </w:r>
    </w:p>
    <w:p w:rsidR="00654D51" w:rsidRPr="00D65F89" w:rsidRDefault="00654D51" w:rsidP="00D65F89">
      <w:pPr>
        <w:spacing w:before="60" w:line="253" w:lineRule="exact"/>
        <w:jc w:val="both"/>
        <w:textAlignment w:val="baseline"/>
        <w:rPr>
          <w:rFonts w:ascii="Arial" w:eastAsia="Arial" w:hAnsi="Arial"/>
          <w:sz w:val="20"/>
          <w:szCs w:val="20"/>
        </w:rPr>
      </w:pPr>
      <w:r>
        <w:rPr>
          <w:rFonts w:ascii="Arial" w:eastAsia="Arial" w:hAnsi="Arial"/>
          <w:sz w:val="20"/>
          <w:szCs w:val="20"/>
        </w:rPr>
        <w:t>Cast date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Ground conditions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Specified Working Load (SWL)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Design Verification Load (DVL)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Unfactored Negative Shaft Friction Load (NSF)</w:t>
      </w:r>
    </w:p>
    <w:p w:rsidR="00595C1D" w:rsidRPr="00D65F89" w:rsidRDefault="005B2044" w:rsidP="00D65F89">
      <w:pPr>
        <w:spacing w:before="60" w:line="251" w:lineRule="exact"/>
        <w:jc w:val="both"/>
        <w:textAlignment w:val="baseline"/>
        <w:rPr>
          <w:rFonts w:ascii="Arial" w:eastAsia="Arial" w:hAnsi="Arial"/>
          <w:spacing w:val="-1"/>
          <w:sz w:val="20"/>
          <w:szCs w:val="20"/>
        </w:rPr>
      </w:pPr>
      <w:r w:rsidRPr="00D65F89">
        <w:rPr>
          <w:rFonts w:ascii="Arial" w:eastAsia="Arial" w:hAnsi="Arial"/>
          <w:spacing w:val="-1"/>
          <w:sz w:val="20"/>
          <w:szCs w:val="20"/>
        </w:rPr>
        <w:t>Peak Test Load</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Design Factor of Safety</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Platform level at pile position</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cut-off-level</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Test pile head level</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Vertical test pile or raking, tested in compression, tension, or laterally</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length in ground</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Level of pile toe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Dimensions of any permanent casing or cast-in steel members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Whether test pile incorporates any instrumentation</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Details of reaction arrangement</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Bar size provided in any reaction piles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Test pile cap details</w:t>
      </w:r>
      <w:r w:rsidR="00654D51">
        <w:rPr>
          <w:rFonts w:ascii="Arial" w:eastAsia="Arial" w:hAnsi="Arial"/>
          <w:sz w:val="20"/>
          <w:szCs w:val="20"/>
        </w:rPr>
        <w:t>, including cast date</w:t>
      </w:r>
    </w:p>
    <w:p w:rsidR="00595C1D" w:rsidRPr="00AD5A73" w:rsidRDefault="005B2044" w:rsidP="00D65F89">
      <w:pPr>
        <w:spacing w:before="600" w:line="184" w:lineRule="exact"/>
        <w:jc w:val="both"/>
        <w:textAlignment w:val="baseline"/>
        <w:rPr>
          <w:rFonts w:ascii="Arial" w:eastAsia="Arial" w:hAnsi="Arial"/>
          <w:i/>
          <w:sz w:val="16"/>
        </w:rPr>
      </w:pPr>
      <w:r w:rsidRPr="00AD5A73">
        <w:rPr>
          <w:rFonts w:ascii="Arial" w:eastAsia="Arial" w:hAnsi="Arial"/>
          <w:i/>
          <w:sz w:val="16"/>
        </w:rPr>
        <w:lastRenderedPageBreak/>
        <w:t>Disclaimer:</w:t>
      </w:r>
    </w:p>
    <w:p w:rsidR="00595C1D" w:rsidRPr="00AD5A73" w:rsidRDefault="005B2044" w:rsidP="00D65F89">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980" w:right="1429" w:bottom="564" w:left="1435" w:header="720" w:footer="720" w:gutter="0"/>
          <w:cols w:space="720"/>
        </w:sectPr>
      </w:pPr>
    </w:p>
    <w:p w:rsidR="00595C1D" w:rsidRPr="00AD5A73" w:rsidRDefault="00A46553" w:rsidP="00D65F89">
      <w:pPr>
        <w:jc w:val="both"/>
        <w:rPr>
          <w:sz w:val="2"/>
        </w:rPr>
      </w:pPr>
      <w:r>
        <w:rPr>
          <w:noProof/>
          <w:lang w:val="en-GB" w:eastAsia="en-GB"/>
        </w:rPr>
        <w:lastRenderedPageBreak/>
        <mc:AlternateContent>
          <mc:Choice Requires="wps">
            <w:drawing>
              <wp:anchor distT="0" distB="0" distL="0" distR="0" simplePos="0" relativeHeight="251655168" behindDoc="1" locked="0" layoutInCell="1" allowOverlap="1" wp14:anchorId="6D541B79" wp14:editId="4EAED536">
                <wp:simplePos x="0" y="0"/>
                <wp:positionH relativeFrom="page">
                  <wp:posOffset>911225</wp:posOffset>
                </wp:positionH>
                <wp:positionV relativeFrom="page">
                  <wp:posOffset>10085705</wp:posOffset>
                </wp:positionV>
                <wp:extent cx="6286500" cy="173990"/>
                <wp:effectExtent l="0" t="0" r="3175" b="0"/>
                <wp:wrapSquare wrapText="bothSides"/>
                <wp:docPr id="4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8">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41B79" id="Text Box 18" o:spid="_x0000_s1036" type="#_x0000_t202" style="position:absolute;left:0;text-align:left;margin-left:71.75pt;margin-top:794.15pt;width:49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fjtA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29">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6859"/>
        <w:gridCol w:w="3041"/>
      </w:tblGrid>
      <w:tr w:rsidR="00595C1D" w:rsidRPr="00AD5A73" w:rsidTr="00DF0810">
        <w:trPr>
          <w:trHeight w:hRule="exact" w:val="3667"/>
        </w:trPr>
        <w:tc>
          <w:tcPr>
            <w:tcW w:w="6859" w:type="dxa"/>
            <w:tcBorders>
              <w:top w:val="none" w:sz="0" w:space="0" w:color="000000"/>
              <w:left w:val="none" w:sz="0" w:space="0" w:color="000000"/>
              <w:bottom w:val="none" w:sz="0" w:space="0" w:color="000000"/>
              <w:right w:val="none" w:sz="0" w:space="0" w:color="000000"/>
            </w:tcBorders>
            <w:vAlign w:val="bottom"/>
          </w:tcPr>
          <w:p w:rsidR="00DF0810" w:rsidRDefault="00DF0810" w:rsidP="00D65F89">
            <w:pPr>
              <w:spacing w:line="374" w:lineRule="exact"/>
              <w:ind w:right="2058"/>
              <w:jc w:val="both"/>
              <w:textAlignment w:val="baseline"/>
              <w:rPr>
                <w:rFonts w:ascii="Arial" w:eastAsia="Arial" w:hAnsi="Arial"/>
                <w:b/>
                <w:spacing w:val="-2"/>
                <w:sz w:val="32"/>
              </w:rPr>
            </w:pPr>
            <w:r>
              <w:rPr>
                <w:noProof/>
                <w:lang w:val="en-GB" w:eastAsia="en-GB"/>
              </w:rPr>
              <w:drawing>
                <wp:anchor distT="0" distB="0" distL="114300" distR="114300" simplePos="0" relativeHeight="251697152" behindDoc="0" locked="0" layoutInCell="1" allowOverlap="1" wp14:anchorId="5339E1D9" wp14:editId="6E9A1DC4">
                  <wp:simplePos x="0" y="0"/>
                  <wp:positionH relativeFrom="column">
                    <wp:posOffset>6350</wp:posOffset>
                  </wp:positionH>
                  <wp:positionV relativeFrom="paragraph">
                    <wp:posOffset>63500</wp:posOffset>
                  </wp:positionV>
                  <wp:extent cx="2120265" cy="7086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265"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F0810" w:rsidRDefault="00DF0810" w:rsidP="00D65F89">
            <w:pPr>
              <w:spacing w:line="374" w:lineRule="exact"/>
              <w:ind w:right="2058"/>
              <w:jc w:val="both"/>
              <w:textAlignment w:val="baseline"/>
              <w:rPr>
                <w:rFonts w:ascii="Arial" w:eastAsia="Arial" w:hAnsi="Arial"/>
                <w:b/>
                <w:spacing w:val="-2"/>
                <w:sz w:val="32"/>
              </w:rPr>
            </w:pPr>
          </w:p>
          <w:p w:rsidR="00DF0810" w:rsidRDefault="00DF0810" w:rsidP="00D65F89">
            <w:pPr>
              <w:spacing w:line="374" w:lineRule="exact"/>
              <w:ind w:right="2058"/>
              <w:jc w:val="both"/>
              <w:textAlignment w:val="baseline"/>
              <w:rPr>
                <w:rFonts w:ascii="Arial" w:eastAsia="Arial" w:hAnsi="Arial"/>
                <w:b/>
                <w:spacing w:val="-2"/>
                <w:sz w:val="32"/>
              </w:rPr>
            </w:pPr>
          </w:p>
          <w:p w:rsidR="00DF0810" w:rsidRDefault="00DF0810" w:rsidP="00D65F89">
            <w:pPr>
              <w:spacing w:line="374" w:lineRule="exact"/>
              <w:ind w:right="2058"/>
              <w:jc w:val="both"/>
              <w:textAlignment w:val="baseline"/>
              <w:rPr>
                <w:rFonts w:ascii="Arial" w:eastAsia="Arial" w:hAnsi="Arial"/>
                <w:b/>
                <w:spacing w:val="-2"/>
                <w:sz w:val="32"/>
              </w:rPr>
            </w:pPr>
          </w:p>
          <w:p w:rsidR="00595C1D" w:rsidRPr="00AD5A73" w:rsidRDefault="005B2044" w:rsidP="00D65F89">
            <w:pPr>
              <w:spacing w:line="374" w:lineRule="exact"/>
              <w:ind w:right="2058"/>
              <w:jc w:val="both"/>
              <w:textAlignment w:val="baseline"/>
              <w:rPr>
                <w:rFonts w:ascii="Arial" w:eastAsia="Arial" w:hAnsi="Arial"/>
                <w:b/>
                <w:spacing w:val="-2"/>
                <w:sz w:val="32"/>
              </w:rPr>
            </w:pPr>
            <w:r w:rsidRPr="00AD5A73">
              <w:rPr>
                <w:rFonts w:ascii="Arial" w:eastAsia="Arial" w:hAnsi="Arial"/>
                <w:b/>
                <w:spacing w:val="-2"/>
                <w:sz w:val="32"/>
              </w:rPr>
              <w:t>Federation of Piling Specialists</w:t>
            </w:r>
          </w:p>
          <w:p w:rsidR="00595C1D" w:rsidRPr="009372B9" w:rsidRDefault="005B2044" w:rsidP="00D65F89">
            <w:pPr>
              <w:spacing w:before="360" w:line="374" w:lineRule="exact"/>
              <w:ind w:right="533"/>
              <w:jc w:val="both"/>
              <w:textAlignment w:val="baseline"/>
              <w:rPr>
                <w:rFonts w:ascii="Arial" w:eastAsia="Arial" w:hAnsi="Arial"/>
                <w:b/>
                <w:sz w:val="32"/>
              </w:rPr>
            </w:pPr>
            <w:r w:rsidRPr="00AD5A73">
              <w:rPr>
                <w:rFonts w:ascii="Arial" w:eastAsia="Arial" w:hAnsi="Arial"/>
                <w:b/>
                <w:sz w:val="32"/>
              </w:rPr>
              <w:t>Testing Datasheet No</w:t>
            </w:r>
            <w:r w:rsidR="009372B9">
              <w:rPr>
                <w:rFonts w:ascii="Arial" w:eastAsia="Arial" w:hAnsi="Arial"/>
                <w:b/>
                <w:sz w:val="32"/>
              </w:rPr>
              <w:t>.</w:t>
            </w:r>
            <w:r w:rsidRPr="00AD5A73">
              <w:rPr>
                <w:rFonts w:ascii="Arial" w:eastAsia="Arial" w:hAnsi="Arial"/>
                <w:b/>
                <w:sz w:val="32"/>
              </w:rPr>
              <w:t xml:space="preserve"> </w:t>
            </w:r>
            <w:r w:rsidR="00666BAE" w:rsidRPr="00AD5A73">
              <w:rPr>
                <w:rFonts w:ascii="Arial" w:eastAsia="Arial" w:hAnsi="Arial"/>
                <w:b/>
                <w:sz w:val="32"/>
              </w:rPr>
              <w:t>8</w:t>
            </w:r>
          </w:p>
        </w:tc>
        <w:tc>
          <w:tcPr>
            <w:tcW w:w="3041" w:type="dxa"/>
            <w:tcBorders>
              <w:top w:val="none" w:sz="0" w:space="0" w:color="000000"/>
              <w:left w:val="none" w:sz="0" w:space="0" w:color="000000"/>
              <w:bottom w:val="none" w:sz="0" w:space="0" w:color="000000"/>
              <w:right w:val="none" w:sz="0" w:space="0" w:color="000000"/>
            </w:tcBorders>
          </w:tcPr>
          <w:p w:rsidR="00595C1D" w:rsidRPr="00AD5A73" w:rsidRDefault="00595C1D" w:rsidP="00D65F89">
            <w:pPr>
              <w:spacing w:before="8"/>
              <w:ind w:right="7"/>
              <w:jc w:val="both"/>
              <w:textAlignment w:val="baseline"/>
            </w:pPr>
          </w:p>
        </w:tc>
      </w:tr>
    </w:tbl>
    <w:p w:rsidR="00595C1D" w:rsidRPr="00AD5A73" w:rsidRDefault="00595C1D" w:rsidP="00D65F89">
      <w:pPr>
        <w:spacing w:after="240" w:line="20" w:lineRule="exact"/>
        <w:jc w:val="both"/>
      </w:pPr>
    </w:p>
    <w:p w:rsidR="009372B9" w:rsidRDefault="009372B9" w:rsidP="00D65F89">
      <w:pPr>
        <w:spacing w:before="2" w:line="255" w:lineRule="exact"/>
        <w:jc w:val="both"/>
        <w:textAlignment w:val="baseline"/>
        <w:rPr>
          <w:rFonts w:ascii="Arial" w:eastAsia="Arial" w:hAnsi="Arial"/>
          <w:u w:val="single"/>
        </w:rPr>
      </w:pPr>
    </w:p>
    <w:p w:rsidR="009372B9" w:rsidRDefault="009372B9" w:rsidP="00D65F89">
      <w:pPr>
        <w:spacing w:before="2" w:line="255" w:lineRule="exact"/>
        <w:jc w:val="both"/>
        <w:textAlignment w:val="baseline"/>
        <w:rPr>
          <w:rFonts w:ascii="Arial" w:eastAsia="Arial" w:hAnsi="Arial"/>
          <w:u w:val="single"/>
        </w:rPr>
      </w:pPr>
      <w:r w:rsidRPr="00AD5A73">
        <w:rPr>
          <w:rFonts w:ascii="Arial" w:eastAsia="Arial" w:hAnsi="Arial"/>
          <w:b/>
          <w:sz w:val="28"/>
        </w:rPr>
        <w:t>Pile Load Testing – Test Cap</w:t>
      </w:r>
    </w:p>
    <w:p w:rsidR="009C0531" w:rsidRDefault="009C0531" w:rsidP="00D65F89">
      <w:pPr>
        <w:spacing w:before="2" w:line="255" w:lineRule="exact"/>
        <w:jc w:val="both"/>
        <w:textAlignment w:val="baseline"/>
        <w:rPr>
          <w:rFonts w:ascii="Arial" w:eastAsia="Arial" w:hAnsi="Arial"/>
          <w:u w:val="single"/>
        </w:rPr>
      </w:pPr>
    </w:p>
    <w:p w:rsidR="00595C1D" w:rsidRPr="00D65F89" w:rsidRDefault="005B2044" w:rsidP="00D65F89">
      <w:pPr>
        <w:spacing w:before="2" w:line="255" w:lineRule="exact"/>
        <w:jc w:val="both"/>
        <w:textAlignment w:val="baseline"/>
        <w:rPr>
          <w:rFonts w:ascii="Arial" w:eastAsia="Arial" w:hAnsi="Arial"/>
          <w:sz w:val="20"/>
          <w:szCs w:val="20"/>
          <w:u w:val="single"/>
        </w:rPr>
      </w:pPr>
      <w:r w:rsidRPr="00D65F89">
        <w:rPr>
          <w:rFonts w:ascii="Arial" w:eastAsia="Arial" w:hAnsi="Arial"/>
          <w:sz w:val="20"/>
          <w:szCs w:val="20"/>
          <w:u w:val="single"/>
        </w:rPr>
        <w:t xml:space="preserve">General </w:t>
      </w:r>
    </w:p>
    <w:p w:rsidR="00595C1D" w:rsidRPr="00D65F89" w:rsidRDefault="005B2044" w:rsidP="00D65F89">
      <w:pPr>
        <w:spacing w:line="253" w:lineRule="exact"/>
        <w:ind w:right="864"/>
        <w:jc w:val="both"/>
        <w:textAlignment w:val="baseline"/>
        <w:rPr>
          <w:rFonts w:ascii="Arial" w:eastAsia="Arial" w:hAnsi="Arial"/>
          <w:sz w:val="20"/>
          <w:szCs w:val="20"/>
        </w:rPr>
      </w:pPr>
      <w:r w:rsidRPr="00D65F89">
        <w:rPr>
          <w:rFonts w:ascii="Arial" w:eastAsia="Arial" w:hAnsi="Arial"/>
          <w:sz w:val="20"/>
          <w:szCs w:val="20"/>
        </w:rPr>
        <w:t>Dimensions for the test cap should be agreed with the testing contractor prior to its construction. The test cap must be designed and constructed so that it;</w:t>
      </w:r>
    </w:p>
    <w:p w:rsidR="00595C1D" w:rsidRPr="00D65F89" w:rsidRDefault="005B2044" w:rsidP="00D65F89">
      <w:pPr>
        <w:numPr>
          <w:ilvl w:val="0"/>
          <w:numId w:val="4"/>
        </w:numPr>
        <w:tabs>
          <w:tab w:val="clear" w:pos="360"/>
          <w:tab w:val="decimal" w:pos="720"/>
        </w:tabs>
        <w:spacing w:before="243" w:line="280" w:lineRule="exact"/>
        <w:ind w:hanging="360"/>
        <w:jc w:val="both"/>
        <w:textAlignment w:val="baseline"/>
        <w:rPr>
          <w:rFonts w:ascii="Arial" w:eastAsia="Arial" w:hAnsi="Arial"/>
          <w:sz w:val="20"/>
          <w:szCs w:val="20"/>
        </w:rPr>
      </w:pPr>
      <w:r w:rsidRPr="00D65F89">
        <w:rPr>
          <w:rFonts w:ascii="Arial" w:eastAsia="Arial" w:hAnsi="Arial"/>
          <w:sz w:val="20"/>
          <w:szCs w:val="20"/>
        </w:rPr>
        <w:t xml:space="preserve">Is concentric with the </w:t>
      </w:r>
      <w:proofErr w:type="spellStart"/>
      <w:r w:rsidRPr="00D65F89">
        <w:rPr>
          <w:rFonts w:ascii="Arial" w:eastAsia="Arial" w:hAnsi="Arial"/>
          <w:sz w:val="20"/>
          <w:szCs w:val="20"/>
        </w:rPr>
        <w:t>centre</w:t>
      </w:r>
      <w:proofErr w:type="spellEnd"/>
      <w:r w:rsidRPr="00D65F89">
        <w:rPr>
          <w:rFonts w:ascii="Arial" w:eastAsia="Arial" w:hAnsi="Arial"/>
          <w:sz w:val="20"/>
          <w:szCs w:val="20"/>
        </w:rPr>
        <w:t xml:space="preserve"> of pile (with a stated allowable tolerance)</w:t>
      </w:r>
    </w:p>
    <w:p w:rsidR="00595C1D" w:rsidRPr="00D65F89" w:rsidRDefault="005B2044" w:rsidP="00D65F89">
      <w:pPr>
        <w:numPr>
          <w:ilvl w:val="0"/>
          <w:numId w:val="4"/>
        </w:numPr>
        <w:tabs>
          <w:tab w:val="clear" w:pos="360"/>
          <w:tab w:val="decimal" w:pos="720"/>
        </w:tabs>
        <w:spacing w:before="263" w:line="255" w:lineRule="exact"/>
        <w:ind w:right="1224" w:hanging="360"/>
        <w:jc w:val="both"/>
        <w:textAlignment w:val="baseline"/>
        <w:rPr>
          <w:rFonts w:ascii="Arial" w:eastAsia="Arial" w:hAnsi="Arial"/>
          <w:sz w:val="20"/>
          <w:szCs w:val="20"/>
        </w:rPr>
      </w:pPr>
      <w:r w:rsidRPr="00D65F89">
        <w:rPr>
          <w:rFonts w:ascii="Arial" w:eastAsia="Arial" w:hAnsi="Arial"/>
          <w:sz w:val="20"/>
          <w:szCs w:val="20"/>
        </w:rPr>
        <w:t>Is able to safely transfer all the vertical and any other induced forces from the cap into the pile</w:t>
      </w:r>
    </w:p>
    <w:p w:rsidR="00595C1D" w:rsidRPr="00D65F89" w:rsidRDefault="005B2044" w:rsidP="00D65F89">
      <w:pPr>
        <w:numPr>
          <w:ilvl w:val="0"/>
          <w:numId w:val="4"/>
        </w:numPr>
        <w:tabs>
          <w:tab w:val="clear" w:pos="360"/>
          <w:tab w:val="decimal" w:pos="720"/>
        </w:tabs>
        <w:spacing w:before="243" w:line="280" w:lineRule="exact"/>
        <w:ind w:hanging="360"/>
        <w:jc w:val="both"/>
        <w:textAlignment w:val="baseline"/>
        <w:rPr>
          <w:rFonts w:ascii="Arial" w:eastAsia="Arial" w:hAnsi="Arial"/>
          <w:sz w:val="20"/>
          <w:szCs w:val="20"/>
        </w:rPr>
      </w:pPr>
      <w:r w:rsidRPr="00D65F89">
        <w:rPr>
          <w:rFonts w:ascii="Arial" w:eastAsia="Arial" w:hAnsi="Arial"/>
          <w:sz w:val="20"/>
          <w:szCs w:val="20"/>
        </w:rPr>
        <w:t>Comprises a continuous uniform section without any inclusions.</w:t>
      </w:r>
    </w:p>
    <w:p w:rsidR="00595C1D" w:rsidRPr="00D65F89" w:rsidRDefault="005B2044" w:rsidP="00D65F89">
      <w:pPr>
        <w:spacing w:before="254" w:line="250" w:lineRule="exact"/>
        <w:ind w:right="864"/>
        <w:jc w:val="both"/>
        <w:textAlignment w:val="baseline"/>
        <w:rPr>
          <w:rFonts w:ascii="Arial" w:eastAsia="Arial" w:hAnsi="Arial"/>
          <w:sz w:val="20"/>
          <w:szCs w:val="20"/>
        </w:rPr>
      </w:pPr>
      <w:r w:rsidRPr="00D65F89">
        <w:rPr>
          <w:rFonts w:ascii="Arial" w:eastAsia="Arial" w:hAnsi="Arial"/>
          <w:sz w:val="20"/>
          <w:szCs w:val="20"/>
        </w:rPr>
        <w:t xml:space="preserve">The design and/or the method statement should </w:t>
      </w:r>
      <w:r w:rsidR="00557B14" w:rsidRPr="00D65F89">
        <w:rPr>
          <w:rFonts w:ascii="Arial" w:eastAsia="Arial" w:hAnsi="Arial"/>
          <w:sz w:val="20"/>
          <w:szCs w:val="20"/>
        </w:rPr>
        <w:t xml:space="preserve">be </w:t>
      </w:r>
      <w:r w:rsidRPr="00D65F89">
        <w:rPr>
          <w:rFonts w:ascii="Arial" w:eastAsia="Arial" w:hAnsi="Arial"/>
          <w:sz w:val="20"/>
          <w:szCs w:val="20"/>
        </w:rPr>
        <w:t>made available to the Principal Contractor or Engineer upon request.</w:t>
      </w:r>
    </w:p>
    <w:p w:rsidR="00326C64" w:rsidRPr="00D65F89" w:rsidRDefault="00326C64" w:rsidP="00D65F89">
      <w:pPr>
        <w:spacing w:before="254" w:line="250" w:lineRule="exact"/>
        <w:ind w:right="864"/>
        <w:jc w:val="both"/>
        <w:textAlignment w:val="baseline"/>
        <w:rPr>
          <w:rFonts w:ascii="Arial" w:eastAsia="Arial" w:hAnsi="Arial"/>
          <w:sz w:val="20"/>
          <w:szCs w:val="20"/>
        </w:rPr>
      </w:pPr>
      <w:r w:rsidRPr="00D65F89">
        <w:rPr>
          <w:rFonts w:ascii="Arial" w:eastAsia="Arial" w:hAnsi="Arial"/>
          <w:sz w:val="20"/>
          <w:szCs w:val="20"/>
        </w:rPr>
        <w:t xml:space="preserve">For cast in situ preliminary test piles where test loading can be significant, consideration should be given to installing steel casing for the upper few </w:t>
      </w:r>
      <w:proofErr w:type="spellStart"/>
      <w:r w:rsidRPr="00D65F89">
        <w:rPr>
          <w:rFonts w:ascii="Arial" w:eastAsia="Arial" w:hAnsi="Arial"/>
          <w:sz w:val="20"/>
          <w:szCs w:val="20"/>
        </w:rPr>
        <w:t>metres</w:t>
      </w:r>
      <w:proofErr w:type="spellEnd"/>
      <w:r w:rsidRPr="00D65F89">
        <w:rPr>
          <w:rFonts w:ascii="Arial" w:eastAsia="Arial" w:hAnsi="Arial"/>
          <w:sz w:val="20"/>
          <w:szCs w:val="20"/>
        </w:rPr>
        <w:t xml:space="preserve"> of pile length. This will make determining the </w:t>
      </w:r>
      <w:proofErr w:type="spellStart"/>
      <w:r w:rsidRPr="00D65F89">
        <w:rPr>
          <w:rFonts w:ascii="Arial" w:eastAsia="Arial" w:hAnsi="Arial"/>
          <w:sz w:val="20"/>
          <w:szCs w:val="20"/>
        </w:rPr>
        <w:t>centre</w:t>
      </w:r>
      <w:proofErr w:type="spellEnd"/>
      <w:r w:rsidRPr="00D65F89">
        <w:rPr>
          <w:rFonts w:ascii="Arial" w:eastAsia="Arial" w:hAnsi="Arial"/>
          <w:sz w:val="20"/>
          <w:szCs w:val="20"/>
        </w:rPr>
        <w:t xml:space="preserve"> of the pile easier and avoid undesirable eccentric loading and structural failure of the top of the pile.</w:t>
      </w:r>
    </w:p>
    <w:p w:rsidR="00595C1D" w:rsidRPr="00D65F89" w:rsidRDefault="005B2044" w:rsidP="00D65F89">
      <w:pPr>
        <w:spacing w:before="256" w:line="252" w:lineRule="exact"/>
        <w:ind w:right="864"/>
        <w:jc w:val="both"/>
        <w:textAlignment w:val="baseline"/>
        <w:rPr>
          <w:rFonts w:ascii="Arial" w:eastAsia="Arial" w:hAnsi="Arial"/>
          <w:sz w:val="20"/>
          <w:szCs w:val="20"/>
        </w:rPr>
      </w:pPr>
      <w:r w:rsidRPr="00D65F89">
        <w:rPr>
          <w:rFonts w:ascii="Arial" w:eastAsia="Arial" w:hAnsi="Arial"/>
          <w:sz w:val="20"/>
          <w:szCs w:val="20"/>
        </w:rPr>
        <w:t xml:space="preserve">If not constructed integral with the </w:t>
      </w:r>
      <w:proofErr w:type="gramStart"/>
      <w:r w:rsidRPr="00D65F89">
        <w:rPr>
          <w:rFonts w:ascii="Arial" w:eastAsia="Arial" w:hAnsi="Arial"/>
          <w:sz w:val="20"/>
          <w:szCs w:val="20"/>
        </w:rPr>
        <w:t>pile</w:t>
      </w:r>
      <w:proofErr w:type="gramEnd"/>
      <w:r w:rsidRPr="00D65F89">
        <w:rPr>
          <w:rFonts w:ascii="Arial" w:eastAsia="Arial" w:hAnsi="Arial"/>
          <w:sz w:val="20"/>
          <w:szCs w:val="20"/>
        </w:rPr>
        <w:t xml:space="preserve"> then the ICE Specification for Piling and Embedded Retaining Walls requires concrete test cubes to be taken from the concrete used to cast the cap.</w:t>
      </w:r>
    </w:p>
    <w:p w:rsidR="00595C1D" w:rsidRPr="00D65F89" w:rsidRDefault="005B2044" w:rsidP="00D65F89">
      <w:pPr>
        <w:spacing w:before="755" w:after="100" w:afterAutospacing="1" w:line="257" w:lineRule="exact"/>
        <w:jc w:val="both"/>
        <w:textAlignment w:val="baseline"/>
        <w:rPr>
          <w:rFonts w:ascii="Arial" w:eastAsia="Arial" w:hAnsi="Arial"/>
          <w:sz w:val="20"/>
          <w:szCs w:val="20"/>
          <w:u w:val="single"/>
        </w:rPr>
      </w:pPr>
      <w:r w:rsidRPr="00D65F89">
        <w:rPr>
          <w:rFonts w:ascii="Arial" w:eastAsia="Arial" w:hAnsi="Arial"/>
          <w:sz w:val="20"/>
          <w:szCs w:val="20"/>
          <w:u w:val="single"/>
        </w:rPr>
        <w:t>Dynamic Testing</w:t>
      </w:r>
      <w:r w:rsidR="00DA5319" w:rsidRPr="00D65F89">
        <w:rPr>
          <w:rFonts w:ascii="Arial" w:eastAsia="Arial" w:hAnsi="Arial"/>
          <w:sz w:val="20"/>
          <w:szCs w:val="20"/>
          <w:u w:val="single"/>
        </w:rPr>
        <w:t xml:space="preserve"> (Cast In-Place Piles only)</w:t>
      </w:r>
      <w:r w:rsidRPr="00D65F89">
        <w:rPr>
          <w:rFonts w:ascii="Arial" w:eastAsia="Arial" w:hAnsi="Arial"/>
          <w:sz w:val="20"/>
          <w:szCs w:val="20"/>
          <w:u w:val="single"/>
        </w:rPr>
        <w:t xml:space="preserve"> </w:t>
      </w:r>
    </w:p>
    <w:p w:rsidR="00595C1D" w:rsidRPr="00D65F89" w:rsidRDefault="00373108">
      <w:pPr>
        <w:spacing w:before="2" w:after="100" w:afterAutospacing="1" w:line="254" w:lineRule="exact"/>
        <w:ind w:right="864"/>
        <w:jc w:val="both"/>
        <w:textAlignment w:val="baseline"/>
        <w:rPr>
          <w:rFonts w:ascii="Arial" w:eastAsia="Arial" w:hAnsi="Arial"/>
          <w:sz w:val="20"/>
          <w:szCs w:val="20"/>
        </w:rPr>
      </w:pPr>
      <w:r w:rsidRPr="00D65F89">
        <w:rPr>
          <w:rFonts w:ascii="Arial" w:eastAsia="Arial" w:hAnsi="Arial"/>
          <w:sz w:val="20"/>
          <w:szCs w:val="20"/>
        </w:rPr>
        <w:t xml:space="preserve">The test cap shall be formed at the same time as the installation of the pile, to ensure the concrete properties of the shaft are the same as the sacrificial cap. </w:t>
      </w:r>
      <w:r w:rsidR="00DA5319" w:rsidRPr="00D65F89">
        <w:rPr>
          <w:rFonts w:ascii="Arial" w:eastAsia="Arial" w:hAnsi="Arial"/>
          <w:sz w:val="20"/>
          <w:szCs w:val="20"/>
        </w:rPr>
        <w:t>The cap shall be of similar diameter as the shaft, built up above ground in a thin walled liner and capable of withstanding the impact of a heavy falling weight.</w:t>
      </w:r>
    </w:p>
    <w:p w:rsidR="00326C64" w:rsidRDefault="00326C64">
      <w:pPr>
        <w:spacing w:before="2" w:after="100" w:afterAutospacing="1" w:line="254" w:lineRule="exact"/>
        <w:ind w:right="864"/>
        <w:jc w:val="both"/>
        <w:textAlignment w:val="baseline"/>
        <w:rPr>
          <w:rFonts w:ascii="Arial" w:eastAsia="Arial" w:hAnsi="Arial"/>
        </w:rPr>
      </w:pPr>
    </w:p>
    <w:p w:rsidR="00802361" w:rsidRPr="00AD5A73" w:rsidRDefault="00802361">
      <w:pPr>
        <w:spacing w:before="2" w:after="100" w:afterAutospacing="1" w:line="254" w:lineRule="exact"/>
        <w:ind w:right="864"/>
        <w:jc w:val="both"/>
        <w:textAlignment w:val="baseline"/>
        <w:rPr>
          <w:rFonts w:ascii="Arial" w:eastAsia="Arial" w:hAnsi="Arial"/>
        </w:rPr>
      </w:pPr>
    </w:p>
    <w:p w:rsidR="00595C1D" w:rsidRPr="00AD5A73" w:rsidRDefault="005B2044" w:rsidP="00D65F89">
      <w:pPr>
        <w:spacing w:before="3" w:line="184" w:lineRule="exact"/>
        <w:jc w:val="both"/>
        <w:textAlignment w:val="baseline"/>
        <w:rPr>
          <w:rFonts w:ascii="Arial" w:eastAsia="Arial" w:hAnsi="Arial"/>
          <w:i/>
          <w:sz w:val="16"/>
        </w:rPr>
      </w:pPr>
      <w:r w:rsidRPr="00AD5A73">
        <w:rPr>
          <w:rFonts w:ascii="Arial" w:eastAsia="Arial" w:hAnsi="Arial"/>
          <w:i/>
          <w:sz w:val="16"/>
        </w:rPr>
        <w:t>Disclaimer:</w:t>
      </w:r>
    </w:p>
    <w:p w:rsidR="00595C1D" w:rsidRPr="00AD5A73" w:rsidRDefault="005B2044">
      <w:pPr>
        <w:spacing w:line="184" w:lineRule="exact"/>
        <w:ind w:right="864"/>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760" w:right="569" w:bottom="564" w:left="1435" w:header="720" w:footer="720" w:gutter="0"/>
          <w:cols w:space="720"/>
        </w:sectPr>
      </w:pPr>
    </w:p>
    <w:p w:rsidR="00B86DCA" w:rsidRDefault="00DF0810" w:rsidP="00D65F89">
      <w:pPr>
        <w:spacing w:line="316" w:lineRule="exact"/>
        <w:jc w:val="both"/>
        <w:textAlignment w:val="baseline"/>
        <w:rPr>
          <w:rFonts w:ascii="Arial" w:eastAsia="Arial" w:hAnsi="Arial"/>
          <w:b/>
          <w:sz w:val="28"/>
        </w:rPr>
      </w:pPr>
      <w:r>
        <w:rPr>
          <w:noProof/>
          <w:lang w:val="en-GB" w:eastAsia="en-GB"/>
        </w:rPr>
        <w:lastRenderedPageBreak/>
        <mc:AlternateContent>
          <mc:Choice Requires="wps">
            <w:drawing>
              <wp:anchor distT="0" distB="0" distL="0" distR="0" simplePos="0" relativeHeight="251656192" behindDoc="1" locked="0" layoutInCell="1" allowOverlap="1" wp14:anchorId="2FDFA492" wp14:editId="31B94CEE">
                <wp:simplePos x="0" y="0"/>
                <wp:positionH relativeFrom="page">
                  <wp:posOffset>901700</wp:posOffset>
                </wp:positionH>
                <wp:positionV relativeFrom="page">
                  <wp:posOffset>482600</wp:posOffset>
                </wp:positionV>
                <wp:extent cx="6403975" cy="1943100"/>
                <wp:effectExtent l="0" t="0" r="9525" b="0"/>
                <wp:wrapSquare wrapText="bothSides"/>
                <wp:docPr id="4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205"/>
                              <w:gridCol w:w="2880"/>
                            </w:tblGrid>
                            <w:tr w:rsidR="002853DB" w:rsidTr="009372B9">
                              <w:trPr>
                                <w:trHeight w:hRule="exact" w:val="1565"/>
                              </w:trPr>
                              <w:tc>
                                <w:tcPr>
                                  <w:tcW w:w="7205" w:type="dxa"/>
                                  <w:tcBorders>
                                    <w:top w:val="none" w:sz="0" w:space="0" w:color="000000"/>
                                    <w:left w:val="none" w:sz="0" w:space="0" w:color="000000"/>
                                    <w:bottom w:val="none" w:sz="0" w:space="0" w:color="000000"/>
                                    <w:right w:val="none" w:sz="0" w:space="0" w:color="000000"/>
                                  </w:tcBorders>
                                  <w:vAlign w:val="center"/>
                                </w:tcPr>
                                <w:p w:rsidR="002853DB" w:rsidRDefault="002853DB" w:rsidP="009372B9">
                                  <w:pPr>
                                    <w:spacing w:before="120" w:after="120" w:line="374" w:lineRule="exact"/>
                                    <w:ind w:right="2466"/>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466"/>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9</w:t>
                                  </w:r>
                                </w:p>
                              </w:tc>
                              <w:tc>
                                <w:tcPr>
                                  <w:tcW w:w="2880" w:type="dxa"/>
                                  <w:tcBorders>
                                    <w:top w:val="none" w:sz="0" w:space="0" w:color="000000"/>
                                    <w:left w:val="none" w:sz="0" w:space="0" w:color="000000"/>
                                    <w:bottom w:val="none" w:sz="0" w:space="0" w:color="000000"/>
                                    <w:right w:val="none" w:sz="0" w:space="0" w:color="000000"/>
                                  </w:tcBorders>
                                </w:tcPr>
                                <w:p w:rsidR="002853DB" w:rsidRDefault="002853DB">
                                  <w:pPr>
                                    <w:spacing w:before="8" w:after="8"/>
                                    <w:jc w:val="center"/>
                                    <w:textAlignment w:val="baseline"/>
                                  </w:pPr>
                                </w:p>
                              </w:tc>
                            </w:tr>
                          </w:tbl>
                          <w:p w:rsidR="002853DB" w:rsidRDefault="002853DB">
                            <w:pPr>
                              <w:spacing w:after="232"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FA492" id="Text Box 17" o:spid="_x0000_s1037" type="#_x0000_t202" style="position:absolute;left:0;text-align:left;margin-left:71pt;margin-top:38pt;width:504.25pt;height:15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&#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205"/>
                        <w:gridCol w:w="2880"/>
                      </w:tblGrid>
                      <w:tr w:rsidR="002853DB" w:rsidTr="009372B9">
                        <w:trPr>
                          <w:trHeight w:hRule="exact" w:val="1565"/>
                        </w:trPr>
                        <w:tc>
                          <w:tcPr>
                            <w:tcW w:w="7205" w:type="dxa"/>
                            <w:tcBorders>
                              <w:top w:val="none" w:sz="0" w:space="0" w:color="000000"/>
                              <w:left w:val="none" w:sz="0" w:space="0" w:color="000000"/>
                              <w:bottom w:val="none" w:sz="0" w:space="0" w:color="000000"/>
                              <w:right w:val="none" w:sz="0" w:space="0" w:color="000000"/>
                            </w:tcBorders>
                            <w:vAlign w:val="center"/>
                          </w:tcPr>
                          <w:p w:rsidR="002853DB" w:rsidRDefault="002853DB" w:rsidP="009372B9">
                            <w:pPr>
                              <w:spacing w:before="120" w:after="120" w:line="374" w:lineRule="exact"/>
                              <w:ind w:right="2466"/>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466"/>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9</w:t>
                            </w:r>
                          </w:p>
                        </w:tc>
                        <w:tc>
                          <w:tcPr>
                            <w:tcW w:w="2880" w:type="dxa"/>
                            <w:tcBorders>
                              <w:top w:val="none" w:sz="0" w:space="0" w:color="000000"/>
                              <w:left w:val="none" w:sz="0" w:space="0" w:color="000000"/>
                              <w:bottom w:val="none" w:sz="0" w:space="0" w:color="000000"/>
                              <w:right w:val="none" w:sz="0" w:space="0" w:color="000000"/>
                            </w:tcBorders>
                          </w:tcPr>
                          <w:p w:rsidR="002853DB" w:rsidRDefault="002853DB">
                            <w:pPr>
                              <w:spacing w:before="8" w:after="8"/>
                              <w:jc w:val="center"/>
                              <w:textAlignment w:val="baseline"/>
                            </w:pPr>
                          </w:p>
                        </w:tc>
                      </w:tr>
                    </w:tbl>
                    <w:p w:rsidR="002853DB" w:rsidRDefault="002853DB">
                      <w:pPr>
                        <w:spacing w:after="232" w:line="20" w:lineRule="exact"/>
                      </w:pPr>
                    </w:p>
                  </w:txbxContent>
                </v:textbox>
                <w10:wrap type="square" anchorx="page" anchory="page"/>
              </v:shape>
            </w:pict>
          </mc:Fallback>
        </mc:AlternateContent>
      </w:r>
      <w:r>
        <w:rPr>
          <w:noProof/>
          <w:lang w:val="en-GB" w:eastAsia="en-GB"/>
        </w:rPr>
        <w:drawing>
          <wp:anchor distT="0" distB="0" distL="114300" distR="114300" simplePos="0" relativeHeight="251698176" behindDoc="0" locked="0" layoutInCell="1" allowOverlap="1" wp14:anchorId="3468AA6D" wp14:editId="2E5EE6CC">
            <wp:simplePos x="0" y="0"/>
            <wp:positionH relativeFrom="column">
              <wp:posOffset>-222885</wp:posOffset>
            </wp:positionH>
            <wp:positionV relativeFrom="paragraph">
              <wp:posOffset>-902970</wp:posOffset>
            </wp:positionV>
            <wp:extent cx="1828800" cy="611505"/>
            <wp:effectExtent l="0" t="0" r="0" b="0"/>
            <wp:wrapNone/>
            <wp:docPr id="69" name="Picture 69"/>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AD5A73" w:rsidRDefault="005B2044" w:rsidP="00D65F89">
      <w:pPr>
        <w:spacing w:line="316" w:lineRule="exact"/>
        <w:jc w:val="both"/>
        <w:textAlignment w:val="baseline"/>
        <w:rPr>
          <w:rFonts w:ascii="Arial" w:eastAsia="Arial" w:hAnsi="Arial"/>
          <w:b/>
          <w:sz w:val="28"/>
        </w:rPr>
      </w:pPr>
      <w:r w:rsidRPr="00AD5A73">
        <w:rPr>
          <w:rFonts w:ascii="Arial" w:eastAsia="Arial" w:hAnsi="Arial"/>
          <w:b/>
          <w:sz w:val="28"/>
        </w:rPr>
        <w:t>Pile Load Testing – Working Platform</w:t>
      </w:r>
    </w:p>
    <w:p w:rsidR="00595C1D" w:rsidRPr="00AD5A73" w:rsidRDefault="00A46553">
      <w:pPr>
        <w:spacing w:before="735" w:line="321" w:lineRule="exact"/>
        <w:jc w:val="both"/>
        <w:textAlignment w:val="baseline"/>
        <w:rPr>
          <w:rFonts w:ascii="Arial" w:eastAsia="Arial" w:hAnsi="Arial"/>
          <w:b/>
          <w:sz w:val="28"/>
        </w:rPr>
      </w:pPr>
      <w:r>
        <w:rPr>
          <w:noProof/>
          <w:lang w:val="en-GB" w:eastAsia="en-GB"/>
        </w:rPr>
        <mc:AlternateContent>
          <mc:Choice Requires="wps">
            <w:drawing>
              <wp:anchor distT="0" distB="0" distL="0" distR="0" simplePos="0" relativeHeight="251657216" behindDoc="1" locked="0" layoutInCell="1" allowOverlap="1" wp14:anchorId="776384DC" wp14:editId="3FECE12F">
                <wp:simplePos x="0" y="0"/>
                <wp:positionH relativeFrom="page">
                  <wp:posOffset>2465705</wp:posOffset>
                </wp:positionH>
                <wp:positionV relativeFrom="page">
                  <wp:posOffset>3249295</wp:posOffset>
                </wp:positionV>
                <wp:extent cx="201295" cy="20955"/>
                <wp:effectExtent l="0" t="127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2853DB">
                            <w:pPr>
                              <w:spacing w:line="33" w:lineRule="exact"/>
                              <w:textAlignment w:val="baseline"/>
                            </w:pPr>
                            <w:r>
                              <w:rPr>
                                <w:noProof/>
                                <w:lang w:val="en-GB" w:eastAsia="en-GB"/>
                              </w:rPr>
                              <w:drawing>
                                <wp:inline distT="0" distB="0" distL="0" distR="0" wp14:anchorId="4E1E68B9" wp14:editId="7FA45BCB">
                                  <wp:extent cx="201295" cy="2095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31"/>
                                          <a:stretch>
                                            <a:fillRect/>
                                          </a:stretch>
                                        </pic:blipFill>
                                        <pic:spPr>
                                          <a:xfrm>
                                            <a:off x="0" y="0"/>
                                            <a:ext cx="201295" cy="2095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384DC" id="Text Box 16" o:spid="_x0000_s1038" type="#_x0000_t202" style="position:absolute;left:0;text-align:left;margin-left:194.15pt;margin-top:255.85pt;width:15.85pt;height:1.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fOHsAIAALE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" filled="f" stroked="f">
                <v:textbox inset="0,0,0,0">
                  <w:txbxContent>
                    <w:p w:rsidR="002853DB" w:rsidRDefault="002853DB">
                      <w:pPr>
                        <w:spacing w:line="33" w:lineRule="exact"/>
                        <w:textAlignment w:val="baseline"/>
                      </w:pPr>
                      <w:r>
                        <w:rPr>
                          <w:noProof/>
                          <w:lang w:val="en-GB" w:eastAsia="en-GB"/>
                        </w:rPr>
                        <w:drawing>
                          <wp:inline distT="0" distB="0" distL="0" distR="0" wp14:anchorId="4E1E68B9" wp14:editId="7FA45BCB">
                            <wp:extent cx="201295" cy="20955"/>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32"/>
                                    <a:stretch>
                                      <a:fillRect/>
                                    </a:stretch>
                                  </pic:blipFill>
                                  <pic:spPr>
                                    <a:xfrm>
                                      <a:off x="0" y="0"/>
                                      <a:ext cx="201295" cy="20955"/>
                                    </a:xfrm>
                                    <a:prstGeom prst="rect">
                                      <a:avLst/>
                                    </a:prstGeom>
                                  </pic:spPr>
                                </pic:pic>
                              </a:graphicData>
                            </a:graphic>
                          </wp:inline>
                        </w:drawing>
                      </w:r>
                    </w:p>
                  </w:txbxContent>
                </v:textbox>
                <w10:wrap anchorx="page" anchory="page"/>
              </v:shape>
            </w:pict>
          </mc:Fallback>
        </mc:AlternateContent>
      </w:r>
      <w:r w:rsidR="005B2044" w:rsidRPr="00AD5A73">
        <w:rPr>
          <w:rFonts w:ascii="Arial" w:eastAsia="Arial" w:hAnsi="Arial"/>
          <w:b/>
          <w:sz w:val="28"/>
        </w:rPr>
        <w:t>Why it is important to adequately maintain the working platform until the end of all piling activities</w:t>
      </w:r>
      <w:r w:rsidR="00B86DCA" w:rsidRPr="00B86DCA">
        <w:rPr>
          <w:noProof/>
        </w:rPr>
        <w:t xml:space="preserve"> </w:t>
      </w:r>
    </w:p>
    <w:p w:rsidR="00595C1D" w:rsidRPr="00D65F89" w:rsidRDefault="005B2044" w:rsidP="00D65F89">
      <w:pPr>
        <w:numPr>
          <w:ilvl w:val="0"/>
          <w:numId w:val="4"/>
        </w:numPr>
        <w:spacing w:before="634" w:after="177" w:line="252" w:lineRule="exact"/>
        <w:ind w:left="360" w:hanging="360"/>
        <w:jc w:val="both"/>
        <w:textAlignment w:val="baseline"/>
        <w:rPr>
          <w:rFonts w:ascii="Arial" w:eastAsia="Arial" w:hAnsi="Arial"/>
          <w:sz w:val="20"/>
          <w:szCs w:val="20"/>
        </w:rPr>
      </w:pPr>
      <w:r w:rsidRPr="00D65F89">
        <w:rPr>
          <w:rFonts w:ascii="Arial" w:eastAsia="Arial" w:hAnsi="Arial"/>
          <w:sz w:val="20"/>
          <w:szCs w:val="20"/>
        </w:rPr>
        <w:t xml:space="preserve">The working platform provides access for all piling plant, </w:t>
      </w:r>
      <w:proofErr w:type="spellStart"/>
      <w:r w:rsidRPr="00D65F89">
        <w:rPr>
          <w:rFonts w:ascii="Arial" w:eastAsia="Arial" w:hAnsi="Arial"/>
          <w:sz w:val="20"/>
          <w:szCs w:val="20"/>
        </w:rPr>
        <w:t>labour</w:t>
      </w:r>
      <w:proofErr w:type="spellEnd"/>
      <w:r w:rsidRPr="00D65F89">
        <w:rPr>
          <w:rFonts w:ascii="Arial" w:eastAsia="Arial" w:hAnsi="Arial"/>
          <w:sz w:val="20"/>
          <w:szCs w:val="20"/>
        </w:rPr>
        <w:t xml:space="preserve"> and testing activities</w:t>
      </w:r>
    </w:p>
    <w:p w:rsidR="00595C1D" w:rsidRPr="00D65F89" w:rsidRDefault="005B2044" w:rsidP="00D65F89">
      <w:pPr>
        <w:numPr>
          <w:ilvl w:val="0"/>
          <w:numId w:val="4"/>
        </w:numPr>
        <w:spacing w:before="89" w:line="252" w:lineRule="exact"/>
        <w:ind w:left="360" w:right="144" w:hanging="360"/>
        <w:jc w:val="both"/>
        <w:textAlignment w:val="baseline"/>
        <w:rPr>
          <w:rFonts w:ascii="Arial" w:eastAsia="Arial" w:hAnsi="Arial"/>
          <w:spacing w:val="-2"/>
          <w:sz w:val="20"/>
          <w:szCs w:val="20"/>
        </w:rPr>
      </w:pPr>
      <w:r w:rsidRPr="00D65F89">
        <w:rPr>
          <w:rFonts w:ascii="Arial" w:eastAsia="Arial" w:hAnsi="Arial"/>
          <w:spacing w:val="-2"/>
          <w:sz w:val="20"/>
          <w:szCs w:val="20"/>
        </w:rPr>
        <w:t xml:space="preserve">The working platform must be designed, constructed, maintained and repaired so as to always provide the safe access for all piling plant, </w:t>
      </w:r>
      <w:proofErr w:type="spellStart"/>
      <w:r w:rsidRPr="00D65F89">
        <w:rPr>
          <w:rFonts w:ascii="Arial" w:eastAsia="Arial" w:hAnsi="Arial"/>
          <w:spacing w:val="-2"/>
          <w:sz w:val="20"/>
          <w:szCs w:val="20"/>
        </w:rPr>
        <w:t>labour</w:t>
      </w:r>
      <w:proofErr w:type="spellEnd"/>
      <w:r w:rsidRPr="00D65F89">
        <w:rPr>
          <w:rFonts w:ascii="Arial" w:eastAsia="Arial" w:hAnsi="Arial"/>
          <w:spacing w:val="-2"/>
          <w:sz w:val="20"/>
          <w:szCs w:val="20"/>
        </w:rPr>
        <w:t xml:space="preserve"> and testing equipment</w:t>
      </w:r>
    </w:p>
    <w:p w:rsidR="00595C1D" w:rsidRPr="00D65F89" w:rsidRDefault="005B2044" w:rsidP="00D65F89">
      <w:pPr>
        <w:numPr>
          <w:ilvl w:val="0"/>
          <w:numId w:val="4"/>
        </w:numPr>
        <w:spacing w:before="274" w:line="252" w:lineRule="exact"/>
        <w:ind w:left="360" w:right="144" w:hanging="360"/>
        <w:jc w:val="both"/>
        <w:textAlignment w:val="baseline"/>
        <w:rPr>
          <w:rFonts w:ascii="Arial" w:eastAsia="Arial" w:hAnsi="Arial"/>
          <w:sz w:val="20"/>
          <w:szCs w:val="20"/>
        </w:rPr>
      </w:pPr>
      <w:r w:rsidRPr="00D65F89">
        <w:rPr>
          <w:rFonts w:ascii="Arial" w:eastAsia="Arial" w:hAnsi="Arial"/>
          <w:sz w:val="20"/>
          <w:szCs w:val="20"/>
        </w:rPr>
        <w:t>The working platform must have a specified design life, which is to begin before the piling contractor starts work on site, and must not end at least until all piling works (including pile construction, load testing, investigation of any non-conformances and the repair or replacement of any piling works) are completed</w:t>
      </w:r>
    </w:p>
    <w:p w:rsidR="00595C1D" w:rsidRPr="00D65F89" w:rsidRDefault="005B2044" w:rsidP="00D65F89">
      <w:pPr>
        <w:numPr>
          <w:ilvl w:val="0"/>
          <w:numId w:val="4"/>
        </w:numPr>
        <w:spacing w:before="266" w:line="252" w:lineRule="exact"/>
        <w:ind w:left="360" w:hanging="360"/>
        <w:jc w:val="both"/>
        <w:textAlignment w:val="baseline"/>
        <w:rPr>
          <w:rFonts w:ascii="Arial" w:eastAsia="Arial" w:hAnsi="Arial"/>
          <w:sz w:val="20"/>
          <w:szCs w:val="20"/>
        </w:rPr>
      </w:pPr>
      <w:r w:rsidRPr="00D65F89">
        <w:rPr>
          <w:rFonts w:ascii="Arial" w:eastAsia="Arial" w:hAnsi="Arial"/>
          <w:sz w:val="20"/>
          <w:szCs w:val="20"/>
        </w:rPr>
        <w:t>The FPS Working Platform Certificate, or similar, is to be used</w:t>
      </w:r>
    </w:p>
    <w:p w:rsidR="00595C1D" w:rsidRPr="00D65F89" w:rsidRDefault="005B2044" w:rsidP="00D65F89">
      <w:pPr>
        <w:numPr>
          <w:ilvl w:val="0"/>
          <w:numId w:val="4"/>
        </w:numPr>
        <w:spacing w:before="272" w:line="252" w:lineRule="exact"/>
        <w:ind w:left="360" w:right="216" w:hanging="360"/>
        <w:jc w:val="both"/>
        <w:textAlignment w:val="baseline"/>
        <w:rPr>
          <w:rFonts w:ascii="Arial" w:eastAsia="Arial" w:hAnsi="Arial"/>
          <w:sz w:val="20"/>
          <w:szCs w:val="20"/>
        </w:rPr>
      </w:pPr>
      <w:r w:rsidRPr="00D65F89">
        <w:rPr>
          <w:rFonts w:ascii="Arial" w:eastAsia="Arial" w:hAnsi="Arial"/>
          <w:sz w:val="20"/>
          <w:szCs w:val="20"/>
        </w:rPr>
        <w:t>If the working platform is to be constructed or removed in phases whilst any piling works are still ongoing, then the extent of these works shall be clearly described to, and agreed with, the piling contractor</w:t>
      </w:r>
    </w:p>
    <w:p w:rsidR="00595C1D" w:rsidRPr="00D65F89" w:rsidRDefault="005B2044" w:rsidP="00D65F89">
      <w:pPr>
        <w:numPr>
          <w:ilvl w:val="0"/>
          <w:numId w:val="4"/>
        </w:numPr>
        <w:spacing w:before="271" w:after="3269" w:line="252" w:lineRule="exact"/>
        <w:ind w:left="360" w:right="216" w:hanging="360"/>
        <w:jc w:val="both"/>
        <w:textAlignment w:val="baseline"/>
        <w:rPr>
          <w:rFonts w:ascii="Arial" w:eastAsia="Arial" w:hAnsi="Arial"/>
          <w:sz w:val="20"/>
          <w:szCs w:val="20"/>
        </w:rPr>
      </w:pPr>
      <w:r w:rsidRPr="00D65F89">
        <w:rPr>
          <w:rFonts w:ascii="Arial" w:eastAsia="Arial" w:hAnsi="Arial"/>
          <w:sz w:val="20"/>
          <w:szCs w:val="20"/>
        </w:rPr>
        <w:t xml:space="preserve">Note that pile load testing will require safe access to the test pile position for lorries, craneage and </w:t>
      </w:r>
      <w:proofErr w:type="spellStart"/>
      <w:r w:rsidRPr="00D65F89">
        <w:rPr>
          <w:rFonts w:ascii="Arial" w:eastAsia="Arial" w:hAnsi="Arial"/>
          <w:sz w:val="20"/>
          <w:szCs w:val="20"/>
        </w:rPr>
        <w:t>labour</w:t>
      </w:r>
      <w:proofErr w:type="spellEnd"/>
      <w:r w:rsidRPr="00D65F89">
        <w:rPr>
          <w:rFonts w:ascii="Arial" w:eastAsia="Arial" w:hAnsi="Arial"/>
          <w:sz w:val="20"/>
          <w:szCs w:val="20"/>
        </w:rPr>
        <w:t>, both for erection of the test and for the dismantling of the test afterwards.</w:t>
      </w:r>
    </w:p>
    <w:p w:rsidR="00595C1D" w:rsidRDefault="00595C1D" w:rsidP="00D65F89">
      <w:pPr>
        <w:jc w:val="both"/>
      </w:pPr>
    </w:p>
    <w:p w:rsidR="00802361" w:rsidRDefault="00802361" w:rsidP="00D65F89">
      <w:pPr>
        <w:jc w:val="both"/>
      </w:pPr>
    </w:p>
    <w:p w:rsidR="00802361" w:rsidRPr="00AD5A73" w:rsidRDefault="00802361" w:rsidP="00D65F89">
      <w:pPr>
        <w:jc w:val="both"/>
        <w:sectPr w:rsidR="00802361" w:rsidRPr="00AD5A73">
          <w:pgSz w:w="11904" w:h="16843"/>
          <w:pgMar w:top="2410" w:right="1444" w:bottom="564" w:left="1800" w:header="720" w:footer="720" w:gutter="0"/>
          <w:cols w:space="720"/>
        </w:sectPr>
      </w:pPr>
    </w:p>
    <w:p w:rsidR="00595C1D" w:rsidRPr="00AD5A73" w:rsidRDefault="00A46553" w:rsidP="00D65F89">
      <w:pPr>
        <w:spacing w:before="3"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58240" behindDoc="1" locked="0" layoutInCell="1" allowOverlap="1" wp14:anchorId="5205969E" wp14:editId="3B6FFC79">
                <wp:simplePos x="0" y="0"/>
                <wp:positionH relativeFrom="page">
                  <wp:posOffset>911225</wp:posOffset>
                </wp:positionH>
                <wp:positionV relativeFrom="page">
                  <wp:posOffset>10085705</wp:posOffset>
                </wp:positionV>
                <wp:extent cx="6403975" cy="173990"/>
                <wp:effectExtent l="0" t="0" r="0" b="0"/>
                <wp:wrapSquare wrapText="bothSides"/>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39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3">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5969E" id="Text Box 15" o:spid="_x0000_s1039" type="#_x0000_t202" style="position:absolute;left:0;text-align:left;margin-left:71.75pt;margin-top:794.15pt;width:504.25pt;height:13.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4">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i/>
          <w:sz w:val="16"/>
        </w:rPr>
        <w:t>Disclaimer:</w:t>
      </w:r>
    </w:p>
    <w:p w:rsidR="00595C1D" w:rsidRPr="00AD5A73" w:rsidRDefault="005B2044">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2410" w:right="1429" w:bottom="564" w:left="1435" w:header="720" w:footer="720" w:gutter="0"/>
          <w:cols w:space="720"/>
        </w:sectPr>
      </w:pPr>
    </w:p>
    <w:p w:rsidR="00DF0810" w:rsidRDefault="00DF0810" w:rsidP="00DF0810">
      <w:pPr>
        <w:spacing w:before="2" w:line="374" w:lineRule="exact"/>
        <w:jc w:val="both"/>
        <w:textAlignment w:val="baseline"/>
        <w:rPr>
          <w:rFonts w:ascii="Arial" w:eastAsia="Arial" w:hAnsi="Arial"/>
          <w:b/>
          <w:sz w:val="28"/>
          <w:szCs w:val="28"/>
        </w:rPr>
      </w:pPr>
      <w:bookmarkStart w:id="0" w:name="QuickMark"/>
      <w:bookmarkEnd w:id="0"/>
      <w:r w:rsidRPr="00B86DCA">
        <w:rPr>
          <w:noProof/>
          <w:sz w:val="28"/>
          <w:szCs w:val="28"/>
          <w:lang w:val="en-GB" w:eastAsia="en-GB"/>
        </w:rPr>
        <w:lastRenderedPageBreak/>
        <mc:AlternateContent>
          <mc:Choice Requires="wps">
            <w:drawing>
              <wp:anchor distT="0" distB="0" distL="0" distR="0" simplePos="0" relativeHeight="251661312" behindDoc="1" locked="0" layoutInCell="1" allowOverlap="1" wp14:anchorId="065072E3" wp14:editId="57541D4B">
                <wp:simplePos x="0" y="0"/>
                <wp:positionH relativeFrom="page">
                  <wp:posOffset>927100</wp:posOffset>
                </wp:positionH>
                <wp:positionV relativeFrom="page">
                  <wp:posOffset>508000</wp:posOffset>
                </wp:positionV>
                <wp:extent cx="6047105" cy="2082800"/>
                <wp:effectExtent l="0" t="0" r="10795" b="0"/>
                <wp:wrapSquare wrapText="bothSides"/>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05"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6682"/>
                              <w:gridCol w:w="2841"/>
                            </w:tblGrid>
                            <w:tr w:rsidR="002853DB" w:rsidTr="00B86DCA">
                              <w:trPr>
                                <w:trHeight w:hRule="exact" w:val="1981"/>
                              </w:trPr>
                              <w:tc>
                                <w:tcPr>
                                  <w:tcW w:w="6682" w:type="dxa"/>
                                  <w:tcBorders>
                                    <w:top w:val="none" w:sz="0" w:space="0" w:color="000000"/>
                                    <w:left w:val="none" w:sz="0" w:space="0" w:color="000000"/>
                                    <w:bottom w:val="none" w:sz="0" w:space="0" w:color="000000"/>
                                    <w:right w:val="none" w:sz="0" w:space="0" w:color="000000"/>
                                  </w:tcBorders>
                                </w:tcPr>
                                <w:p w:rsidR="002853DB" w:rsidRDefault="002853DB" w:rsidP="00DF0810">
                                  <w:pPr>
                                    <w:spacing w:before="448" w:line="374" w:lineRule="exact"/>
                                    <w:ind w:right="1967"/>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1967"/>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10</w:t>
                                  </w:r>
                                </w:p>
                              </w:tc>
                              <w:tc>
                                <w:tcPr>
                                  <w:tcW w:w="2841" w:type="dxa"/>
                                  <w:tcBorders>
                                    <w:top w:val="none" w:sz="0" w:space="0" w:color="000000"/>
                                    <w:left w:val="none" w:sz="0" w:space="0" w:color="000000"/>
                                    <w:bottom w:val="none" w:sz="0" w:space="0" w:color="000000"/>
                                    <w:right w:val="none" w:sz="0" w:space="0" w:color="000000"/>
                                  </w:tcBorders>
                                </w:tcPr>
                                <w:p w:rsidR="002853DB" w:rsidRDefault="002853DB">
                                  <w:pPr>
                                    <w:spacing w:before="6" w:after="22"/>
                                    <w:jc w:val="center"/>
                                    <w:textAlignment w:val="baseline"/>
                                  </w:pPr>
                                </w:p>
                              </w:tc>
                            </w:tr>
                          </w:tbl>
                          <w:p w:rsidR="002853DB" w:rsidRDefault="002853DB">
                            <w:pPr>
                              <w:spacing w:after="48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072E3" id="Text Box 12" o:spid="_x0000_s1040" type="#_x0000_t202" style="position:absolute;left:0;text-align:left;margin-left:73pt;margin-top:40pt;width:476.15pt;height:16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&#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6682"/>
                        <w:gridCol w:w="2841"/>
                      </w:tblGrid>
                      <w:tr w:rsidR="002853DB" w:rsidTr="00B86DCA">
                        <w:trPr>
                          <w:trHeight w:hRule="exact" w:val="1981"/>
                        </w:trPr>
                        <w:tc>
                          <w:tcPr>
                            <w:tcW w:w="6682" w:type="dxa"/>
                            <w:tcBorders>
                              <w:top w:val="none" w:sz="0" w:space="0" w:color="000000"/>
                              <w:left w:val="none" w:sz="0" w:space="0" w:color="000000"/>
                              <w:bottom w:val="none" w:sz="0" w:space="0" w:color="000000"/>
                              <w:right w:val="none" w:sz="0" w:space="0" w:color="000000"/>
                            </w:tcBorders>
                          </w:tcPr>
                          <w:p w:rsidR="002853DB" w:rsidRDefault="002853DB" w:rsidP="00DF0810">
                            <w:pPr>
                              <w:spacing w:before="448" w:line="374" w:lineRule="exact"/>
                              <w:ind w:right="1967"/>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1967"/>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10</w:t>
                            </w:r>
                          </w:p>
                        </w:tc>
                        <w:tc>
                          <w:tcPr>
                            <w:tcW w:w="2841" w:type="dxa"/>
                            <w:tcBorders>
                              <w:top w:val="none" w:sz="0" w:space="0" w:color="000000"/>
                              <w:left w:val="none" w:sz="0" w:space="0" w:color="000000"/>
                              <w:bottom w:val="none" w:sz="0" w:space="0" w:color="000000"/>
                              <w:right w:val="none" w:sz="0" w:space="0" w:color="000000"/>
                            </w:tcBorders>
                          </w:tcPr>
                          <w:p w:rsidR="002853DB" w:rsidRDefault="002853DB">
                            <w:pPr>
                              <w:spacing w:before="6" w:after="22"/>
                              <w:jc w:val="center"/>
                              <w:textAlignment w:val="baseline"/>
                            </w:pPr>
                          </w:p>
                        </w:tc>
                      </w:tr>
                    </w:tbl>
                    <w:p w:rsidR="002853DB" w:rsidRDefault="002853DB">
                      <w:pPr>
                        <w:spacing w:after="484" w:line="20" w:lineRule="exact"/>
                      </w:pPr>
                    </w:p>
                  </w:txbxContent>
                </v:textbox>
                <w10:wrap type="square" anchorx="page" anchory="page"/>
              </v:shape>
            </w:pict>
          </mc:Fallback>
        </mc:AlternateContent>
      </w:r>
      <w:r w:rsidRPr="00B86DCA">
        <w:rPr>
          <w:noProof/>
          <w:sz w:val="28"/>
          <w:szCs w:val="28"/>
          <w:lang w:val="en-GB" w:eastAsia="en-GB"/>
        </w:rPr>
        <w:drawing>
          <wp:anchor distT="0" distB="0" distL="114300" distR="114300" simplePos="0" relativeHeight="251700224" behindDoc="0" locked="0" layoutInCell="1" allowOverlap="1" wp14:anchorId="190A26F2" wp14:editId="3584C504">
            <wp:simplePos x="0" y="0"/>
            <wp:positionH relativeFrom="column">
              <wp:posOffset>-214630</wp:posOffset>
            </wp:positionH>
            <wp:positionV relativeFrom="paragraph">
              <wp:posOffset>-1138555</wp:posOffset>
            </wp:positionV>
            <wp:extent cx="1828800" cy="611505"/>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DF0810" w:rsidRDefault="00A46553" w:rsidP="00DF0810">
      <w:pPr>
        <w:spacing w:before="2" w:line="374" w:lineRule="exact"/>
        <w:jc w:val="both"/>
        <w:textAlignment w:val="baseline"/>
        <w:rPr>
          <w:rFonts w:ascii="Arial" w:eastAsia="Arial" w:hAnsi="Arial"/>
          <w:b/>
          <w:sz w:val="28"/>
          <w:szCs w:val="28"/>
        </w:rPr>
      </w:pPr>
      <w:r w:rsidRPr="00B86DCA">
        <w:rPr>
          <w:noProof/>
          <w:sz w:val="28"/>
          <w:szCs w:val="28"/>
          <w:lang w:val="en-GB" w:eastAsia="en-GB"/>
        </w:rPr>
        <mc:AlternateContent>
          <mc:Choice Requires="wps">
            <w:drawing>
              <wp:anchor distT="0" distB="0" distL="0" distR="0" simplePos="0" relativeHeight="251662336" behindDoc="1" locked="0" layoutInCell="1" allowOverlap="1" wp14:anchorId="50F4B43D" wp14:editId="56B37AE0">
                <wp:simplePos x="0" y="0"/>
                <wp:positionH relativeFrom="page">
                  <wp:posOffset>914400</wp:posOffset>
                </wp:positionH>
                <wp:positionV relativeFrom="page">
                  <wp:posOffset>10085705</wp:posOffset>
                </wp:positionV>
                <wp:extent cx="6059170" cy="173990"/>
                <wp:effectExtent l="0" t="0" r="0" b="0"/>
                <wp:wrapSquare wrapText="bothSides"/>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1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5">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4B43D" id="Text Box 11" o:spid="_x0000_s1041" type="#_x0000_t202" style="position:absolute;left:0;text-align:left;margin-left:1in;margin-top:794.15pt;width:477.1pt;height:1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6">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b/>
          <w:sz w:val="28"/>
        </w:rPr>
        <w:t xml:space="preserve">Pile Integrity </w:t>
      </w:r>
      <w:r w:rsidR="00F5521C">
        <w:rPr>
          <w:rFonts w:ascii="Arial" w:eastAsia="Arial" w:hAnsi="Arial"/>
          <w:b/>
          <w:sz w:val="28"/>
        </w:rPr>
        <w:t>Assessments</w:t>
      </w:r>
      <w:r w:rsidR="005B2044" w:rsidRPr="00AD5A73">
        <w:rPr>
          <w:rFonts w:ascii="Arial" w:eastAsia="Arial" w:hAnsi="Arial"/>
          <w:b/>
          <w:sz w:val="28"/>
        </w:rPr>
        <w:t xml:space="preserve"> - A Good Practice Guide</w:t>
      </w:r>
    </w:p>
    <w:p w:rsidR="00B86DCA" w:rsidRPr="00D65F89" w:rsidRDefault="00B86DCA" w:rsidP="00D65F89">
      <w:pPr>
        <w:spacing w:line="332" w:lineRule="exact"/>
        <w:ind w:left="-284"/>
        <w:jc w:val="both"/>
        <w:textAlignment w:val="baseline"/>
        <w:rPr>
          <w:rFonts w:ascii="Arial" w:eastAsia="Arial" w:hAnsi="Arial"/>
          <w:b/>
          <w:sz w:val="20"/>
          <w:szCs w:val="20"/>
        </w:rPr>
      </w:pPr>
    </w:p>
    <w:p w:rsidR="00595C1D" w:rsidRPr="00D65F89" w:rsidRDefault="005B2044" w:rsidP="00D65F89">
      <w:pPr>
        <w:spacing w:before="120" w:line="253" w:lineRule="exact"/>
        <w:ind w:left="426" w:hanging="710"/>
        <w:jc w:val="both"/>
        <w:textAlignment w:val="baseline"/>
        <w:rPr>
          <w:rFonts w:ascii="Arial" w:eastAsia="Arial" w:hAnsi="Arial"/>
          <w:sz w:val="20"/>
          <w:szCs w:val="20"/>
        </w:rPr>
      </w:pPr>
      <w:r w:rsidRPr="00D65F89">
        <w:rPr>
          <w:rFonts w:ascii="Arial" w:eastAsia="Arial" w:hAnsi="Arial"/>
          <w:sz w:val="20"/>
          <w:szCs w:val="20"/>
        </w:rPr>
        <w:t>1</w:t>
      </w:r>
      <w:r w:rsidRPr="00D65F89">
        <w:rPr>
          <w:rFonts w:ascii="Arial" w:eastAsia="Arial" w:hAnsi="Arial"/>
          <w:sz w:val="20"/>
          <w:szCs w:val="20"/>
        </w:rPr>
        <w:tab/>
        <w:t xml:space="preserve">Pile integrity </w:t>
      </w:r>
      <w:r w:rsidR="00076195" w:rsidRPr="00D65F89">
        <w:rPr>
          <w:rFonts w:ascii="Arial" w:eastAsia="Arial" w:hAnsi="Arial"/>
          <w:sz w:val="20"/>
          <w:szCs w:val="20"/>
        </w:rPr>
        <w:t>assessments</w:t>
      </w:r>
      <w:r w:rsidRPr="00D65F89">
        <w:rPr>
          <w:rFonts w:ascii="Arial" w:eastAsia="Arial" w:hAnsi="Arial"/>
          <w:sz w:val="20"/>
          <w:szCs w:val="20"/>
        </w:rPr>
        <w:t xml:space="preserve"> </w:t>
      </w:r>
      <w:r w:rsidR="00076195" w:rsidRPr="00D65F89">
        <w:rPr>
          <w:rFonts w:ascii="Arial" w:eastAsia="Arial" w:hAnsi="Arial"/>
          <w:sz w:val="20"/>
          <w:szCs w:val="20"/>
        </w:rPr>
        <w:t>are</w:t>
      </w:r>
      <w:r w:rsidRPr="00D65F89">
        <w:rPr>
          <w:rFonts w:ascii="Arial" w:eastAsia="Arial" w:hAnsi="Arial"/>
          <w:sz w:val="20"/>
          <w:szCs w:val="20"/>
        </w:rPr>
        <w:t xml:space="preserve"> normally carried out after the piling contractor has left</w:t>
      </w:r>
      <w:r w:rsidR="00076195" w:rsidRPr="00D65F89">
        <w:rPr>
          <w:rFonts w:ascii="Arial" w:eastAsia="Arial" w:hAnsi="Arial"/>
          <w:sz w:val="20"/>
          <w:szCs w:val="20"/>
        </w:rPr>
        <w:t xml:space="preserve"> </w:t>
      </w:r>
      <w:r w:rsidRPr="00D65F89">
        <w:rPr>
          <w:rFonts w:ascii="Arial" w:eastAsia="Arial" w:hAnsi="Arial"/>
          <w:sz w:val="20"/>
          <w:szCs w:val="20"/>
        </w:rPr>
        <w:t>site. It is important therefore that the piling contractor provides the Principal Contractor with a specified contact person who will arrange for testing to be carried out when requested.</w:t>
      </w:r>
    </w:p>
    <w:p w:rsidR="00595C1D" w:rsidRPr="00D65F89" w:rsidRDefault="005B2044" w:rsidP="00D65F89">
      <w:pPr>
        <w:tabs>
          <w:tab w:val="left" w:pos="709"/>
        </w:tabs>
        <w:spacing w:before="255" w:line="253" w:lineRule="exact"/>
        <w:ind w:left="360" w:hanging="644"/>
        <w:jc w:val="both"/>
        <w:textAlignment w:val="baseline"/>
        <w:rPr>
          <w:rFonts w:ascii="Arial" w:eastAsia="Arial" w:hAnsi="Arial"/>
          <w:sz w:val="20"/>
          <w:szCs w:val="20"/>
        </w:rPr>
      </w:pPr>
      <w:r w:rsidRPr="00D65F89">
        <w:rPr>
          <w:rFonts w:ascii="Arial" w:eastAsia="Arial" w:hAnsi="Arial"/>
          <w:sz w:val="20"/>
          <w:szCs w:val="20"/>
        </w:rPr>
        <w:t>2</w:t>
      </w:r>
      <w:r w:rsidRPr="00D65F89">
        <w:rPr>
          <w:rFonts w:ascii="Arial" w:eastAsia="Arial" w:hAnsi="Arial"/>
          <w:sz w:val="20"/>
          <w:szCs w:val="20"/>
        </w:rPr>
        <w:tab/>
        <w:t>The contract documentation will normally specify how many visits to site are</w:t>
      </w:r>
    </w:p>
    <w:p w:rsidR="00595C1D" w:rsidRPr="00D65F89" w:rsidRDefault="005B2044" w:rsidP="00D65F89">
      <w:pPr>
        <w:tabs>
          <w:tab w:val="left" w:pos="709"/>
        </w:tabs>
        <w:spacing w:line="253" w:lineRule="exact"/>
        <w:ind w:left="1080" w:right="432" w:hanging="720"/>
        <w:jc w:val="both"/>
        <w:textAlignment w:val="baseline"/>
        <w:rPr>
          <w:rFonts w:ascii="Arial" w:eastAsia="Arial" w:hAnsi="Arial"/>
          <w:sz w:val="20"/>
          <w:szCs w:val="20"/>
        </w:rPr>
      </w:pPr>
      <w:r w:rsidRPr="00D65F89">
        <w:rPr>
          <w:rFonts w:ascii="Arial" w:eastAsia="Arial" w:hAnsi="Arial"/>
          <w:sz w:val="20"/>
          <w:szCs w:val="20"/>
        </w:rPr>
        <w:t>allowed to carry out the integrity testing or the minimum number of piles to be tested at each visit. This aspect can be usefully addressed during the pre-start or subsequent progress meetings.</w:t>
      </w:r>
    </w:p>
    <w:p w:rsidR="00595C1D" w:rsidRPr="00D65F89" w:rsidRDefault="005B2044" w:rsidP="00D65F89">
      <w:pPr>
        <w:tabs>
          <w:tab w:val="left" w:pos="709"/>
        </w:tabs>
        <w:spacing w:before="251" w:line="253" w:lineRule="exact"/>
        <w:ind w:left="360" w:hanging="644"/>
        <w:jc w:val="both"/>
        <w:textAlignment w:val="baseline"/>
        <w:rPr>
          <w:rFonts w:ascii="Arial" w:eastAsia="Arial" w:hAnsi="Arial"/>
          <w:sz w:val="20"/>
          <w:szCs w:val="20"/>
        </w:rPr>
      </w:pPr>
      <w:r w:rsidRPr="00D65F89">
        <w:rPr>
          <w:rFonts w:ascii="Arial" w:eastAsia="Arial" w:hAnsi="Arial"/>
          <w:sz w:val="20"/>
          <w:szCs w:val="20"/>
        </w:rPr>
        <w:t>3</w:t>
      </w:r>
      <w:r w:rsidRPr="00D65F89">
        <w:rPr>
          <w:rFonts w:ascii="Arial" w:eastAsia="Arial" w:hAnsi="Arial"/>
          <w:sz w:val="20"/>
          <w:szCs w:val="20"/>
        </w:rPr>
        <w:tab/>
        <w:t>It is good practice for the Principal Contractor to be provided with guidance on</w:t>
      </w:r>
    </w:p>
    <w:p w:rsidR="00595C1D" w:rsidRPr="00D65F89" w:rsidRDefault="005B2044" w:rsidP="00D65F89">
      <w:pPr>
        <w:tabs>
          <w:tab w:val="left" w:pos="709"/>
        </w:tabs>
        <w:spacing w:before="1" w:line="253" w:lineRule="exact"/>
        <w:ind w:left="1080" w:hanging="720"/>
        <w:jc w:val="both"/>
        <w:textAlignment w:val="baseline"/>
        <w:rPr>
          <w:rFonts w:ascii="Arial" w:eastAsia="Arial" w:hAnsi="Arial"/>
          <w:sz w:val="20"/>
          <w:szCs w:val="20"/>
        </w:rPr>
      </w:pPr>
      <w:r w:rsidRPr="00D65F89">
        <w:rPr>
          <w:rFonts w:ascii="Arial" w:eastAsia="Arial" w:hAnsi="Arial"/>
          <w:sz w:val="20"/>
          <w:szCs w:val="20"/>
        </w:rPr>
        <w:t>the preparation of piles for testing, specifically that:</w:t>
      </w:r>
    </w:p>
    <w:p w:rsidR="00595C1D" w:rsidRPr="00D65F89" w:rsidRDefault="005B2044" w:rsidP="00D65F89">
      <w:pPr>
        <w:numPr>
          <w:ilvl w:val="0"/>
          <w:numId w:val="8"/>
        </w:numPr>
        <w:tabs>
          <w:tab w:val="clear" w:pos="288"/>
        </w:tabs>
        <w:spacing w:before="16" w:line="253" w:lineRule="exact"/>
        <w:ind w:left="1134" w:hanging="567"/>
        <w:jc w:val="both"/>
        <w:textAlignment w:val="baseline"/>
        <w:rPr>
          <w:rFonts w:ascii="Arial" w:eastAsia="Arial" w:hAnsi="Arial"/>
          <w:sz w:val="20"/>
          <w:szCs w:val="20"/>
        </w:rPr>
      </w:pPr>
      <w:r w:rsidRPr="00D65F89">
        <w:rPr>
          <w:rFonts w:ascii="Arial" w:eastAsia="Arial" w:hAnsi="Arial"/>
          <w:sz w:val="20"/>
          <w:szCs w:val="20"/>
        </w:rPr>
        <w:t>The pile needs to be trimmed down to sound concrete.</w:t>
      </w:r>
    </w:p>
    <w:p w:rsidR="00595C1D" w:rsidRPr="00D65F89" w:rsidRDefault="005B2044" w:rsidP="00D65F89">
      <w:pPr>
        <w:numPr>
          <w:ilvl w:val="0"/>
          <w:numId w:val="8"/>
        </w:numPr>
        <w:tabs>
          <w:tab w:val="clear" w:pos="288"/>
        </w:tabs>
        <w:spacing w:before="12"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Safe access needs to be provided for the test technician to gain access to the head of each pile.</w:t>
      </w:r>
    </w:p>
    <w:p w:rsidR="00595C1D" w:rsidRPr="00D65F89" w:rsidRDefault="005B2044" w:rsidP="00D65F89">
      <w:pPr>
        <w:numPr>
          <w:ilvl w:val="0"/>
          <w:numId w:val="8"/>
        </w:numPr>
        <w:tabs>
          <w:tab w:val="clear" w:pos="288"/>
        </w:tabs>
        <w:spacing w:before="18"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The pile cap/ground beam excavations must be clear of any standing water.</w:t>
      </w:r>
    </w:p>
    <w:p w:rsidR="00595C1D" w:rsidRPr="00D65F89" w:rsidRDefault="005B2044" w:rsidP="00D65F89">
      <w:pPr>
        <w:numPr>
          <w:ilvl w:val="0"/>
          <w:numId w:val="8"/>
        </w:numPr>
        <w:tabs>
          <w:tab w:val="clear" w:pos="288"/>
        </w:tabs>
        <w:spacing w:before="15" w:line="253" w:lineRule="exact"/>
        <w:ind w:left="1134" w:hanging="567"/>
        <w:jc w:val="both"/>
        <w:textAlignment w:val="baseline"/>
        <w:rPr>
          <w:rFonts w:ascii="Arial" w:eastAsia="Arial" w:hAnsi="Arial"/>
          <w:sz w:val="20"/>
          <w:szCs w:val="20"/>
        </w:rPr>
      </w:pPr>
      <w:r w:rsidRPr="00D65F89">
        <w:rPr>
          <w:rFonts w:ascii="Arial" w:eastAsia="Arial" w:hAnsi="Arial"/>
          <w:sz w:val="20"/>
          <w:szCs w:val="20"/>
        </w:rPr>
        <w:t xml:space="preserve">The pile cap or ground beam reinforcement must </w:t>
      </w:r>
      <w:r w:rsidRPr="00D65F89">
        <w:rPr>
          <w:rFonts w:ascii="Arial" w:eastAsia="Arial" w:hAnsi="Arial"/>
          <w:b/>
          <w:sz w:val="20"/>
          <w:szCs w:val="20"/>
          <w:u w:val="single"/>
        </w:rPr>
        <w:t>not</w:t>
      </w:r>
      <w:r w:rsidRPr="00D65F89">
        <w:rPr>
          <w:rFonts w:ascii="Arial" w:eastAsia="Arial" w:hAnsi="Arial"/>
          <w:sz w:val="20"/>
          <w:szCs w:val="20"/>
        </w:rPr>
        <w:t xml:space="preserve"> be in place.</w:t>
      </w:r>
    </w:p>
    <w:p w:rsidR="00595C1D" w:rsidRPr="00D65F89" w:rsidRDefault="005B2044" w:rsidP="00D65F89">
      <w:pPr>
        <w:numPr>
          <w:ilvl w:val="0"/>
          <w:numId w:val="8"/>
        </w:numPr>
        <w:tabs>
          <w:tab w:val="clear" w:pos="288"/>
        </w:tabs>
        <w:spacing w:before="13" w:line="253" w:lineRule="exact"/>
        <w:ind w:left="1134" w:right="360" w:hanging="567"/>
        <w:jc w:val="both"/>
        <w:textAlignment w:val="baseline"/>
        <w:rPr>
          <w:rFonts w:ascii="Arial" w:eastAsia="Arial" w:hAnsi="Arial"/>
          <w:sz w:val="20"/>
          <w:szCs w:val="20"/>
        </w:rPr>
      </w:pPr>
      <w:r w:rsidRPr="00D65F89">
        <w:rPr>
          <w:rFonts w:ascii="Arial" w:eastAsia="Arial" w:hAnsi="Arial"/>
          <w:sz w:val="20"/>
          <w:szCs w:val="20"/>
        </w:rPr>
        <w:t>Although a thin layer of blinding can be in place around the pile, it must neither cover the pile nor be greater than 75mm thick.</w:t>
      </w:r>
    </w:p>
    <w:p w:rsidR="00595C1D" w:rsidRPr="00D65F89" w:rsidRDefault="005B2044">
      <w:pPr>
        <w:spacing w:before="253" w:line="253" w:lineRule="exact"/>
        <w:ind w:left="426" w:right="360" w:hanging="710"/>
        <w:jc w:val="both"/>
        <w:textAlignment w:val="baseline"/>
        <w:rPr>
          <w:noProof/>
          <w:sz w:val="20"/>
          <w:szCs w:val="20"/>
        </w:rPr>
      </w:pPr>
      <w:r w:rsidRPr="00D65F89">
        <w:rPr>
          <w:rFonts w:ascii="Arial" w:eastAsia="Arial" w:hAnsi="Arial"/>
          <w:spacing w:val="1"/>
          <w:sz w:val="20"/>
          <w:szCs w:val="20"/>
        </w:rPr>
        <w:t xml:space="preserve">4 </w:t>
      </w:r>
      <w:r w:rsidR="00076195" w:rsidRPr="00D65F89">
        <w:rPr>
          <w:rFonts w:ascii="Arial" w:eastAsia="Arial" w:hAnsi="Arial"/>
          <w:spacing w:val="1"/>
          <w:sz w:val="20"/>
          <w:szCs w:val="20"/>
        </w:rPr>
        <w:tab/>
      </w:r>
      <w:r w:rsidRPr="00D65F89">
        <w:rPr>
          <w:rFonts w:ascii="Arial" w:eastAsia="Arial" w:hAnsi="Arial"/>
          <w:spacing w:val="1"/>
          <w:sz w:val="20"/>
          <w:szCs w:val="20"/>
        </w:rPr>
        <w:t xml:space="preserve">Where the integrity test results indicate there is an anomaly in the pile, the Principal Contractor should be advised at the earliest opportunity so that potential problems can be promptly addressed. It should be noted that anomalies identified at the time of testing may be re-evaluated after processing of the data. Hence, sufficient time in the Principal Contractor’s </w:t>
      </w:r>
      <w:proofErr w:type="spellStart"/>
      <w:r w:rsidRPr="00D65F89">
        <w:rPr>
          <w:rFonts w:ascii="Arial" w:eastAsia="Arial" w:hAnsi="Arial"/>
          <w:spacing w:val="1"/>
          <w:sz w:val="20"/>
          <w:szCs w:val="20"/>
        </w:rPr>
        <w:t>programme</w:t>
      </w:r>
      <w:proofErr w:type="spellEnd"/>
      <w:r w:rsidRPr="00D65F89">
        <w:rPr>
          <w:rFonts w:ascii="Arial" w:eastAsia="Arial" w:hAnsi="Arial"/>
          <w:spacing w:val="1"/>
          <w:sz w:val="20"/>
          <w:szCs w:val="20"/>
        </w:rPr>
        <w:t xml:space="preserve"> should be allowed for dealing with any potential anomalies.</w:t>
      </w:r>
      <w:r w:rsidR="00B86DCA" w:rsidRPr="00D65F89">
        <w:rPr>
          <w:noProof/>
          <w:sz w:val="20"/>
          <w:szCs w:val="20"/>
        </w:rPr>
        <w:t xml:space="preserve"> </w:t>
      </w:r>
    </w:p>
    <w:p w:rsidR="00802361" w:rsidRPr="00AD5A73" w:rsidRDefault="00802361" w:rsidP="00DF0810">
      <w:pPr>
        <w:spacing w:before="253" w:line="253" w:lineRule="exact"/>
        <w:ind w:right="360"/>
        <w:jc w:val="both"/>
        <w:textAlignment w:val="baseline"/>
        <w:rPr>
          <w:rFonts w:ascii="Arial" w:eastAsia="Arial" w:hAnsi="Arial"/>
          <w:spacing w:val="1"/>
        </w:rPr>
      </w:pPr>
    </w:p>
    <w:p w:rsidR="00595C1D" w:rsidRPr="00AD5A73" w:rsidRDefault="005B2044" w:rsidP="00D65F89">
      <w:pPr>
        <w:spacing w:before="2021" w:line="184" w:lineRule="exact"/>
        <w:ind w:left="360"/>
        <w:jc w:val="both"/>
        <w:textAlignment w:val="baseline"/>
        <w:rPr>
          <w:rFonts w:ascii="Arial" w:eastAsia="Arial" w:hAnsi="Arial"/>
          <w:i/>
          <w:spacing w:val="1"/>
          <w:sz w:val="16"/>
        </w:rPr>
      </w:pPr>
      <w:r w:rsidRPr="00AD5A73">
        <w:rPr>
          <w:rFonts w:ascii="Arial" w:eastAsia="Arial" w:hAnsi="Arial"/>
          <w:i/>
          <w:spacing w:val="1"/>
          <w:sz w:val="16"/>
        </w:rPr>
        <w:t>Disclaimer</w:t>
      </w:r>
    </w:p>
    <w:p w:rsidR="00595C1D" w:rsidRPr="00AD5A73" w:rsidRDefault="005B2044">
      <w:pPr>
        <w:spacing w:line="184" w:lineRule="exact"/>
        <w:ind w:left="360" w:right="360"/>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715" w:right="1065" w:bottom="564" w:left="1799" w:header="720" w:footer="720" w:gutter="0"/>
          <w:cols w:space="720"/>
        </w:sectPr>
      </w:pPr>
    </w:p>
    <w:p w:rsidR="003627D2" w:rsidRPr="00DF0810" w:rsidRDefault="00DF0810" w:rsidP="00DF0810">
      <w:pPr>
        <w:spacing w:before="2" w:line="374" w:lineRule="exact"/>
        <w:jc w:val="both"/>
        <w:textAlignment w:val="baseline"/>
        <w:rPr>
          <w:rFonts w:ascii="Arial" w:eastAsia="Arial" w:hAnsi="Arial"/>
          <w:b/>
          <w:spacing w:val="-1"/>
          <w:sz w:val="32"/>
        </w:rPr>
      </w:pPr>
      <w:r w:rsidRPr="00B86DCA">
        <w:rPr>
          <w:noProof/>
          <w:sz w:val="28"/>
          <w:szCs w:val="28"/>
          <w:lang w:val="en-GB" w:eastAsia="en-GB"/>
        </w:rPr>
        <w:lastRenderedPageBreak/>
        <w:drawing>
          <wp:anchor distT="0" distB="0" distL="114300" distR="114300" simplePos="0" relativeHeight="251702272" behindDoc="0" locked="0" layoutInCell="1" allowOverlap="1" wp14:anchorId="33E85C27" wp14:editId="742425CC">
            <wp:simplePos x="0" y="0"/>
            <wp:positionH relativeFrom="column">
              <wp:posOffset>8255</wp:posOffset>
            </wp:positionH>
            <wp:positionV relativeFrom="paragraph">
              <wp:posOffset>-780415</wp:posOffset>
            </wp:positionV>
            <wp:extent cx="1828800" cy="611505"/>
            <wp:effectExtent l="0" t="0" r="0" b="0"/>
            <wp:wrapNone/>
            <wp:docPr id="72" name="Picture 72"/>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3360" behindDoc="1" locked="0" layoutInCell="1" allowOverlap="1" wp14:anchorId="29CAF6F3" wp14:editId="6A709B12">
                <wp:simplePos x="0" y="0"/>
                <wp:positionH relativeFrom="margin">
                  <wp:posOffset>3175</wp:posOffset>
                </wp:positionH>
                <wp:positionV relativeFrom="topMargin">
                  <wp:posOffset>508000</wp:posOffset>
                </wp:positionV>
                <wp:extent cx="6282055" cy="2044700"/>
                <wp:effectExtent l="0" t="0" r="4445" b="0"/>
                <wp:wrapSquare wrapText="bothSides"/>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4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051"/>
                              <w:gridCol w:w="2842"/>
                            </w:tblGrid>
                            <w:tr w:rsidR="002853DB" w:rsidTr="00B86DCA">
                              <w:trPr>
                                <w:trHeight w:hRule="exact" w:val="1554"/>
                              </w:trPr>
                              <w:tc>
                                <w:tcPr>
                                  <w:tcW w:w="7051" w:type="dxa"/>
                                  <w:tcBorders>
                                    <w:top w:val="none" w:sz="0" w:space="0" w:color="000000"/>
                                    <w:left w:val="none" w:sz="0" w:space="0" w:color="000000"/>
                                    <w:bottom w:val="none" w:sz="0" w:space="0" w:color="000000"/>
                                    <w:right w:val="none" w:sz="0" w:space="0" w:color="000000"/>
                                  </w:tcBorders>
                                  <w:vAlign w:val="center"/>
                                </w:tcPr>
                                <w:p w:rsidR="002853DB" w:rsidRDefault="002853DB" w:rsidP="00B86DCA">
                                  <w:pPr>
                                    <w:spacing w:after="120"/>
                                    <w:ind w:right="2313"/>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313"/>
                                    <w:textAlignment w:val="baseline"/>
                                    <w:rPr>
                                      <w:rFonts w:ascii="Arial" w:eastAsia="Arial" w:hAnsi="Arial"/>
                                      <w:b/>
                                      <w:color w:val="000000"/>
                                      <w:spacing w:val="-4"/>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11</w:t>
                                  </w:r>
                                </w:p>
                              </w:tc>
                              <w:tc>
                                <w:tcPr>
                                  <w:tcW w:w="2842" w:type="dxa"/>
                                  <w:tcBorders>
                                    <w:top w:val="none" w:sz="0" w:space="0" w:color="000000"/>
                                    <w:left w:val="none" w:sz="0" w:space="0" w:color="000000"/>
                                    <w:bottom w:val="none" w:sz="0" w:space="0" w:color="000000"/>
                                    <w:right w:val="none" w:sz="0" w:space="0" w:color="000000"/>
                                  </w:tcBorders>
                                </w:tcPr>
                                <w:p w:rsidR="002853DB" w:rsidRDefault="002853DB">
                                  <w:pPr>
                                    <w:spacing w:before="6" w:after="20"/>
                                    <w:jc w:val="center"/>
                                    <w:textAlignment w:val="baseline"/>
                                  </w:pPr>
                                </w:p>
                              </w:tc>
                            </w:tr>
                          </w:tbl>
                          <w:p w:rsidR="002853DB" w:rsidRDefault="002853DB">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AF6F3" id="_x0000_s1042" type="#_x0000_t202" style="position:absolute;left:0;text-align:left;margin-left:.25pt;margin-top:40pt;width:494.65pt;height:161pt;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" filled="f" stroked="f">
                <v:textbox inset="0,0,0,0">
                  <w:txbxContent>
                    <w:p w:rsidR="00DF0810" w:rsidRDefault="00DF0810"/>
                    <w:p w:rsidR="00DF0810" w:rsidRDefault="00DF0810"/>
                    <w:p w:rsidR="00DF0810" w:rsidRDefault="00DF0810"/>
                    <w:p w:rsidR="00DF0810" w:rsidRDefault="00DF0810"/>
                    <w:p w:rsidR="00DF0810" w:rsidRDefault="00DF0810"/>
                    <w:p w:rsidR="00DF0810" w:rsidRDefault="00DF0810"/>
                    <w:tbl>
                      <w:tblPr>
                        <w:tblW w:w="0" w:type="auto"/>
                        <w:tblLayout w:type="fixed"/>
                        <w:tblCellMar>
                          <w:left w:w="0" w:type="dxa"/>
                          <w:right w:w="0" w:type="dxa"/>
                        </w:tblCellMar>
                        <w:tblLook w:val="0000" w:firstRow="0" w:lastRow="0" w:firstColumn="0" w:lastColumn="0" w:noHBand="0" w:noVBand="0"/>
                      </w:tblPr>
                      <w:tblGrid>
                        <w:gridCol w:w="7051"/>
                        <w:gridCol w:w="2842"/>
                      </w:tblGrid>
                      <w:tr w:rsidR="002853DB" w:rsidTr="00B86DCA">
                        <w:trPr>
                          <w:trHeight w:hRule="exact" w:val="1554"/>
                        </w:trPr>
                        <w:tc>
                          <w:tcPr>
                            <w:tcW w:w="7051" w:type="dxa"/>
                            <w:tcBorders>
                              <w:top w:val="none" w:sz="0" w:space="0" w:color="000000"/>
                              <w:left w:val="none" w:sz="0" w:space="0" w:color="000000"/>
                              <w:bottom w:val="none" w:sz="0" w:space="0" w:color="000000"/>
                              <w:right w:val="none" w:sz="0" w:space="0" w:color="000000"/>
                            </w:tcBorders>
                            <w:vAlign w:val="center"/>
                          </w:tcPr>
                          <w:p w:rsidR="002853DB" w:rsidRDefault="002853DB" w:rsidP="00B86DCA">
                            <w:pPr>
                              <w:spacing w:after="120"/>
                              <w:ind w:right="2313"/>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B86DCA">
                            <w:pPr>
                              <w:spacing w:before="360"/>
                              <w:ind w:right="2313"/>
                              <w:textAlignment w:val="baseline"/>
                              <w:rPr>
                                <w:rFonts w:ascii="Arial" w:eastAsia="Arial" w:hAnsi="Arial"/>
                                <w:b/>
                                <w:color w:val="000000"/>
                                <w:spacing w:val="-4"/>
                                <w:sz w:val="32"/>
                              </w:rPr>
                            </w:pPr>
                            <w:r w:rsidRPr="00AD5A73">
                              <w:rPr>
                                <w:rFonts w:ascii="Arial" w:eastAsia="Arial" w:hAnsi="Arial"/>
                                <w:b/>
                                <w:spacing w:val="-1"/>
                                <w:sz w:val="32"/>
                              </w:rPr>
                              <w:t>Testing Datasheet No</w:t>
                            </w:r>
                            <w:r>
                              <w:rPr>
                                <w:rFonts w:ascii="Arial" w:eastAsia="Arial" w:hAnsi="Arial"/>
                                <w:b/>
                                <w:spacing w:val="-1"/>
                                <w:sz w:val="32"/>
                              </w:rPr>
                              <w:t>.</w:t>
                            </w:r>
                            <w:r w:rsidRPr="00AD5A73">
                              <w:rPr>
                                <w:rFonts w:ascii="Arial" w:eastAsia="Arial" w:hAnsi="Arial"/>
                                <w:b/>
                                <w:spacing w:val="-1"/>
                                <w:sz w:val="32"/>
                              </w:rPr>
                              <w:t xml:space="preserve"> 11</w:t>
                            </w:r>
                          </w:p>
                        </w:tc>
                        <w:tc>
                          <w:tcPr>
                            <w:tcW w:w="2842" w:type="dxa"/>
                            <w:tcBorders>
                              <w:top w:val="none" w:sz="0" w:space="0" w:color="000000"/>
                              <w:left w:val="none" w:sz="0" w:space="0" w:color="000000"/>
                              <w:bottom w:val="none" w:sz="0" w:space="0" w:color="000000"/>
                              <w:right w:val="none" w:sz="0" w:space="0" w:color="000000"/>
                            </w:tcBorders>
                          </w:tcPr>
                          <w:p w:rsidR="002853DB" w:rsidRDefault="002853DB">
                            <w:pPr>
                              <w:spacing w:before="6" w:after="20"/>
                              <w:jc w:val="center"/>
                              <w:textAlignment w:val="baseline"/>
                            </w:pPr>
                          </w:p>
                        </w:tc>
                      </w:tr>
                    </w:tbl>
                    <w:p w:rsidR="002853DB" w:rsidRDefault="002853DB">
                      <w:pPr>
                        <w:spacing w:after="160" w:line="20" w:lineRule="exact"/>
                      </w:pPr>
                    </w:p>
                  </w:txbxContent>
                </v:textbox>
                <w10:wrap type="square" anchorx="margin" anchory="margin"/>
              </v:shape>
            </w:pict>
          </mc:Fallback>
        </mc:AlternateContent>
      </w:r>
      <w:r w:rsidR="00A46553">
        <w:rPr>
          <w:noProof/>
          <w:lang w:val="en-GB" w:eastAsia="en-GB"/>
        </w:rPr>
        <mc:AlternateContent>
          <mc:Choice Requires="wps">
            <w:drawing>
              <wp:anchor distT="0" distB="0" distL="0" distR="0" simplePos="0" relativeHeight="251664384" behindDoc="1" locked="0" layoutInCell="1" allowOverlap="1" wp14:anchorId="7CF9F6B9" wp14:editId="1C7B1AB5">
                <wp:simplePos x="0" y="0"/>
                <wp:positionH relativeFrom="page">
                  <wp:posOffset>911225</wp:posOffset>
                </wp:positionH>
                <wp:positionV relativeFrom="page">
                  <wp:posOffset>10085705</wp:posOffset>
                </wp:positionV>
                <wp:extent cx="6282055" cy="173990"/>
                <wp:effectExtent l="0" t="0" r="0" b="0"/>
                <wp:wrapSquare wrapText="bothSides"/>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7">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9F6B9" id="Text Box 9" o:spid="_x0000_s1043" type="#_x0000_t202" style="position:absolute;left:0;text-align:left;margin-left:71.75pt;margin-top:794.15pt;width:494.65pt;height:13.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MgtQIAALI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8">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b/>
          <w:sz w:val="28"/>
        </w:rPr>
        <w:t xml:space="preserve">Pile Integrity </w:t>
      </w:r>
      <w:r w:rsidR="005A2AD1">
        <w:rPr>
          <w:rFonts w:ascii="Arial" w:eastAsia="Arial" w:hAnsi="Arial"/>
          <w:b/>
          <w:sz w:val="28"/>
        </w:rPr>
        <w:t>Assessments</w:t>
      </w:r>
    </w:p>
    <w:p w:rsidR="00595C1D" w:rsidRPr="00AD5A73" w:rsidRDefault="00B50EF5" w:rsidP="00D65F89">
      <w:pPr>
        <w:spacing w:before="120" w:line="321" w:lineRule="exact"/>
        <w:ind w:right="357"/>
        <w:jc w:val="both"/>
        <w:textAlignment w:val="baseline"/>
        <w:rPr>
          <w:rFonts w:ascii="Arial" w:eastAsia="Arial" w:hAnsi="Arial"/>
          <w:b/>
          <w:sz w:val="28"/>
        </w:rPr>
      </w:pPr>
      <w:r>
        <w:rPr>
          <w:rFonts w:ascii="Arial" w:eastAsia="Arial" w:hAnsi="Arial"/>
          <w:b/>
          <w:sz w:val="28"/>
        </w:rPr>
        <w:t>Minimum</w:t>
      </w:r>
      <w:r w:rsidR="005B2044" w:rsidRPr="00AD5A73">
        <w:rPr>
          <w:rFonts w:ascii="Arial" w:eastAsia="Arial" w:hAnsi="Arial"/>
          <w:b/>
          <w:sz w:val="28"/>
        </w:rPr>
        <w:t xml:space="preserve"> information provided to the Testing Contractor</w:t>
      </w: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General </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Full site address</w:t>
      </w:r>
      <w:r w:rsidR="00654D51">
        <w:rPr>
          <w:rFonts w:ascii="Arial" w:eastAsia="Arial" w:hAnsi="Arial"/>
          <w:sz w:val="20"/>
          <w:szCs w:val="20"/>
        </w:rPr>
        <w:t>, including Project Name</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Site location map</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Contract identification number</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Principal contractor name</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Engineer’s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Client/Employer’s name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Number of pile tests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Type of pile test</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 xml:space="preserve">Any particular site restrictions and </w:t>
      </w:r>
      <w:proofErr w:type="gramStart"/>
      <w:r w:rsidRPr="00D65F89">
        <w:rPr>
          <w:rFonts w:ascii="Arial" w:eastAsia="Arial" w:hAnsi="Arial"/>
          <w:sz w:val="20"/>
          <w:szCs w:val="20"/>
        </w:rPr>
        <w:t>site specific</w:t>
      </w:r>
      <w:proofErr w:type="gramEnd"/>
      <w:r w:rsidRPr="00D65F89">
        <w:rPr>
          <w:rFonts w:ascii="Arial" w:eastAsia="Arial" w:hAnsi="Arial"/>
          <w:sz w:val="20"/>
          <w:szCs w:val="20"/>
        </w:rPr>
        <w:t xml:space="preserve"> safety rules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site induction(s)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Piling contractor’s office and site contact details</w:t>
      </w:r>
      <w:r w:rsidR="00654D51">
        <w:rPr>
          <w:rFonts w:ascii="Arial" w:eastAsia="Arial" w:hAnsi="Arial"/>
          <w:sz w:val="20"/>
          <w:szCs w:val="20"/>
        </w:rPr>
        <w:t>, including email address for factual report</w:t>
      </w:r>
    </w:p>
    <w:p w:rsidR="00654D51" w:rsidRDefault="00654D51" w:rsidP="00D65F89">
      <w:pPr>
        <w:spacing w:before="60" w:line="251" w:lineRule="exact"/>
        <w:jc w:val="both"/>
        <w:textAlignment w:val="baseline"/>
        <w:rPr>
          <w:rFonts w:ascii="Arial" w:eastAsia="Arial" w:hAnsi="Arial"/>
          <w:b/>
          <w:sz w:val="20"/>
          <w:szCs w:val="20"/>
          <w:u w:val="single"/>
        </w:rPr>
      </w:pPr>
    </w:p>
    <w:p w:rsidR="00595C1D" w:rsidRPr="00D65F89" w:rsidRDefault="005B2044" w:rsidP="00D65F89">
      <w:pPr>
        <w:spacing w:before="60" w:line="251" w:lineRule="exact"/>
        <w:jc w:val="both"/>
        <w:textAlignment w:val="baseline"/>
        <w:rPr>
          <w:rFonts w:ascii="Arial" w:eastAsia="Arial" w:hAnsi="Arial"/>
          <w:b/>
          <w:sz w:val="20"/>
          <w:szCs w:val="20"/>
          <w:u w:val="single"/>
        </w:rPr>
      </w:pPr>
      <w:r w:rsidRPr="00D65F89">
        <w:rPr>
          <w:rFonts w:ascii="Arial" w:eastAsia="Arial" w:hAnsi="Arial"/>
          <w:b/>
          <w:sz w:val="20"/>
          <w:szCs w:val="20"/>
          <w:u w:val="single"/>
        </w:rPr>
        <w:t xml:space="preserve">Pile Information </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Identification (numbers and locations)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Pile diameter or width</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Piling technique</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Ground conditions</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Platform levels</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Cut-off levels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As-built pile lengths in ground for every pile to be tested</w:t>
      </w:r>
    </w:p>
    <w:p w:rsidR="00595C1D" w:rsidRPr="00D65F89" w:rsidRDefault="005B2044" w:rsidP="00D65F89">
      <w:pPr>
        <w:spacing w:before="60" w:line="251" w:lineRule="exact"/>
        <w:jc w:val="both"/>
        <w:textAlignment w:val="baseline"/>
        <w:rPr>
          <w:rFonts w:ascii="Arial" w:eastAsia="Arial" w:hAnsi="Arial"/>
          <w:sz w:val="20"/>
          <w:szCs w:val="20"/>
        </w:rPr>
      </w:pPr>
      <w:r w:rsidRPr="00D65F89">
        <w:rPr>
          <w:rFonts w:ascii="Arial" w:eastAsia="Arial" w:hAnsi="Arial"/>
          <w:sz w:val="20"/>
          <w:szCs w:val="20"/>
        </w:rPr>
        <w:t>As-built levels of pile bases</w:t>
      </w:r>
    </w:p>
    <w:p w:rsidR="00595C1D" w:rsidRPr="00D65F89" w:rsidRDefault="005B2044" w:rsidP="00D65F89">
      <w:pPr>
        <w:spacing w:before="60" w:line="252" w:lineRule="exact"/>
        <w:jc w:val="both"/>
        <w:textAlignment w:val="baseline"/>
        <w:rPr>
          <w:rFonts w:ascii="Arial" w:eastAsia="Arial" w:hAnsi="Arial"/>
          <w:sz w:val="20"/>
          <w:szCs w:val="20"/>
        </w:rPr>
      </w:pPr>
      <w:r w:rsidRPr="00D65F89">
        <w:rPr>
          <w:rFonts w:ascii="Arial" w:eastAsia="Arial" w:hAnsi="Arial"/>
          <w:sz w:val="20"/>
          <w:szCs w:val="20"/>
        </w:rPr>
        <w:t>As-built toe levels of pile reinforcement</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Dimensions of any permanent casing or cast-in steel members</w:t>
      </w: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Details of any flared heads or enlarged pile bases</w:t>
      </w:r>
    </w:p>
    <w:p w:rsidR="009C0531" w:rsidRDefault="009C0531" w:rsidP="00D65F89">
      <w:pPr>
        <w:spacing w:before="60" w:line="253" w:lineRule="exact"/>
        <w:jc w:val="both"/>
        <w:textAlignment w:val="baseline"/>
        <w:rPr>
          <w:rFonts w:ascii="Arial" w:eastAsia="Arial" w:hAnsi="Arial"/>
          <w:sz w:val="20"/>
          <w:szCs w:val="20"/>
        </w:rPr>
      </w:pPr>
    </w:p>
    <w:p w:rsidR="009C0531" w:rsidRDefault="009C0531" w:rsidP="00D65F89">
      <w:pPr>
        <w:spacing w:before="60" w:line="253" w:lineRule="exact"/>
        <w:jc w:val="both"/>
        <w:textAlignment w:val="baseline"/>
        <w:rPr>
          <w:rFonts w:ascii="Arial" w:eastAsia="Arial" w:hAnsi="Arial"/>
          <w:sz w:val="20"/>
          <w:szCs w:val="20"/>
        </w:rPr>
      </w:pPr>
    </w:p>
    <w:p w:rsidR="00595C1D" w:rsidRPr="00D65F89" w:rsidRDefault="005B2044" w:rsidP="00D65F89">
      <w:pPr>
        <w:spacing w:before="60" w:line="253" w:lineRule="exact"/>
        <w:jc w:val="both"/>
        <w:textAlignment w:val="baseline"/>
        <w:rPr>
          <w:rFonts w:ascii="Arial" w:eastAsia="Arial" w:hAnsi="Arial"/>
          <w:sz w:val="20"/>
          <w:szCs w:val="20"/>
        </w:rPr>
      </w:pPr>
      <w:r w:rsidRPr="00D65F89">
        <w:rPr>
          <w:rFonts w:ascii="Arial" w:eastAsia="Arial" w:hAnsi="Arial"/>
          <w:sz w:val="20"/>
          <w:szCs w:val="20"/>
        </w:rPr>
        <w:t>The following information may be requested after the test;</w:t>
      </w:r>
    </w:p>
    <w:p w:rsidR="00654D51" w:rsidRDefault="00654D51" w:rsidP="00D65F89">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Pr>
          <w:rFonts w:ascii="Arial" w:eastAsia="Arial" w:hAnsi="Arial"/>
          <w:sz w:val="20"/>
          <w:szCs w:val="20"/>
        </w:rPr>
        <w:t>Date of installation(s)</w:t>
      </w:r>
    </w:p>
    <w:p w:rsidR="00595C1D" w:rsidRPr="00D65F89" w:rsidRDefault="005B2044" w:rsidP="00D65F89">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sidRPr="00D65F89">
        <w:rPr>
          <w:rFonts w:ascii="Arial" w:eastAsia="Arial" w:hAnsi="Arial"/>
          <w:sz w:val="20"/>
          <w:szCs w:val="20"/>
        </w:rPr>
        <w:t>concrete overbreak or undersupply</w:t>
      </w:r>
    </w:p>
    <w:p w:rsidR="00FB2006" w:rsidRDefault="005B2044" w:rsidP="00DF0810">
      <w:pPr>
        <w:numPr>
          <w:ilvl w:val="0"/>
          <w:numId w:val="4"/>
        </w:numPr>
        <w:tabs>
          <w:tab w:val="clear" w:pos="360"/>
          <w:tab w:val="decimal" w:pos="720"/>
        </w:tabs>
        <w:spacing w:before="60" w:line="253" w:lineRule="exact"/>
        <w:ind w:left="360"/>
        <w:jc w:val="both"/>
        <w:textAlignment w:val="baseline"/>
        <w:rPr>
          <w:rFonts w:ascii="Arial" w:eastAsia="Arial" w:hAnsi="Arial"/>
          <w:sz w:val="20"/>
          <w:szCs w:val="20"/>
        </w:rPr>
      </w:pPr>
      <w:r w:rsidRPr="00D65F89">
        <w:rPr>
          <w:rFonts w:ascii="Arial" w:eastAsia="Arial" w:hAnsi="Arial"/>
          <w:sz w:val="20"/>
          <w:szCs w:val="20"/>
        </w:rPr>
        <w:t>records of construction or concreting sequence</w:t>
      </w:r>
    </w:p>
    <w:p w:rsidR="00FB2006" w:rsidRDefault="00FB2006" w:rsidP="00FB2006">
      <w:pPr>
        <w:tabs>
          <w:tab w:val="decimal" w:pos="720"/>
        </w:tabs>
        <w:spacing w:before="60" w:line="253" w:lineRule="exact"/>
        <w:ind w:left="360"/>
        <w:jc w:val="both"/>
        <w:textAlignment w:val="baseline"/>
        <w:rPr>
          <w:rFonts w:ascii="Arial" w:eastAsia="Arial" w:hAnsi="Arial"/>
          <w:sz w:val="20"/>
          <w:szCs w:val="20"/>
        </w:rPr>
      </w:pPr>
    </w:p>
    <w:p w:rsidR="00595C1D" w:rsidRPr="00DF0810" w:rsidRDefault="005B2044" w:rsidP="00FB2006">
      <w:pPr>
        <w:tabs>
          <w:tab w:val="decimal" w:pos="720"/>
        </w:tabs>
        <w:spacing w:before="60" w:line="253" w:lineRule="exact"/>
        <w:jc w:val="both"/>
        <w:textAlignment w:val="baseline"/>
        <w:rPr>
          <w:rFonts w:ascii="Arial" w:eastAsia="Arial" w:hAnsi="Arial"/>
          <w:sz w:val="20"/>
          <w:szCs w:val="20"/>
        </w:rPr>
      </w:pPr>
      <w:r w:rsidRPr="00DF0810">
        <w:rPr>
          <w:rFonts w:ascii="Arial" w:eastAsia="Arial" w:hAnsi="Arial"/>
          <w:i/>
          <w:sz w:val="16"/>
        </w:rPr>
        <w:t>Disclaimer:</w:t>
      </w:r>
    </w:p>
    <w:p w:rsidR="00595C1D" w:rsidRPr="00AD5A73" w:rsidRDefault="005B2044" w:rsidP="00D65F89">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pgSz w:w="11904" w:h="16843"/>
          <w:pgMar w:top="2350" w:right="1429" w:bottom="564" w:left="1435" w:header="720" w:footer="720" w:gutter="0"/>
          <w:cols w:space="720"/>
        </w:sectPr>
      </w:pPr>
    </w:p>
    <w:p w:rsidR="00595C1D" w:rsidRPr="00AD5A73" w:rsidRDefault="00FB2006" w:rsidP="00D65F89">
      <w:pPr>
        <w:spacing w:before="2"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4320" behindDoc="0" locked="0" layoutInCell="1" allowOverlap="1" wp14:anchorId="496F9F2C" wp14:editId="5A3A453B">
            <wp:simplePos x="0" y="0"/>
            <wp:positionH relativeFrom="column">
              <wp:posOffset>-104140</wp:posOffset>
            </wp:positionH>
            <wp:positionV relativeFrom="paragraph">
              <wp:posOffset>-1025525</wp:posOffset>
            </wp:positionV>
            <wp:extent cx="1828800" cy="611505"/>
            <wp:effectExtent l="0" t="0" r="0" b="0"/>
            <wp:wrapNone/>
            <wp:docPr id="73" name="Picture 73"/>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5408" behindDoc="1" locked="0" layoutInCell="1" allowOverlap="1" wp14:anchorId="087ED801" wp14:editId="0531639A">
                <wp:simplePos x="0" y="0"/>
                <wp:positionH relativeFrom="page">
                  <wp:posOffset>927100</wp:posOffset>
                </wp:positionH>
                <wp:positionV relativeFrom="topMargin">
                  <wp:posOffset>419100</wp:posOffset>
                </wp:positionV>
                <wp:extent cx="6339840" cy="2057400"/>
                <wp:effectExtent l="0" t="0" r="10160" b="0"/>
                <wp:wrapSquare wrapText="bothSides"/>
                <wp:docPr id="3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28"/>
                              <w:gridCol w:w="3456"/>
                            </w:tblGrid>
                            <w:tr w:rsidR="002853DB" w:rsidTr="003627D2">
                              <w:trPr>
                                <w:trHeight w:hRule="exact" w:val="1847"/>
                              </w:trPr>
                              <w:tc>
                                <w:tcPr>
                                  <w:tcW w:w="6528"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12</w:t>
                                  </w:r>
                                </w:p>
                              </w:tc>
                              <w:tc>
                                <w:tcPr>
                                  <w:tcW w:w="3456" w:type="dxa"/>
                                  <w:tcBorders>
                                    <w:top w:val="none" w:sz="0" w:space="0" w:color="000000"/>
                                    <w:left w:val="none" w:sz="0" w:space="0" w:color="000000"/>
                                    <w:bottom w:val="none" w:sz="0" w:space="0" w:color="000000"/>
                                    <w:right w:val="none" w:sz="0" w:space="0" w:color="000000"/>
                                  </w:tcBorders>
                                </w:tcPr>
                                <w:p w:rsidR="002853DB" w:rsidRDefault="002853DB">
                                  <w:pPr>
                                    <w:spacing w:before="13" w:after="13"/>
                                    <w:jc w:val="center"/>
                                    <w:textAlignment w:val="baseline"/>
                                  </w:pPr>
                                </w:p>
                              </w:tc>
                            </w:tr>
                          </w:tbl>
                          <w:p w:rsidR="002853DB" w:rsidRDefault="002853DB">
                            <w:pPr>
                              <w:spacing w:after="34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ED801" id="_x0000_s1044" type="#_x0000_t202" style="position:absolute;left:0;text-align:left;margin-left:73pt;margin-top:33pt;width:499.2pt;height:162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4PtA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" filled="f" stroked="f">
                <v:textbox inset="0,0,0,0">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28"/>
                        <w:gridCol w:w="3456"/>
                      </w:tblGrid>
                      <w:tr w:rsidR="002853DB" w:rsidTr="003627D2">
                        <w:trPr>
                          <w:trHeight w:hRule="exact" w:val="1847"/>
                        </w:trPr>
                        <w:tc>
                          <w:tcPr>
                            <w:tcW w:w="6528"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12</w:t>
                            </w:r>
                          </w:p>
                        </w:tc>
                        <w:tc>
                          <w:tcPr>
                            <w:tcW w:w="3456" w:type="dxa"/>
                            <w:tcBorders>
                              <w:top w:val="none" w:sz="0" w:space="0" w:color="000000"/>
                              <w:left w:val="none" w:sz="0" w:space="0" w:color="000000"/>
                              <w:bottom w:val="none" w:sz="0" w:space="0" w:color="000000"/>
                              <w:right w:val="none" w:sz="0" w:space="0" w:color="000000"/>
                            </w:tcBorders>
                          </w:tcPr>
                          <w:p w:rsidR="002853DB" w:rsidRDefault="002853DB">
                            <w:pPr>
                              <w:spacing w:before="13" w:after="13"/>
                              <w:jc w:val="center"/>
                              <w:textAlignment w:val="baseline"/>
                            </w:pPr>
                          </w:p>
                        </w:tc>
                      </w:tr>
                    </w:tbl>
                    <w:p w:rsidR="002853DB" w:rsidRDefault="002853DB">
                      <w:pPr>
                        <w:spacing w:after="340" w:line="20" w:lineRule="exact"/>
                      </w:pPr>
                    </w:p>
                  </w:txbxContent>
                </v:textbox>
                <w10:wrap type="square" anchorx="page" anchory="margin"/>
              </v:shape>
            </w:pict>
          </mc:Fallback>
        </mc:AlternateContent>
      </w:r>
      <w:r w:rsidR="00A46553">
        <w:rPr>
          <w:noProof/>
          <w:lang w:val="en-GB" w:eastAsia="en-GB"/>
        </w:rPr>
        <mc:AlternateContent>
          <mc:Choice Requires="wps">
            <w:drawing>
              <wp:anchor distT="0" distB="0" distL="0" distR="0" simplePos="0" relativeHeight="251666432" behindDoc="1" locked="0" layoutInCell="1" allowOverlap="1" wp14:anchorId="52C6B820" wp14:editId="2C9291C5">
                <wp:simplePos x="0" y="0"/>
                <wp:positionH relativeFrom="page">
                  <wp:posOffset>914400</wp:posOffset>
                </wp:positionH>
                <wp:positionV relativeFrom="page">
                  <wp:posOffset>10085705</wp:posOffset>
                </wp:positionV>
                <wp:extent cx="6351905" cy="173990"/>
                <wp:effectExtent l="0" t="0" r="1270" b="0"/>
                <wp:wrapSquare wrapText="bothSides"/>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190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39">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6B820" id="Text Box 7" o:spid="_x0000_s1045" type="#_x0000_t202" style="position:absolute;left:0;text-align:left;margin-left:1in;margin-top:794.15pt;width:500.15pt;height:13.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2KvtQ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" filled="f" stroked="f">
                <v:textbox inset="0,0,0,0">
                  <w:txbxContent>
                    <w:p w:rsidR="002853DB" w:rsidRDefault="00C30FCD">
                      <w:pPr>
                        <w:tabs>
                          <w:tab w:val="left" w:pos="7560"/>
                        </w:tabs>
                        <w:spacing w:before="17" w:after="26" w:line="230" w:lineRule="exact"/>
                        <w:textAlignment w:val="baseline"/>
                        <w:rPr>
                          <w:rFonts w:eastAsia="Times New Roman"/>
                          <w:color w:val="0000FF"/>
                          <w:sz w:val="20"/>
                          <w:u w:val="single"/>
                        </w:rPr>
                      </w:pPr>
                      <w:hyperlink r:id="rId40">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p>
    <w:p w:rsidR="003627D2" w:rsidRDefault="003627D2" w:rsidP="00D65F89">
      <w:pPr>
        <w:spacing w:before="120" w:line="322" w:lineRule="exact"/>
        <w:jc w:val="both"/>
        <w:textAlignment w:val="baseline"/>
        <w:rPr>
          <w:rFonts w:ascii="Arial" w:eastAsia="Arial" w:hAnsi="Arial"/>
          <w:b/>
          <w:sz w:val="28"/>
        </w:rPr>
      </w:pPr>
      <w:r>
        <w:rPr>
          <w:rFonts w:ascii="Arial" w:eastAsia="Arial" w:hAnsi="Arial"/>
          <w:b/>
          <w:sz w:val="28"/>
        </w:rPr>
        <w:t>Pile Integrity Testing</w:t>
      </w:r>
    </w:p>
    <w:p w:rsidR="00595C1D" w:rsidRPr="00AD5A73" w:rsidRDefault="003627D2" w:rsidP="00D65F89">
      <w:pPr>
        <w:spacing w:before="120" w:line="322" w:lineRule="exact"/>
        <w:textAlignment w:val="baseline"/>
        <w:rPr>
          <w:rFonts w:ascii="Arial" w:eastAsia="Arial" w:hAnsi="Arial"/>
          <w:b/>
          <w:sz w:val="28"/>
        </w:rPr>
      </w:pPr>
      <w:r>
        <w:rPr>
          <w:rFonts w:ascii="Arial" w:eastAsia="Arial" w:hAnsi="Arial"/>
          <w:b/>
          <w:sz w:val="28"/>
        </w:rPr>
        <w:t>W</w:t>
      </w:r>
      <w:r w:rsidR="005B2044" w:rsidRPr="00AD5A73">
        <w:rPr>
          <w:rFonts w:ascii="Arial" w:eastAsia="Arial" w:hAnsi="Arial"/>
          <w:b/>
          <w:sz w:val="28"/>
        </w:rPr>
        <w:t xml:space="preserve">hy it is important to allow enough time </w:t>
      </w:r>
      <w:r w:rsidR="005B2044" w:rsidRPr="00AD5A73">
        <w:rPr>
          <w:rFonts w:ascii="Arial" w:eastAsia="Arial" w:hAnsi="Arial"/>
          <w:b/>
          <w:sz w:val="28"/>
        </w:rPr>
        <w:br/>
        <w:t>between pile integrity testing and pile cap construction</w:t>
      </w:r>
      <w:r>
        <w:rPr>
          <w:rFonts w:ascii="Arial" w:eastAsia="Arial" w:hAnsi="Arial"/>
          <w:b/>
          <w:sz w:val="28"/>
        </w:rPr>
        <w:t>?</w:t>
      </w:r>
    </w:p>
    <w:p w:rsidR="00595C1D" w:rsidRPr="00D65F89" w:rsidRDefault="005B2044" w:rsidP="00D65F89">
      <w:pPr>
        <w:numPr>
          <w:ilvl w:val="0"/>
          <w:numId w:val="4"/>
        </w:numPr>
        <w:tabs>
          <w:tab w:val="clear" w:pos="360"/>
          <w:tab w:val="decimal" w:pos="504"/>
        </w:tabs>
        <w:spacing w:before="719" w:line="277" w:lineRule="exact"/>
        <w:ind w:left="504" w:hanging="360"/>
        <w:jc w:val="both"/>
        <w:textAlignment w:val="baseline"/>
        <w:rPr>
          <w:rFonts w:ascii="Arial" w:eastAsia="Arial" w:hAnsi="Arial"/>
          <w:sz w:val="20"/>
          <w:szCs w:val="20"/>
        </w:rPr>
      </w:pPr>
      <w:r w:rsidRPr="00D65F89">
        <w:rPr>
          <w:rFonts w:ascii="Arial" w:eastAsia="Arial" w:hAnsi="Arial"/>
          <w:sz w:val="20"/>
          <w:szCs w:val="20"/>
        </w:rPr>
        <w:t>Pile integrity testing is an important part of the pile construction process</w:t>
      </w:r>
    </w:p>
    <w:p w:rsidR="00595C1D" w:rsidRPr="00D65F89" w:rsidRDefault="005B2044" w:rsidP="00D65F89">
      <w:pPr>
        <w:numPr>
          <w:ilvl w:val="0"/>
          <w:numId w:val="4"/>
        </w:numPr>
        <w:tabs>
          <w:tab w:val="clear" w:pos="360"/>
          <w:tab w:val="decimal" w:pos="504"/>
        </w:tabs>
        <w:spacing w:before="275" w:line="249" w:lineRule="exact"/>
        <w:ind w:left="504" w:right="360" w:hanging="360"/>
        <w:jc w:val="both"/>
        <w:textAlignment w:val="baseline"/>
        <w:rPr>
          <w:rFonts w:ascii="Arial" w:eastAsia="Arial" w:hAnsi="Arial"/>
          <w:sz w:val="20"/>
          <w:szCs w:val="20"/>
        </w:rPr>
      </w:pPr>
      <w:r w:rsidRPr="00D65F89">
        <w:rPr>
          <w:rFonts w:ascii="Arial" w:eastAsia="Arial" w:hAnsi="Arial"/>
          <w:sz w:val="20"/>
          <w:szCs w:val="20"/>
        </w:rPr>
        <w:t>There is a small risk that the pile might be damaged after construction, either by the ground itself or by the following site activities</w:t>
      </w:r>
    </w:p>
    <w:p w:rsidR="00595C1D" w:rsidRPr="00D65F89" w:rsidRDefault="005B2044" w:rsidP="00D65F89">
      <w:pPr>
        <w:numPr>
          <w:ilvl w:val="0"/>
          <w:numId w:val="4"/>
        </w:numPr>
        <w:tabs>
          <w:tab w:val="clear" w:pos="360"/>
          <w:tab w:val="decimal" w:pos="504"/>
        </w:tabs>
        <w:spacing w:before="268" w:line="255" w:lineRule="exact"/>
        <w:ind w:left="504" w:right="1080" w:hanging="360"/>
        <w:jc w:val="both"/>
        <w:textAlignment w:val="baseline"/>
        <w:rPr>
          <w:rFonts w:ascii="Arial" w:eastAsia="Arial" w:hAnsi="Arial"/>
          <w:sz w:val="20"/>
          <w:szCs w:val="20"/>
        </w:rPr>
      </w:pPr>
      <w:r w:rsidRPr="00D65F89">
        <w:rPr>
          <w:rFonts w:ascii="Arial" w:eastAsia="Arial" w:hAnsi="Arial"/>
          <w:sz w:val="20"/>
          <w:szCs w:val="20"/>
        </w:rPr>
        <w:t>When pile damage or an anomaly has been identified, it is important that the appropriate measures are then carried out;</w:t>
      </w:r>
    </w:p>
    <w:p w:rsidR="00595C1D" w:rsidRPr="00D65F89" w:rsidRDefault="005B2044" w:rsidP="00D65F89">
      <w:pPr>
        <w:numPr>
          <w:ilvl w:val="0"/>
          <w:numId w:val="9"/>
        </w:numPr>
        <w:tabs>
          <w:tab w:val="clear" w:pos="432"/>
          <w:tab w:val="decimal" w:pos="936"/>
        </w:tabs>
        <w:spacing w:before="249" w:line="255" w:lineRule="exact"/>
        <w:ind w:left="864" w:hanging="360"/>
        <w:jc w:val="both"/>
        <w:textAlignment w:val="baseline"/>
        <w:rPr>
          <w:rFonts w:ascii="Arial" w:eastAsia="Arial" w:hAnsi="Arial"/>
          <w:sz w:val="20"/>
          <w:szCs w:val="20"/>
        </w:rPr>
      </w:pPr>
      <w:r w:rsidRPr="00D65F89">
        <w:rPr>
          <w:rFonts w:ascii="Arial" w:eastAsia="Arial" w:hAnsi="Arial"/>
          <w:sz w:val="20"/>
          <w:szCs w:val="20"/>
        </w:rPr>
        <w:t>the integrity test result must be reviewed by a competent person</w:t>
      </w:r>
    </w:p>
    <w:p w:rsidR="00595C1D" w:rsidRPr="00D65F89" w:rsidRDefault="005B2044" w:rsidP="00D65F89">
      <w:pPr>
        <w:numPr>
          <w:ilvl w:val="0"/>
          <w:numId w:val="9"/>
        </w:numPr>
        <w:tabs>
          <w:tab w:val="clear" w:pos="432"/>
          <w:tab w:val="decimal" w:pos="936"/>
        </w:tabs>
        <w:spacing w:before="250" w:line="254" w:lineRule="exact"/>
        <w:ind w:left="864" w:right="360" w:hanging="360"/>
        <w:jc w:val="both"/>
        <w:textAlignment w:val="baseline"/>
        <w:rPr>
          <w:rFonts w:ascii="Arial" w:eastAsia="Arial" w:hAnsi="Arial"/>
          <w:sz w:val="20"/>
          <w:szCs w:val="20"/>
        </w:rPr>
      </w:pPr>
      <w:r w:rsidRPr="00D65F89">
        <w:rPr>
          <w:rFonts w:ascii="Arial" w:eastAsia="Arial" w:hAnsi="Arial"/>
          <w:sz w:val="20"/>
          <w:szCs w:val="20"/>
        </w:rPr>
        <w:t>the pile construction record must be reviewed and compared to the pile integrity test result</w:t>
      </w:r>
    </w:p>
    <w:p w:rsidR="00595C1D" w:rsidRPr="00D65F89" w:rsidRDefault="005B2044" w:rsidP="00D65F89">
      <w:pPr>
        <w:numPr>
          <w:ilvl w:val="0"/>
          <w:numId w:val="9"/>
        </w:numPr>
        <w:tabs>
          <w:tab w:val="clear" w:pos="432"/>
          <w:tab w:val="decimal" w:pos="936"/>
        </w:tabs>
        <w:spacing w:before="257" w:line="252" w:lineRule="exact"/>
        <w:ind w:left="864" w:right="288" w:hanging="360"/>
        <w:jc w:val="both"/>
        <w:textAlignment w:val="baseline"/>
        <w:rPr>
          <w:rFonts w:ascii="Arial" w:eastAsia="Arial" w:hAnsi="Arial"/>
          <w:sz w:val="20"/>
          <w:szCs w:val="20"/>
        </w:rPr>
      </w:pPr>
      <w:r w:rsidRPr="00D65F89">
        <w:rPr>
          <w:rFonts w:ascii="Arial" w:eastAsia="Arial" w:hAnsi="Arial"/>
          <w:sz w:val="20"/>
          <w:szCs w:val="20"/>
        </w:rPr>
        <w:t>if after data processing there is still doubt regarding the pile quality, an inspection must be made, normally requiring excavating around the pile or coring through the pile</w:t>
      </w:r>
    </w:p>
    <w:p w:rsidR="00595C1D" w:rsidRPr="00D65F89" w:rsidRDefault="005B2044" w:rsidP="00D65F89">
      <w:pPr>
        <w:numPr>
          <w:ilvl w:val="0"/>
          <w:numId w:val="9"/>
        </w:numPr>
        <w:tabs>
          <w:tab w:val="clear" w:pos="432"/>
          <w:tab w:val="decimal" w:pos="936"/>
        </w:tabs>
        <w:spacing w:before="250" w:line="254" w:lineRule="exact"/>
        <w:ind w:left="864" w:right="432" w:hanging="360"/>
        <w:jc w:val="both"/>
        <w:textAlignment w:val="baseline"/>
        <w:rPr>
          <w:rFonts w:ascii="Arial" w:eastAsia="Arial" w:hAnsi="Arial"/>
          <w:sz w:val="20"/>
          <w:szCs w:val="20"/>
        </w:rPr>
      </w:pPr>
      <w:r w:rsidRPr="00D65F89">
        <w:rPr>
          <w:rFonts w:ascii="Arial" w:eastAsia="Arial" w:hAnsi="Arial"/>
          <w:sz w:val="20"/>
          <w:szCs w:val="20"/>
        </w:rPr>
        <w:t>if a problem is found to exist, remedial measures will then need to be designed, approved and installed</w:t>
      </w:r>
    </w:p>
    <w:p w:rsidR="00595C1D" w:rsidRPr="00D65F89" w:rsidRDefault="005B2044" w:rsidP="00D65F89">
      <w:pPr>
        <w:numPr>
          <w:ilvl w:val="0"/>
          <w:numId w:val="4"/>
        </w:numPr>
        <w:tabs>
          <w:tab w:val="clear" w:pos="360"/>
          <w:tab w:val="decimal" w:pos="504"/>
        </w:tabs>
        <w:spacing w:before="272" w:line="252" w:lineRule="exact"/>
        <w:ind w:left="504" w:right="288" w:hanging="360"/>
        <w:jc w:val="both"/>
        <w:textAlignment w:val="baseline"/>
        <w:rPr>
          <w:rFonts w:ascii="Arial" w:eastAsia="Arial" w:hAnsi="Arial"/>
          <w:sz w:val="20"/>
          <w:szCs w:val="20"/>
        </w:rPr>
      </w:pPr>
      <w:r w:rsidRPr="00D65F89">
        <w:rPr>
          <w:rFonts w:ascii="Arial" w:eastAsia="Arial" w:hAnsi="Arial"/>
          <w:sz w:val="20"/>
          <w:szCs w:val="20"/>
        </w:rPr>
        <w:t xml:space="preserve">Hence, it is important that the site </w:t>
      </w:r>
      <w:proofErr w:type="spellStart"/>
      <w:r w:rsidRPr="00D65F89">
        <w:rPr>
          <w:rFonts w:ascii="Arial" w:eastAsia="Arial" w:hAnsi="Arial"/>
          <w:sz w:val="20"/>
          <w:szCs w:val="20"/>
        </w:rPr>
        <w:t>programme</w:t>
      </w:r>
      <w:proofErr w:type="spellEnd"/>
      <w:r w:rsidRPr="00D65F89">
        <w:rPr>
          <w:rFonts w:ascii="Arial" w:eastAsia="Arial" w:hAnsi="Arial"/>
          <w:sz w:val="20"/>
          <w:szCs w:val="20"/>
        </w:rPr>
        <w:t xml:space="preserve"> is designed to allow the time for reporting the pile test results and for any subsequent checks and remedial actions, if any, to be carried out</w:t>
      </w:r>
    </w:p>
    <w:p w:rsidR="00802361" w:rsidRPr="00AD5A73" w:rsidRDefault="00802361" w:rsidP="00D65F89">
      <w:pPr>
        <w:tabs>
          <w:tab w:val="decimal" w:pos="360"/>
          <w:tab w:val="decimal" w:pos="504"/>
        </w:tabs>
        <w:spacing w:before="272" w:line="252" w:lineRule="exact"/>
        <w:ind w:right="288"/>
        <w:jc w:val="both"/>
        <w:textAlignment w:val="baseline"/>
        <w:rPr>
          <w:rFonts w:ascii="Arial" w:eastAsia="Arial" w:hAnsi="Arial"/>
        </w:rPr>
      </w:pPr>
    </w:p>
    <w:p w:rsidR="00595C1D" w:rsidRPr="00AD5A73" w:rsidRDefault="005B2044" w:rsidP="00D65F89">
      <w:pPr>
        <w:spacing w:before="2526" w:line="184" w:lineRule="exact"/>
        <w:ind w:left="144"/>
        <w:jc w:val="both"/>
        <w:textAlignment w:val="baseline"/>
        <w:rPr>
          <w:rFonts w:ascii="Arial" w:eastAsia="Arial" w:hAnsi="Arial"/>
          <w:i/>
          <w:sz w:val="16"/>
        </w:rPr>
      </w:pPr>
      <w:r w:rsidRPr="00AD5A73">
        <w:rPr>
          <w:rFonts w:ascii="Arial" w:eastAsia="Arial" w:hAnsi="Arial"/>
          <w:i/>
          <w:sz w:val="16"/>
        </w:rPr>
        <w:t>Disclaimer:</w:t>
      </w:r>
    </w:p>
    <w:p w:rsidR="00595C1D" w:rsidRPr="003627D2" w:rsidRDefault="005B2044">
      <w:pPr>
        <w:spacing w:line="184" w:lineRule="exact"/>
        <w:ind w:left="144" w:right="144"/>
        <w:jc w:val="both"/>
        <w:textAlignment w:val="baseline"/>
        <w:rPr>
          <w:rFonts w:ascii="Arial" w:eastAsia="Arial" w:hAnsi="Arial"/>
          <w:i/>
          <w:sz w:val="16"/>
        </w:rPr>
        <w:sectPr w:rsidR="00595C1D" w:rsidRPr="003627D2">
          <w:pgSz w:w="11904" w:h="16843"/>
          <w:pgMar w:top="2715" w:right="1245" w:bottom="564" w:left="1619" w:header="720" w:footer="720" w:gutter="0"/>
          <w:cols w:space="720"/>
        </w:sect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FB2006" w:rsidRDefault="00FB2006" w:rsidP="00D65F89">
      <w:pPr>
        <w:spacing w:before="528"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6368" behindDoc="0" locked="0" layoutInCell="1" allowOverlap="1" wp14:anchorId="3195D158" wp14:editId="5B8CDB02">
            <wp:simplePos x="0" y="0"/>
            <wp:positionH relativeFrom="column">
              <wp:posOffset>-4445</wp:posOffset>
            </wp:positionH>
            <wp:positionV relativeFrom="paragraph">
              <wp:posOffset>194310</wp:posOffset>
            </wp:positionV>
            <wp:extent cx="1828800" cy="611505"/>
            <wp:effectExtent l="0" t="0" r="0" b="0"/>
            <wp:wrapNone/>
            <wp:docPr id="74" name="Picture 74"/>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p>
    <w:p w:rsidR="00595C1D" w:rsidRPr="00AD5A73" w:rsidRDefault="005B2044" w:rsidP="00D65F89">
      <w:pPr>
        <w:spacing w:before="528" w:line="374" w:lineRule="exact"/>
        <w:jc w:val="both"/>
        <w:textAlignment w:val="baseline"/>
        <w:rPr>
          <w:rFonts w:ascii="Arial" w:eastAsia="Arial" w:hAnsi="Arial"/>
          <w:b/>
          <w:sz w:val="32"/>
        </w:rPr>
      </w:pPr>
      <w:r w:rsidRPr="00AD5A73">
        <w:rPr>
          <w:rFonts w:ascii="Arial" w:eastAsia="Arial" w:hAnsi="Arial"/>
          <w:b/>
          <w:sz w:val="32"/>
        </w:rPr>
        <w:t>Federation of Piling Specialists</w:t>
      </w:r>
    </w:p>
    <w:p w:rsidR="00050410" w:rsidRPr="00AD5A73" w:rsidRDefault="005B2044" w:rsidP="00D65F89">
      <w:pPr>
        <w:spacing w:before="360" w:line="327" w:lineRule="exact"/>
        <w:jc w:val="both"/>
        <w:textAlignment w:val="baseline"/>
        <w:rPr>
          <w:rFonts w:ascii="Arial" w:eastAsia="Arial" w:hAnsi="Arial"/>
          <w:b/>
          <w:sz w:val="28"/>
        </w:rPr>
      </w:pPr>
      <w:r w:rsidRPr="00AD5A73">
        <w:rPr>
          <w:rFonts w:ascii="Arial" w:eastAsia="Arial" w:hAnsi="Arial"/>
          <w:b/>
          <w:sz w:val="32"/>
        </w:rPr>
        <w:t>Testing Datasheet No</w:t>
      </w:r>
      <w:r w:rsidR="003627D2">
        <w:rPr>
          <w:rFonts w:ascii="Arial" w:eastAsia="Arial" w:hAnsi="Arial"/>
          <w:b/>
          <w:sz w:val="32"/>
        </w:rPr>
        <w:t>.</w:t>
      </w:r>
      <w:r w:rsidRPr="00AD5A73">
        <w:rPr>
          <w:rFonts w:ascii="Arial" w:eastAsia="Arial" w:hAnsi="Arial"/>
          <w:b/>
          <w:sz w:val="32"/>
        </w:rPr>
        <w:t xml:space="preserve"> 13</w:t>
      </w:r>
    </w:p>
    <w:p w:rsidR="00050410" w:rsidRPr="00AD5A73" w:rsidRDefault="00050410" w:rsidP="00D65F89">
      <w:pPr>
        <w:spacing w:before="729" w:line="327" w:lineRule="exact"/>
        <w:jc w:val="both"/>
        <w:textAlignment w:val="baseline"/>
        <w:rPr>
          <w:rFonts w:ascii="Arial" w:eastAsia="Arial" w:hAnsi="Arial"/>
          <w:b/>
          <w:sz w:val="28"/>
        </w:rPr>
      </w:pPr>
      <w:r w:rsidRPr="00AD5A73">
        <w:rPr>
          <w:rFonts w:ascii="Arial" w:eastAsia="Arial" w:hAnsi="Arial"/>
          <w:b/>
          <w:sz w:val="28"/>
        </w:rPr>
        <w:t xml:space="preserve">Low Strain Pile Integrity – </w:t>
      </w:r>
      <w:r w:rsidR="00076195">
        <w:rPr>
          <w:rFonts w:ascii="Arial" w:eastAsia="Arial" w:hAnsi="Arial"/>
          <w:b/>
          <w:sz w:val="28"/>
        </w:rPr>
        <w:t>E</w:t>
      </w:r>
      <w:r w:rsidRPr="00AD5A73">
        <w:rPr>
          <w:rFonts w:ascii="Arial" w:eastAsia="Arial" w:hAnsi="Arial"/>
          <w:b/>
          <w:sz w:val="28"/>
        </w:rPr>
        <w:t>valuation Criteria</w:t>
      </w:r>
    </w:p>
    <w:p w:rsidR="00050410" w:rsidRPr="00D65F89" w:rsidRDefault="00050410">
      <w:pPr>
        <w:spacing w:before="120" w:after="120" w:line="231" w:lineRule="exact"/>
        <w:ind w:left="144" w:right="72"/>
        <w:jc w:val="both"/>
        <w:textAlignment w:val="baseline"/>
        <w:rPr>
          <w:rFonts w:ascii="Arial" w:eastAsia="Times New Roman" w:hAnsi="Arial" w:cs="Arial"/>
          <w:spacing w:val="-2"/>
          <w:sz w:val="20"/>
          <w:szCs w:val="20"/>
        </w:rPr>
      </w:pP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Certain limitations are inherent in low-strain integrity testing. These limitations must be understood and taken into consideration in making the final integrity evaluation.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Integrity evaluation of a pile section below a crack that crosses the entire pile cross-sectional </w:t>
      </w:r>
      <w:proofErr w:type="gramStart"/>
      <w:r w:rsidRPr="00D65F89">
        <w:rPr>
          <w:rFonts w:ascii="Arial" w:eastAsia="Times New Roman" w:hAnsi="Arial" w:cs="Arial"/>
          <w:spacing w:val="-2"/>
          <w:sz w:val="20"/>
          <w:szCs w:val="20"/>
        </w:rPr>
        <w:t>area</w:t>
      </w:r>
      <w:proofErr w:type="gramEnd"/>
      <w:r w:rsidRPr="00D65F89">
        <w:rPr>
          <w:rFonts w:ascii="Arial" w:eastAsia="Times New Roman" w:hAnsi="Arial" w:cs="Arial"/>
          <w:spacing w:val="-2"/>
          <w:sz w:val="20"/>
          <w:szCs w:val="20"/>
        </w:rPr>
        <w:t xml:space="preserve"> or a manufactured mechanical joint is not normally possible since the impact wave is likely to be reflected completely at the discontinuity.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Piles with highly variable cross sections or multiple discontinuities may be difficult to evaluate. In some cases, it may be difficult to distinguish the soil response from the pile response. </w:t>
      </w:r>
    </w:p>
    <w:p w:rsidR="00B302A4" w:rsidRPr="00D65F89" w:rsidRDefault="00B302A4" w:rsidP="00D65F89">
      <w:pPr>
        <w:spacing w:before="120" w:after="120" w:line="360" w:lineRule="auto"/>
        <w:ind w:left="144" w:right="72"/>
        <w:jc w:val="both"/>
        <w:textAlignment w:val="baseline"/>
        <w:rPr>
          <w:rFonts w:ascii="Arial" w:eastAsia="Times New Roman" w:hAnsi="Arial" w:cs="Arial"/>
          <w:spacing w:val="-2"/>
          <w:sz w:val="20"/>
          <w:szCs w:val="20"/>
        </w:rPr>
      </w:pPr>
      <w:r w:rsidRPr="00D65F89">
        <w:rPr>
          <w:rFonts w:ascii="Arial" w:eastAsia="Times New Roman" w:hAnsi="Arial" w:cs="Arial"/>
          <w:spacing w:val="-2"/>
          <w:sz w:val="20"/>
          <w:szCs w:val="20"/>
        </w:rPr>
        <w:t xml:space="preserve">If the reflection from the pile toe is not evident in the records, the integrity evaluation may not be conclusive and may be limited to a certain unknown depth. This limitation may apply to long or highly variable piles or piles in soils that exhibit relatively high friction. </w:t>
      </w:r>
    </w:p>
    <w:p w:rsidR="0014586E" w:rsidRPr="00D65F89" w:rsidRDefault="0014586E" w:rsidP="00D65F89">
      <w:pPr>
        <w:spacing w:before="20" w:after="20" w:line="360" w:lineRule="auto"/>
        <w:ind w:left="142"/>
        <w:jc w:val="both"/>
        <w:textAlignment w:val="baseline"/>
        <w:rPr>
          <w:rFonts w:ascii="Arial" w:eastAsia="Times New Roman" w:hAnsi="Arial" w:cs="Arial"/>
          <w:sz w:val="20"/>
          <w:szCs w:val="20"/>
        </w:rPr>
      </w:pPr>
      <w:r w:rsidRPr="00D65F89">
        <w:rPr>
          <w:rFonts w:ascii="Arial" w:eastAsia="Times New Roman" w:hAnsi="Arial" w:cs="Arial"/>
          <w:sz w:val="20"/>
          <w:szCs w:val="20"/>
        </w:rPr>
        <w:t>The test may identify minor imped</w:t>
      </w:r>
      <w:r w:rsidRPr="00D65F89">
        <w:rPr>
          <w:rFonts w:ascii="Arial" w:eastAsia="Times New Roman" w:hAnsi="Arial" w:cs="Arial"/>
          <w:sz w:val="20"/>
          <w:szCs w:val="20"/>
        </w:rPr>
        <w:softHyphen/>
        <w:t>ance variations that may not affect the intended use of the pile. For piles having minor impedance variations, the engineer should use judgement as to the acceptability of these piles considering other factors such as load redistribution to adjacent piles, load transfer to the soil above the variation, applied safety factors, and structural load requirements.</w:t>
      </w:r>
    </w:p>
    <w:p w:rsidR="0014586E" w:rsidRPr="00D65F89" w:rsidRDefault="0014586E" w:rsidP="00D65F89">
      <w:pPr>
        <w:spacing w:before="20" w:after="20" w:line="360" w:lineRule="auto"/>
        <w:ind w:left="144" w:right="72"/>
        <w:jc w:val="both"/>
        <w:textAlignment w:val="baseline"/>
        <w:rPr>
          <w:rFonts w:ascii="Arial" w:eastAsia="Times New Roman" w:hAnsi="Arial" w:cs="Arial"/>
          <w:spacing w:val="-2"/>
          <w:sz w:val="20"/>
          <w:szCs w:val="20"/>
        </w:rPr>
      </w:pPr>
    </w:p>
    <w:p w:rsidR="00595C1D" w:rsidRDefault="005B2044" w:rsidP="00D65F89">
      <w:pPr>
        <w:spacing w:before="120" w:after="120" w:line="360" w:lineRule="auto"/>
        <w:ind w:left="144" w:right="72"/>
        <w:jc w:val="both"/>
        <w:textAlignment w:val="baseline"/>
        <w:rPr>
          <w:rFonts w:ascii="Arial" w:eastAsia="Arial" w:hAnsi="Arial"/>
          <w:sz w:val="20"/>
          <w:szCs w:val="20"/>
        </w:rPr>
      </w:pPr>
      <w:r w:rsidRPr="00D65F89">
        <w:rPr>
          <w:rFonts w:ascii="Arial" w:eastAsia="Arial" w:hAnsi="Arial"/>
          <w:sz w:val="20"/>
          <w:szCs w:val="20"/>
        </w:rPr>
        <w:t>Different testing contractors use slightly different terminology for the assessment of piles. Terminology similar to that below is recommended;</w:t>
      </w:r>
    </w:p>
    <w:p w:rsidR="009C0531" w:rsidRPr="00D65F89" w:rsidRDefault="009C0531">
      <w:pPr>
        <w:spacing w:before="120" w:after="120" w:line="231" w:lineRule="exact"/>
        <w:ind w:left="144" w:right="72"/>
        <w:jc w:val="both"/>
        <w:textAlignment w:val="baseline"/>
        <w:rPr>
          <w:rFonts w:ascii="Arial" w:eastAsia="Arial" w:hAnsi="Arial"/>
          <w:sz w:val="20"/>
          <w:szCs w:val="20"/>
        </w:rPr>
      </w:pPr>
    </w:p>
    <w:tbl>
      <w:tblPr>
        <w:tblW w:w="0" w:type="auto"/>
        <w:tblInd w:w="14" w:type="dxa"/>
        <w:tblLayout w:type="fixed"/>
        <w:tblCellMar>
          <w:left w:w="0" w:type="dxa"/>
          <w:right w:w="0" w:type="dxa"/>
        </w:tblCellMar>
        <w:tblLook w:val="0000" w:firstRow="0" w:lastRow="0" w:firstColumn="0" w:lastColumn="0" w:noHBand="0" w:noVBand="0"/>
      </w:tblPr>
      <w:tblGrid>
        <w:gridCol w:w="3086"/>
        <w:gridCol w:w="3082"/>
        <w:gridCol w:w="3086"/>
      </w:tblGrid>
      <w:tr w:rsidR="00AD5A73" w:rsidRPr="00AD5A73">
        <w:trPr>
          <w:trHeight w:hRule="exact" w:val="706"/>
        </w:trPr>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before="136" w:after="103" w:line="228" w:lineRule="exact"/>
              <w:textAlignment w:val="baseline"/>
              <w:rPr>
                <w:rFonts w:ascii="Arial" w:eastAsia="Arial" w:hAnsi="Arial"/>
                <w:b/>
                <w:sz w:val="20"/>
              </w:rPr>
            </w:pPr>
            <w:r w:rsidRPr="00AD5A73">
              <w:rPr>
                <w:rFonts w:ascii="Arial" w:eastAsia="Arial" w:hAnsi="Arial"/>
                <w:b/>
                <w:sz w:val="20"/>
              </w:rPr>
              <w:t xml:space="preserve">Assessment by the testing </w:t>
            </w:r>
            <w:r w:rsidRPr="00AD5A73">
              <w:rPr>
                <w:rFonts w:ascii="Arial" w:eastAsia="Arial" w:hAnsi="Arial"/>
                <w:b/>
                <w:sz w:val="20"/>
              </w:rPr>
              <w:br/>
              <w:t>contractor</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spacing w:before="254" w:after="213" w:line="228" w:lineRule="exact"/>
              <w:textAlignment w:val="baseline"/>
              <w:rPr>
                <w:rFonts w:ascii="Arial" w:eastAsia="Arial" w:hAnsi="Arial"/>
                <w:b/>
                <w:sz w:val="20"/>
              </w:rPr>
            </w:pPr>
            <w:r w:rsidRPr="00AD5A73">
              <w:rPr>
                <w:rFonts w:ascii="Arial" w:eastAsia="Arial" w:hAnsi="Arial"/>
                <w:b/>
                <w:sz w:val="20"/>
              </w:rPr>
              <w:t>Description</w:t>
            </w:r>
          </w:p>
        </w:tc>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spacing w:line="224" w:lineRule="exact"/>
              <w:textAlignment w:val="baseline"/>
              <w:rPr>
                <w:rFonts w:ascii="Arial" w:eastAsia="Arial" w:hAnsi="Arial"/>
                <w:b/>
                <w:sz w:val="20"/>
              </w:rPr>
            </w:pPr>
            <w:r w:rsidRPr="00AD5A73">
              <w:rPr>
                <w:rFonts w:ascii="Arial" w:eastAsia="Arial" w:hAnsi="Arial"/>
                <w:b/>
                <w:sz w:val="20"/>
              </w:rPr>
              <w:t xml:space="preserve">Site actions required to be </w:t>
            </w:r>
            <w:r w:rsidRPr="00AD5A73">
              <w:rPr>
                <w:rFonts w:ascii="Arial" w:eastAsia="Arial" w:hAnsi="Arial"/>
                <w:b/>
                <w:sz w:val="20"/>
              </w:rPr>
              <w:br/>
              <w:t xml:space="preserve">carried out by the main </w:t>
            </w:r>
            <w:r w:rsidRPr="00AD5A73">
              <w:rPr>
                <w:rFonts w:ascii="Arial" w:eastAsia="Arial" w:hAnsi="Arial"/>
                <w:b/>
                <w:sz w:val="20"/>
              </w:rPr>
              <w:br/>
              <w:t>contractor</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pacing w:val="-1"/>
                <w:sz w:val="20"/>
              </w:rPr>
            </w:pPr>
            <w:r w:rsidRPr="00AD5A73">
              <w:rPr>
                <w:rFonts w:ascii="Arial" w:eastAsia="Arial" w:hAnsi="Arial"/>
                <w:spacing w:val="-1"/>
                <w:sz w:val="20"/>
              </w:rPr>
              <w:t>OK</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1"/>
              <w:jc w:val="both"/>
              <w:textAlignment w:val="baseline"/>
              <w:rPr>
                <w:rFonts w:ascii="Arial" w:eastAsia="Arial" w:hAnsi="Arial"/>
                <w:sz w:val="20"/>
              </w:rPr>
            </w:pPr>
            <w:r w:rsidRPr="00AD5A73">
              <w:rPr>
                <w:rFonts w:ascii="Arial" w:eastAsia="Arial" w:hAnsi="Arial"/>
                <w:sz w:val="20"/>
              </w:rPr>
              <w:t>Pile acoustically satisfactory</w:t>
            </w:r>
          </w:p>
        </w:tc>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10"/>
              <w:jc w:val="both"/>
              <w:textAlignment w:val="baseline"/>
              <w:rPr>
                <w:rFonts w:ascii="Arial" w:eastAsia="Arial" w:hAnsi="Arial"/>
                <w:spacing w:val="-1"/>
                <w:sz w:val="20"/>
              </w:rPr>
            </w:pPr>
            <w:r w:rsidRPr="00AD5A73">
              <w:rPr>
                <w:rFonts w:ascii="Arial" w:eastAsia="Arial" w:hAnsi="Arial"/>
                <w:spacing w:val="-1"/>
                <w:sz w:val="20"/>
              </w:rPr>
              <w:t>None - proceed</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z w:val="20"/>
              </w:rPr>
            </w:pPr>
            <w:r w:rsidRPr="00AD5A73">
              <w:rPr>
                <w:rFonts w:ascii="Arial" w:eastAsia="Arial" w:hAnsi="Arial"/>
                <w:sz w:val="20"/>
              </w:rPr>
              <w:t>Trim and re-test</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1"/>
              <w:jc w:val="both"/>
              <w:textAlignment w:val="baseline"/>
              <w:rPr>
                <w:rFonts w:ascii="Arial" w:eastAsia="Arial" w:hAnsi="Arial"/>
                <w:sz w:val="20"/>
              </w:rPr>
            </w:pPr>
            <w:r w:rsidRPr="00AD5A73">
              <w:rPr>
                <w:rFonts w:ascii="Arial" w:eastAsia="Arial" w:hAnsi="Arial"/>
                <w:sz w:val="20"/>
              </w:rPr>
              <w:t>Anomaly identified at pile head</w:t>
            </w:r>
          </w:p>
        </w:tc>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108"/>
              <w:jc w:val="both"/>
              <w:textAlignment w:val="baseline"/>
              <w:rPr>
                <w:rFonts w:ascii="Arial" w:eastAsia="Arial" w:hAnsi="Arial"/>
                <w:sz w:val="20"/>
              </w:rPr>
            </w:pPr>
            <w:r w:rsidRPr="00AD5A73">
              <w:rPr>
                <w:rFonts w:ascii="Arial" w:eastAsia="Arial" w:hAnsi="Arial"/>
                <w:sz w:val="20"/>
              </w:rPr>
              <w:t>Trim pile to sound concrete and schedule a new integrity test with the testing contractor</w:t>
            </w:r>
          </w:p>
        </w:tc>
      </w:tr>
      <w:tr w:rsidR="00AD5A73" w:rsidRPr="00AD5A73" w:rsidTr="00D65F89">
        <w:trPr>
          <w:trHeight w:val="794"/>
        </w:trPr>
        <w:tc>
          <w:tcPr>
            <w:tcW w:w="3086"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643"/>
              <w:jc w:val="both"/>
              <w:textAlignment w:val="baseline"/>
              <w:rPr>
                <w:rFonts w:ascii="Arial" w:eastAsia="Arial" w:hAnsi="Arial"/>
                <w:spacing w:val="-1"/>
                <w:sz w:val="20"/>
              </w:rPr>
            </w:pPr>
            <w:r w:rsidRPr="00AD5A73">
              <w:rPr>
                <w:rFonts w:ascii="Arial" w:eastAsia="Arial" w:hAnsi="Arial"/>
                <w:spacing w:val="-1"/>
                <w:sz w:val="20"/>
              </w:rPr>
              <w:t>Review</w:t>
            </w:r>
          </w:p>
        </w:tc>
        <w:tc>
          <w:tcPr>
            <w:tcW w:w="3082" w:type="dxa"/>
            <w:tcBorders>
              <w:top w:val="single" w:sz="5" w:space="0" w:color="000000"/>
              <w:left w:val="single" w:sz="5" w:space="0" w:color="000000"/>
              <w:bottom w:val="single" w:sz="5" w:space="0" w:color="000000"/>
              <w:right w:val="single" w:sz="5" w:space="0" w:color="000000"/>
            </w:tcBorders>
            <w:vAlign w:val="center"/>
          </w:tcPr>
          <w:p w:rsidR="00595C1D" w:rsidRPr="00AD5A73" w:rsidRDefault="005B2044" w:rsidP="00D65F89">
            <w:pPr>
              <w:ind w:left="74"/>
              <w:jc w:val="both"/>
              <w:textAlignment w:val="baseline"/>
              <w:rPr>
                <w:rFonts w:ascii="Arial" w:eastAsia="Arial" w:hAnsi="Arial"/>
                <w:spacing w:val="10"/>
                <w:sz w:val="20"/>
              </w:rPr>
            </w:pPr>
            <w:r w:rsidRPr="00AD5A73">
              <w:rPr>
                <w:rFonts w:ascii="Arial" w:eastAsia="Arial" w:hAnsi="Arial"/>
                <w:spacing w:val="10"/>
                <w:sz w:val="20"/>
              </w:rPr>
              <w:t>Acoustic review needed after</w:t>
            </w:r>
          </w:p>
          <w:p w:rsidR="00595C1D" w:rsidRPr="00AD5A73" w:rsidRDefault="005B2044" w:rsidP="00D65F89">
            <w:pPr>
              <w:tabs>
                <w:tab w:val="left" w:pos="1080"/>
                <w:tab w:val="left" w:pos="2016"/>
                <w:tab w:val="right" w:pos="2952"/>
              </w:tabs>
              <w:ind w:left="72"/>
              <w:jc w:val="both"/>
              <w:textAlignment w:val="baseline"/>
              <w:rPr>
                <w:rFonts w:ascii="Arial" w:eastAsia="Arial" w:hAnsi="Arial"/>
                <w:sz w:val="20"/>
              </w:rPr>
            </w:pPr>
            <w:r w:rsidRPr="00AD5A73">
              <w:rPr>
                <w:rFonts w:ascii="Arial" w:eastAsia="Arial" w:hAnsi="Arial"/>
                <w:sz w:val="20"/>
              </w:rPr>
              <w:t>detailed</w:t>
            </w:r>
            <w:r w:rsidRPr="00AD5A73">
              <w:rPr>
                <w:rFonts w:ascii="Arial" w:eastAsia="Arial" w:hAnsi="Arial"/>
                <w:sz w:val="20"/>
              </w:rPr>
              <w:tab/>
              <w:t>analysis</w:t>
            </w:r>
            <w:r w:rsidRPr="00AD5A73">
              <w:rPr>
                <w:rFonts w:ascii="Arial" w:eastAsia="Arial" w:hAnsi="Arial"/>
                <w:sz w:val="20"/>
              </w:rPr>
              <w:tab/>
              <w:t>or</w:t>
            </w:r>
            <w:r w:rsidRPr="00AD5A73">
              <w:rPr>
                <w:rFonts w:ascii="Arial" w:eastAsia="Arial" w:hAnsi="Arial"/>
                <w:sz w:val="20"/>
              </w:rPr>
              <w:tab/>
              <w:t xml:space="preserve">upon </w:t>
            </w:r>
            <w:r w:rsidRPr="00AD5A73">
              <w:rPr>
                <w:rFonts w:ascii="Arial" w:eastAsia="Arial" w:hAnsi="Arial"/>
                <w:sz w:val="20"/>
              </w:rPr>
              <w:br/>
              <w:t>receipt of further information</w:t>
            </w:r>
          </w:p>
        </w:tc>
        <w:tc>
          <w:tcPr>
            <w:tcW w:w="3086" w:type="dxa"/>
            <w:tcBorders>
              <w:top w:val="single" w:sz="5" w:space="0" w:color="000000"/>
              <w:left w:val="single" w:sz="5" w:space="0" w:color="000000"/>
              <w:bottom w:val="single" w:sz="5" w:space="0" w:color="000000"/>
              <w:right w:val="single" w:sz="5" w:space="0" w:color="000000"/>
            </w:tcBorders>
          </w:tcPr>
          <w:p w:rsidR="00595C1D" w:rsidRPr="00AD5A73" w:rsidRDefault="005B2044" w:rsidP="00D65F89">
            <w:pPr>
              <w:ind w:left="74"/>
              <w:jc w:val="both"/>
              <w:textAlignment w:val="baseline"/>
              <w:rPr>
                <w:rFonts w:ascii="Arial" w:eastAsia="Arial" w:hAnsi="Arial"/>
                <w:sz w:val="20"/>
              </w:rPr>
            </w:pPr>
            <w:r w:rsidRPr="00AD5A73">
              <w:rPr>
                <w:rFonts w:ascii="Arial" w:eastAsia="Arial" w:hAnsi="Arial"/>
                <w:sz w:val="20"/>
              </w:rPr>
              <w:t>Contact piling contractor</w:t>
            </w:r>
            <w:r w:rsidR="00654D51">
              <w:rPr>
                <w:rFonts w:ascii="Arial" w:eastAsia="Arial" w:hAnsi="Arial"/>
                <w:sz w:val="20"/>
              </w:rPr>
              <w:t xml:space="preserve">. </w:t>
            </w:r>
            <w:r w:rsidRPr="00AD5A73">
              <w:rPr>
                <w:rFonts w:ascii="Arial" w:eastAsia="Arial" w:hAnsi="Arial"/>
                <w:sz w:val="20"/>
              </w:rPr>
              <w:t>Piles to</w:t>
            </w:r>
            <w:r w:rsidR="00654D51">
              <w:rPr>
                <w:rFonts w:ascii="Arial" w:eastAsia="Arial" w:hAnsi="Arial"/>
                <w:sz w:val="20"/>
              </w:rPr>
              <w:t xml:space="preserve"> </w:t>
            </w:r>
            <w:r w:rsidRPr="00AD5A73">
              <w:rPr>
                <w:rFonts w:ascii="Arial" w:eastAsia="Arial" w:hAnsi="Arial"/>
                <w:sz w:val="20"/>
              </w:rPr>
              <w:t>be left alone</w:t>
            </w:r>
            <w:r w:rsidR="00654D51">
              <w:rPr>
                <w:rFonts w:ascii="Arial" w:eastAsia="Arial" w:hAnsi="Arial"/>
                <w:sz w:val="20"/>
              </w:rPr>
              <w:t xml:space="preserve"> </w:t>
            </w:r>
            <w:r w:rsidRPr="00AD5A73">
              <w:rPr>
                <w:rFonts w:ascii="Arial" w:eastAsia="Arial" w:hAnsi="Arial"/>
                <w:sz w:val="20"/>
              </w:rPr>
              <w:t>unless</w:t>
            </w:r>
            <w:r w:rsidR="00654D51">
              <w:rPr>
                <w:rFonts w:ascii="Arial" w:eastAsia="Arial" w:hAnsi="Arial"/>
                <w:sz w:val="20"/>
              </w:rPr>
              <w:t xml:space="preserve"> </w:t>
            </w:r>
            <w:r w:rsidRPr="00AD5A73">
              <w:rPr>
                <w:rFonts w:ascii="Arial" w:eastAsia="Arial" w:hAnsi="Arial"/>
                <w:sz w:val="20"/>
              </w:rPr>
              <w:t>agreed with piling contractor</w:t>
            </w:r>
          </w:p>
        </w:tc>
      </w:tr>
    </w:tbl>
    <w:p w:rsidR="00B302A4" w:rsidRPr="00AD5A73" w:rsidRDefault="00B302A4" w:rsidP="00D65F89">
      <w:pPr>
        <w:jc w:val="both"/>
        <w:sectPr w:rsidR="00B302A4" w:rsidRPr="00AD5A73">
          <w:pgSz w:w="11904" w:h="16843"/>
          <w:pgMar w:top="720" w:right="1313" w:bottom="564" w:left="1311" w:header="720" w:footer="720" w:gutter="0"/>
          <w:cols w:space="720"/>
        </w:sectPr>
      </w:pPr>
    </w:p>
    <w:p w:rsidR="00050410" w:rsidRPr="00AD5A73" w:rsidRDefault="00050410" w:rsidP="00D65F89">
      <w:pPr>
        <w:spacing w:before="4" w:line="184" w:lineRule="exact"/>
        <w:jc w:val="both"/>
        <w:textAlignment w:val="baseline"/>
        <w:rPr>
          <w:rFonts w:ascii="Arial" w:eastAsia="Arial" w:hAnsi="Arial"/>
          <w:i/>
          <w:sz w:val="16"/>
        </w:rPr>
      </w:pPr>
    </w:p>
    <w:p w:rsidR="00802361" w:rsidRDefault="00802361" w:rsidP="00D65F89">
      <w:pPr>
        <w:spacing w:before="4" w:line="184" w:lineRule="exact"/>
        <w:jc w:val="both"/>
        <w:textAlignment w:val="baseline"/>
        <w:rPr>
          <w:rFonts w:ascii="Arial" w:eastAsia="Arial" w:hAnsi="Arial"/>
          <w:i/>
          <w:sz w:val="16"/>
        </w:rPr>
      </w:pPr>
    </w:p>
    <w:p w:rsidR="00802361" w:rsidRPr="00AD5A73" w:rsidRDefault="00802361" w:rsidP="00D65F89">
      <w:pPr>
        <w:spacing w:before="4" w:line="184" w:lineRule="exact"/>
        <w:jc w:val="both"/>
        <w:textAlignment w:val="baseline"/>
        <w:rPr>
          <w:rFonts w:ascii="Arial" w:eastAsia="Arial" w:hAnsi="Arial"/>
          <w:i/>
          <w:sz w:val="16"/>
        </w:rPr>
      </w:pPr>
    </w:p>
    <w:p w:rsidR="00FB2006" w:rsidRDefault="00A46553" w:rsidP="00FB2006">
      <w:pPr>
        <w:spacing w:before="4"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68480" behindDoc="1" locked="0" layoutInCell="1" allowOverlap="1" wp14:anchorId="67BF516A" wp14:editId="31A34F56">
                <wp:simplePos x="0" y="0"/>
                <wp:positionH relativeFrom="page">
                  <wp:posOffset>832485</wp:posOffset>
                </wp:positionH>
                <wp:positionV relativeFrom="page">
                  <wp:posOffset>10085705</wp:posOffset>
                </wp:positionV>
                <wp:extent cx="6336665" cy="177800"/>
                <wp:effectExtent l="3810" t="0" r="3175" b="4445"/>
                <wp:wrapSquare wrapText="bothSides"/>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66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704"/>
                              </w:tabs>
                              <w:spacing w:before="17" w:after="20" w:line="236" w:lineRule="exact"/>
                              <w:ind w:left="144"/>
                              <w:textAlignment w:val="baseline"/>
                              <w:rPr>
                                <w:rFonts w:eastAsia="Times New Roman"/>
                                <w:color w:val="0000FF"/>
                                <w:sz w:val="20"/>
                                <w:u w:val="single"/>
                              </w:rPr>
                            </w:pPr>
                            <w:hyperlink r:id="rId41">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516A" id="Text Box 5" o:spid="_x0000_s1046" type="#_x0000_t202" style="position:absolute;left:0;text-align:left;margin-left:65.55pt;margin-top:794.15pt;width:498.95pt;height:1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" filled="f" stroked="f">
                <v:textbox inset="0,0,0,0">
                  <w:txbxContent>
                    <w:p w:rsidR="002853DB" w:rsidRDefault="00C30FCD">
                      <w:pPr>
                        <w:tabs>
                          <w:tab w:val="left" w:pos="7704"/>
                        </w:tabs>
                        <w:spacing w:before="17" w:after="20" w:line="236" w:lineRule="exact"/>
                        <w:ind w:left="144"/>
                        <w:textAlignment w:val="baseline"/>
                        <w:rPr>
                          <w:rFonts w:eastAsia="Times New Roman"/>
                          <w:color w:val="0000FF"/>
                          <w:sz w:val="20"/>
                          <w:u w:val="single"/>
                        </w:rPr>
                      </w:pPr>
                      <w:hyperlink r:id="rId42">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i/>
          <w:sz w:val="16"/>
        </w:rPr>
        <w:t>Disclaimer</w:t>
      </w:r>
      <w:r w:rsidR="00FB2006">
        <w:rPr>
          <w:rFonts w:ascii="Arial" w:eastAsia="Arial" w:hAnsi="Arial"/>
          <w:i/>
          <w:sz w:val="16"/>
        </w:rPr>
        <w:t xml:space="preserve"> </w:t>
      </w:r>
    </w:p>
    <w:p w:rsidR="00595C1D" w:rsidRPr="00AD5A73" w:rsidRDefault="005B2044" w:rsidP="00FB2006">
      <w:pPr>
        <w:spacing w:before="4" w:line="184" w:lineRule="exact"/>
        <w:jc w:val="both"/>
        <w:textAlignment w:val="baseline"/>
        <w:rPr>
          <w:rFonts w:ascii="Arial" w:eastAsia="Arial" w:hAnsi="Arial"/>
          <w:i/>
          <w:sz w:val="16"/>
        </w:rPr>
      </w:pPr>
      <w:r w:rsidRPr="00AD5A73">
        <w:rPr>
          <w:rFonts w:ascii="Arial" w:eastAsia="Arial" w:hAnsi="Arial"/>
          <w:i/>
          <w:sz w:val="16"/>
        </w:rPr>
        <w:lastRenderedPageBreak/>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595C1D" w:rsidRPr="00AD5A73" w:rsidRDefault="00595C1D" w:rsidP="00D65F89">
      <w:pPr>
        <w:jc w:val="both"/>
        <w:sectPr w:rsidR="00595C1D" w:rsidRPr="00AD5A73">
          <w:type w:val="continuous"/>
          <w:pgSz w:w="11904" w:h="16843"/>
          <w:pgMar w:top="720" w:right="1429" w:bottom="564" w:left="1435" w:header="720" w:footer="720" w:gutter="0"/>
          <w:cols w:space="720"/>
        </w:sectPr>
      </w:pPr>
    </w:p>
    <w:p w:rsidR="00FB2006" w:rsidRDefault="00FB2006">
      <w:pPr>
        <w:rPr>
          <w:rFonts w:ascii="Arial" w:eastAsia="Arial" w:hAnsi="Arial"/>
          <w:b/>
          <w:sz w:val="32"/>
        </w:rPr>
      </w:pPr>
      <w:r>
        <w:rPr>
          <w:rFonts w:ascii="Arial" w:eastAsia="Arial" w:hAnsi="Arial"/>
          <w:b/>
          <w:sz w:val="32"/>
        </w:rPr>
        <w:br w:type="page"/>
      </w:r>
    </w:p>
    <w:p w:rsidR="00595C1D" w:rsidRPr="00FB2006" w:rsidRDefault="00FB2006" w:rsidP="00FB2006">
      <w:pPr>
        <w:spacing w:before="2" w:line="374" w:lineRule="exact"/>
        <w:jc w:val="both"/>
        <w:textAlignment w:val="baseline"/>
        <w:rPr>
          <w:rFonts w:ascii="Arial" w:eastAsia="Arial" w:hAnsi="Arial"/>
          <w:b/>
          <w:sz w:val="32"/>
        </w:rPr>
      </w:pPr>
      <w:r w:rsidRPr="00B86DCA">
        <w:rPr>
          <w:noProof/>
          <w:sz w:val="28"/>
          <w:szCs w:val="28"/>
          <w:lang w:val="en-GB" w:eastAsia="en-GB"/>
        </w:rPr>
        <w:lastRenderedPageBreak/>
        <w:drawing>
          <wp:anchor distT="0" distB="0" distL="114300" distR="114300" simplePos="0" relativeHeight="251708416" behindDoc="0" locked="0" layoutInCell="1" allowOverlap="1" wp14:anchorId="67580174" wp14:editId="363CA412">
            <wp:simplePos x="0" y="0"/>
            <wp:positionH relativeFrom="column">
              <wp:posOffset>6350</wp:posOffset>
            </wp:positionH>
            <wp:positionV relativeFrom="paragraph">
              <wp:posOffset>-1256030</wp:posOffset>
            </wp:positionV>
            <wp:extent cx="1828800" cy="611505"/>
            <wp:effectExtent l="0" t="0" r="0" b="0"/>
            <wp:wrapNone/>
            <wp:docPr id="76" name="Picture 76"/>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Pr>
          <w:noProof/>
          <w:lang w:val="en-GB" w:eastAsia="en-GB"/>
        </w:rPr>
        <mc:AlternateContent>
          <mc:Choice Requires="wps">
            <w:drawing>
              <wp:anchor distT="0" distB="0" distL="0" distR="0" simplePos="0" relativeHeight="251669504" behindDoc="1" locked="0" layoutInCell="1" allowOverlap="1" wp14:anchorId="4F6F13B7" wp14:editId="735430C3">
                <wp:simplePos x="0" y="0"/>
                <wp:positionH relativeFrom="margin">
                  <wp:posOffset>0</wp:posOffset>
                </wp:positionH>
                <wp:positionV relativeFrom="page">
                  <wp:posOffset>1223010</wp:posOffset>
                </wp:positionV>
                <wp:extent cx="6209030" cy="1192530"/>
                <wp:effectExtent l="0" t="0" r="1270" b="7620"/>
                <wp:wrapSquare wrapText="bothSides"/>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192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844"/>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after="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14</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13B7" id="Text Box 4" o:spid="_x0000_s1047" type="#_x0000_t202" style="position:absolute;left:0;text-align:left;margin-left:0;margin-top:96.3pt;width:488.9pt;height:93.9pt;z-index:-25164697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osAIAALM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844"/>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after="360"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after="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14</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pPr>
                        <w:spacing w:after="448" w:line="20" w:lineRule="exact"/>
                      </w:pPr>
                    </w:p>
                  </w:txbxContent>
                </v:textbox>
                <w10:wrap type="square" anchorx="margin" anchory="page"/>
              </v:shape>
            </w:pict>
          </mc:Fallback>
        </mc:AlternateContent>
      </w:r>
      <w:proofErr w:type="spellStart"/>
      <w:r w:rsidR="00F60E1A">
        <w:rPr>
          <w:rFonts w:ascii="Arial" w:eastAsia="Arial" w:hAnsi="Arial"/>
          <w:b/>
          <w:sz w:val="28"/>
        </w:rPr>
        <w:t>Crossh</w:t>
      </w:r>
      <w:r w:rsidR="005B2044" w:rsidRPr="00AD5A73">
        <w:rPr>
          <w:rFonts w:ascii="Arial" w:eastAsia="Arial" w:hAnsi="Arial"/>
          <w:b/>
          <w:sz w:val="28"/>
        </w:rPr>
        <w:t>ole</w:t>
      </w:r>
      <w:proofErr w:type="spellEnd"/>
      <w:r w:rsidR="005B2044" w:rsidRPr="00AD5A73">
        <w:rPr>
          <w:rFonts w:ascii="Arial" w:eastAsia="Arial" w:hAnsi="Arial"/>
          <w:b/>
          <w:sz w:val="28"/>
        </w:rPr>
        <w:t xml:space="preserve"> Sonic Logging </w:t>
      </w:r>
      <w:r w:rsidR="00F60E1A">
        <w:rPr>
          <w:rFonts w:ascii="Arial" w:eastAsia="Arial" w:hAnsi="Arial"/>
          <w:b/>
          <w:sz w:val="28"/>
        </w:rPr>
        <w:t xml:space="preserve">- </w:t>
      </w:r>
      <w:r w:rsidR="005B2044" w:rsidRPr="00AD5A73">
        <w:rPr>
          <w:rFonts w:ascii="Arial" w:eastAsia="Arial" w:hAnsi="Arial"/>
          <w:b/>
          <w:sz w:val="28"/>
        </w:rPr>
        <w:t>Criteria for Evaluating Data</w:t>
      </w:r>
    </w:p>
    <w:p w:rsidR="001F2884" w:rsidRPr="00AD5A73" w:rsidRDefault="001F2884">
      <w:pPr>
        <w:tabs>
          <w:tab w:val="decimal" w:pos="360"/>
          <w:tab w:val="decimal" w:pos="720"/>
        </w:tabs>
        <w:spacing w:before="20" w:after="20" w:line="230" w:lineRule="exact"/>
        <w:ind w:right="144"/>
        <w:jc w:val="both"/>
        <w:textAlignment w:val="baseline"/>
        <w:rPr>
          <w:rFonts w:ascii="Arial" w:eastAsia="Times New Roman" w:hAnsi="Arial" w:cs="Arial"/>
          <w:sz w:val="20"/>
        </w:rPr>
      </w:pPr>
    </w:p>
    <w:p w:rsidR="001F2884" w:rsidRPr="00D65F89" w:rsidRDefault="001F2884" w:rsidP="00D65F89">
      <w:pPr>
        <w:tabs>
          <w:tab w:val="decimal" w:pos="360"/>
          <w:tab w:val="decimal" w:pos="720"/>
        </w:tabs>
        <w:spacing w:after="120" w:line="360" w:lineRule="auto"/>
        <w:ind w:right="142"/>
        <w:jc w:val="both"/>
        <w:textAlignment w:val="baseline"/>
        <w:rPr>
          <w:rFonts w:ascii="Arial" w:eastAsia="Times New Roman" w:hAnsi="Arial" w:cs="Arial"/>
          <w:sz w:val="20"/>
          <w:szCs w:val="20"/>
        </w:rPr>
      </w:pPr>
      <w:r w:rsidRPr="00D65F89">
        <w:rPr>
          <w:rFonts w:ascii="Arial" w:eastAsia="Times New Roman" w:hAnsi="Arial" w:cs="Arial"/>
          <w:sz w:val="20"/>
          <w:szCs w:val="20"/>
        </w:rPr>
        <w:t>The test measures the propagation time and relative energy of an ultrasonic pulse between parallel access ducts (</w:t>
      </w:r>
      <w:proofErr w:type="spellStart"/>
      <w:r w:rsidRPr="00D65F89">
        <w:rPr>
          <w:rFonts w:ascii="Arial" w:eastAsia="Times New Roman" w:hAnsi="Arial" w:cs="Arial"/>
          <w:sz w:val="20"/>
          <w:szCs w:val="20"/>
        </w:rPr>
        <w:t>crosshole</w:t>
      </w:r>
      <w:proofErr w:type="spellEnd"/>
      <w:r w:rsidRPr="00D65F89">
        <w:rPr>
          <w:rFonts w:ascii="Arial" w:eastAsia="Times New Roman" w:hAnsi="Arial" w:cs="Arial"/>
          <w:sz w:val="20"/>
          <w:szCs w:val="20"/>
        </w:rPr>
        <w:t xml:space="preserve">) or in a single tube (single hole) installed in the deep foundation element. This method is most applicable when performed in tubes that are installed during construction. This test can assess the integrity of the concrete mainly in the area bounded by the access ducts, which means typically inside the reinforcement cage. </w:t>
      </w:r>
    </w:p>
    <w:p w:rsidR="00595C1D" w:rsidRPr="00D65F89" w:rsidRDefault="005B2044" w:rsidP="00D65F89">
      <w:pPr>
        <w:spacing w:after="482" w:line="360" w:lineRule="auto"/>
        <w:ind w:left="74" w:right="74"/>
        <w:jc w:val="both"/>
        <w:textAlignment w:val="baseline"/>
        <w:rPr>
          <w:rFonts w:ascii="Arial" w:eastAsia="Arial" w:hAnsi="Arial"/>
          <w:spacing w:val="1"/>
          <w:sz w:val="20"/>
          <w:szCs w:val="20"/>
        </w:rPr>
      </w:pPr>
      <w:r w:rsidRPr="00D65F89">
        <w:rPr>
          <w:rFonts w:ascii="Arial" w:eastAsia="Arial" w:hAnsi="Arial"/>
          <w:spacing w:val="1"/>
          <w:sz w:val="20"/>
          <w:szCs w:val="20"/>
        </w:rPr>
        <w:t xml:space="preserve">The most common criteria for evaluating the data are the First Arrival Time (FAT) and the signal </w:t>
      </w:r>
      <w:r w:rsidR="00BF740C" w:rsidRPr="00D65F89">
        <w:rPr>
          <w:rFonts w:ascii="Arial" w:eastAsia="Arial" w:hAnsi="Arial"/>
          <w:spacing w:val="1"/>
          <w:sz w:val="20"/>
          <w:szCs w:val="20"/>
        </w:rPr>
        <w:t>attenuation</w:t>
      </w:r>
      <w:r w:rsidRPr="00D65F89">
        <w:rPr>
          <w:rFonts w:ascii="Arial" w:eastAsia="Arial" w:hAnsi="Arial"/>
          <w:spacing w:val="1"/>
          <w:sz w:val="20"/>
          <w:szCs w:val="20"/>
        </w:rPr>
        <w:t xml:space="preserve">. </w:t>
      </w:r>
      <w:r w:rsidR="00BF740C" w:rsidRPr="00D65F89">
        <w:rPr>
          <w:rFonts w:ascii="Arial" w:eastAsia="Arial" w:hAnsi="Arial"/>
          <w:spacing w:val="1"/>
          <w:sz w:val="20"/>
          <w:szCs w:val="20"/>
        </w:rPr>
        <w:t xml:space="preserve">The pictorial presentation known as the “waterfall” is also commonly provided. </w:t>
      </w:r>
      <w:r w:rsidRPr="00D65F89">
        <w:rPr>
          <w:rFonts w:ascii="Arial" w:eastAsia="Arial" w:hAnsi="Arial"/>
          <w:spacing w:val="1"/>
          <w:sz w:val="20"/>
          <w:szCs w:val="20"/>
        </w:rPr>
        <w:t xml:space="preserve">Quantitative evaluation of concrete piles using the limits below </w:t>
      </w:r>
      <w:r w:rsidR="00BF740C" w:rsidRPr="00D65F89">
        <w:rPr>
          <w:rFonts w:ascii="Arial" w:eastAsia="Arial" w:hAnsi="Arial"/>
          <w:spacing w:val="1"/>
          <w:sz w:val="20"/>
          <w:szCs w:val="20"/>
        </w:rPr>
        <w:t>may be used for guidance</w:t>
      </w:r>
      <w:r w:rsidRPr="00D65F89">
        <w:rPr>
          <w:rFonts w:ascii="Arial" w:eastAsia="Arial" w:hAnsi="Arial"/>
          <w:spacing w:val="1"/>
          <w:sz w:val="20"/>
          <w:szCs w:val="20"/>
        </w:rPr>
        <w:t>;</w:t>
      </w:r>
      <w:r w:rsidR="003627D2" w:rsidRPr="00D65F89">
        <w:rPr>
          <w:noProof/>
          <w:sz w:val="20"/>
          <w:szCs w:val="20"/>
        </w:rPr>
        <w:t xml:space="preserve"> </w:t>
      </w:r>
    </w:p>
    <w:tbl>
      <w:tblPr>
        <w:tblW w:w="9254" w:type="dxa"/>
        <w:tblInd w:w="13" w:type="dxa"/>
        <w:tblLayout w:type="fixed"/>
        <w:tblCellMar>
          <w:left w:w="0" w:type="dxa"/>
          <w:right w:w="0" w:type="dxa"/>
        </w:tblCellMar>
        <w:tblLook w:val="0000" w:firstRow="0" w:lastRow="0" w:firstColumn="0" w:lastColumn="0" w:noHBand="0" w:noVBand="0"/>
      </w:tblPr>
      <w:tblGrid>
        <w:gridCol w:w="2496"/>
        <w:gridCol w:w="2033"/>
        <w:gridCol w:w="1560"/>
        <w:gridCol w:w="3165"/>
      </w:tblGrid>
      <w:tr w:rsidR="00AD5A73" w:rsidRPr="009C0531" w:rsidTr="00D65F89">
        <w:trPr>
          <w:trHeight w:hRule="exact" w:val="523"/>
        </w:trPr>
        <w:tc>
          <w:tcPr>
            <w:tcW w:w="24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95C1D" w:rsidRPr="00D65F89" w:rsidRDefault="005B2044" w:rsidP="00D65F89">
            <w:pPr>
              <w:spacing w:before="120" w:after="115" w:line="360" w:lineRule="auto"/>
              <w:jc w:val="center"/>
              <w:textAlignment w:val="baseline"/>
              <w:rPr>
                <w:rFonts w:ascii="Arial" w:eastAsia="Arial" w:hAnsi="Arial"/>
                <w:b/>
                <w:spacing w:val="-2"/>
                <w:sz w:val="20"/>
                <w:szCs w:val="20"/>
              </w:rPr>
            </w:pPr>
            <w:r w:rsidRPr="00D65F89">
              <w:rPr>
                <w:rFonts w:ascii="Arial" w:eastAsia="Arial" w:hAnsi="Arial"/>
                <w:b/>
                <w:spacing w:val="-2"/>
                <w:sz w:val="20"/>
                <w:szCs w:val="20"/>
              </w:rPr>
              <w:t>Evaluation</w:t>
            </w:r>
          </w:p>
        </w:tc>
        <w:tc>
          <w:tcPr>
            <w:tcW w:w="20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95C1D" w:rsidRPr="00D65F89" w:rsidRDefault="005B2044" w:rsidP="00D65F89">
            <w:pPr>
              <w:spacing w:before="120" w:after="115" w:line="360" w:lineRule="auto"/>
              <w:jc w:val="center"/>
              <w:textAlignment w:val="baseline"/>
              <w:rPr>
                <w:rFonts w:ascii="Arial" w:eastAsia="Arial" w:hAnsi="Arial"/>
                <w:b/>
                <w:sz w:val="20"/>
                <w:szCs w:val="20"/>
              </w:rPr>
            </w:pPr>
            <w:r w:rsidRPr="00D65F89">
              <w:rPr>
                <w:rFonts w:ascii="Arial" w:eastAsia="Arial" w:hAnsi="Arial"/>
                <w:b/>
                <w:sz w:val="20"/>
                <w:szCs w:val="20"/>
              </w:rPr>
              <w:t>Increase in FAT</w:t>
            </w:r>
          </w:p>
        </w:tc>
        <w:tc>
          <w:tcPr>
            <w:tcW w:w="156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95C1D" w:rsidRPr="00D65F89" w:rsidRDefault="00595C1D" w:rsidP="00D65F89">
            <w:pPr>
              <w:spacing w:before="120" w:line="360" w:lineRule="auto"/>
              <w:jc w:val="center"/>
              <w:textAlignment w:val="baseline"/>
              <w:rPr>
                <w:rFonts w:ascii="Arial" w:eastAsia="Arial" w:hAnsi="Arial"/>
                <w:sz w:val="20"/>
                <w:szCs w:val="20"/>
              </w:rPr>
            </w:pPr>
          </w:p>
        </w:tc>
        <w:tc>
          <w:tcPr>
            <w:tcW w:w="31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95C1D" w:rsidRPr="00D65F89" w:rsidRDefault="005B2044" w:rsidP="00D65F89">
            <w:pPr>
              <w:spacing w:before="120" w:line="360" w:lineRule="auto"/>
              <w:jc w:val="center"/>
              <w:textAlignment w:val="baseline"/>
              <w:rPr>
                <w:rFonts w:ascii="Arial" w:eastAsia="Arial" w:hAnsi="Arial"/>
                <w:b/>
                <w:sz w:val="20"/>
                <w:szCs w:val="20"/>
              </w:rPr>
            </w:pPr>
            <w:r w:rsidRPr="00D65F89">
              <w:rPr>
                <w:rFonts w:ascii="Arial" w:eastAsia="Arial" w:hAnsi="Arial"/>
                <w:b/>
                <w:sz w:val="20"/>
                <w:szCs w:val="20"/>
              </w:rPr>
              <w:t>Reduction in signal</w:t>
            </w:r>
            <w:r w:rsidR="009C0531">
              <w:rPr>
                <w:rFonts w:ascii="Arial" w:eastAsia="Arial" w:hAnsi="Arial"/>
                <w:b/>
                <w:sz w:val="20"/>
                <w:szCs w:val="20"/>
              </w:rPr>
              <w:t xml:space="preserve"> </w:t>
            </w:r>
            <w:r w:rsidRPr="00D65F89">
              <w:rPr>
                <w:rFonts w:ascii="Arial" w:eastAsia="Arial" w:hAnsi="Arial"/>
                <w:b/>
                <w:sz w:val="20"/>
                <w:szCs w:val="20"/>
              </w:rPr>
              <w:t>energy</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3"/>
                <w:sz w:val="20"/>
                <w:szCs w:val="20"/>
              </w:rPr>
            </w:pPr>
            <w:r w:rsidRPr="00D65F89">
              <w:rPr>
                <w:rFonts w:ascii="Arial" w:eastAsia="Arial" w:hAnsi="Arial"/>
                <w:b/>
                <w:spacing w:val="-3"/>
                <w:sz w:val="20"/>
                <w:szCs w:val="20"/>
              </w:rPr>
              <w:t>Good</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0 to 10%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3"/>
                <w:sz w:val="20"/>
                <w:szCs w:val="20"/>
              </w:rPr>
            </w:pPr>
            <w:r w:rsidRPr="00D65F89">
              <w:rPr>
                <w:rFonts w:ascii="Arial" w:eastAsia="Arial" w:hAnsi="Arial"/>
                <w:spacing w:val="-3"/>
                <w:sz w:val="20"/>
                <w:szCs w:val="20"/>
              </w:rPr>
              <w:t>and</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&lt; 6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z w:val="20"/>
                <w:szCs w:val="20"/>
              </w:rPr>
            </w:pPr>
            <w:r w:rsidRPr="00D65F89">
              <w:rPr>
                <w:rFonts w:ascii="Arial" w:eastAsia="Arial" w:hAnsi="Arial"/>
                <w:b/>
                <w:sz w:val="20"/>
                <w:szCs w:val="20"/>
              </w:rPr>
              <w:t>Questionable</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2"/>
                <w:sz w:val="20"/>
                <w:szCs w:val="20"/>
              </w:rPr>
            </w:pPr>
            <w:r w:rsidRPr="00D65F89">
              <w:rPr>
                <w:rFonts w:ascii="Arial" w:eastAsia="Arial" w:hAnsi="Arial"/>
                <w:spacing w:val="-2"/>
                <w:sz w:val="20"/>
                <w:szCs w:val="20"/>
              </w:rPr>
              <w:t>11 to 20%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BF740C"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and</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z w:val="20"/>
                <w:szCs w:val="20"/>
              </w:rPr>
            </w:pPr>
            <w:r w:rsidRPr="00D65F89">
              <w:rPr>
                <w:rFonts w:ascii="Arial" w:eastAsia="Arial" w:hAnsi="Arial"/>
                <w:sz w:val="20"/>
                <w:szCs w:val="20"/>
              </w:rPr>
              <w:t>6 to 9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2"/>
                <w:sz w:val="20"/>
                <w:szCs w:val="20"/>
              </w:rPr>
            </w:pPr>
            <w:r w:rsidRPr="00D65F89">
              <w:rPr>
                <w:rFonts w:ascii="Arial" w:eastAsia="Arial" w:hAnsi="Arial"/>
                <w:b/>
                <w:spacing w:val="-2"/>
                <w:sz w:val="20"/>
                <w:szCs w:val="20"/>
              </w:rPr>
              <w:t>Flaw</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21 to 30%</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or</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z w:val="20"/>
                <w:szCs w:val="20"/>
              </w:rPr>
            </w:pPr>
            <w:r w:rsidRPr="00D65F89">
              <w:rPr>
                <w:rFonts w:ascii="Arial" w:eastAsia="Arial" w:hAnsi="Arial"/>
                <w:sz w:val="20"/>
                <w:szCs w:val="20"/>
              </w:rPr>
              <w:t>9 to 12 dB</w:t>
            </w:r>
          </w:p>
        </w:tc>
      </w:tr>
      <w:tr w:rsidR="00AD5A73" w:rsidRPr="009C0531" w:rsidTr="00D65F89">
        <w:trPr>
          <w:trHeight w:val="585"/>
        </w:trPr>
        <w:tc>
          <w:tcPr>
            <w:tcW w:w="2496"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both"/>
              <w:textAlignment w:val="baseline"/>
              <w:rPr>
                <w:rFonts w:ascii="Arial" w:eastAsia="Arial" w:hAnsi="Arial"/>
                <w:b/>
                <w:spacing w:val="-2"/>
                <w:sz w:val="20"/>
                <w:szCs w:val="20"/>
              </w:rPr>
            </w:pPr>
            <w:r w:rsidRPr="00D65F89">
              <w:rPr>
                <w:rFonts w:ascii="Arial" w:eastAsia="Arial" w:hAnsi="Arial"/>
                <w:b/>
                <w:spacing w:val="-2"/>
                <w:sz w:val="20"/>
                <w:szCs w:val="20"/>
              </w:rPr>
              <w:t>Defect</w:t>
            </w:r>
          </w:p>
        </w:tc>
        <w:tc>
          <w:tcPr>
            <w:tcW w:w="2033"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3"/>
                <w:sz w:val="20"/>
                <w:szCs w:val="20"/>
              </w:rPr>
            </w:pPr>
            <w:r w:rsidRPr="00D65F89">
              <w:rPr>
                <w:rFonts w:ascii="Arial" w:eastAsia="Arial" w:hAnsi="Arial"/>
                <w:spacing w:val="-3"/>
                <w:sz w:val="20"/>
                <w:szCs w:val="20"/>
              </w:rPr>
              <w:t>&gt; 31%</w:t>
            </w:r>
          </w:p>
        </w:tc>
        <w:tc>
          <w:tcPr>
            <w:tcW w:w="1560"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or</w:t>
            </w:r>
          </w:p>
        </w:tc>
        <w:tc>
          <w:tcPr>
            <w:tcW w:w="3165" w:type="dxa"/>
            <w:tcBorders>
              <w:top w:val="single" w:sz="5" w:space="0" w:color="000000"/>
              <w:left w:val="single" w:sz="5" w:space="0" w:color="000000"/>
              <w:bottom w:val="single" w:sz="5" w:space="0" w:color="000000"/>
              <w:right w:val="single" w:sz="5" w:space="0" w:color="000000"/>
            </w:tcBorders>
            <w:vAlign w:val="center"/>
          </w:tcPr>
          <w:p w:rsidR="00595C1D" w:rsidRPr="00D65F89" w:rsidRDefault="005B2044" w:rsidP="00D65F89">
            <w:pPr>
              <w:spacing w:before="120" w:after="120" w:line="360" w:lineRule="auto"/>
              <w:jc w:val="center"/>
              <w:textAlignment w:val="baseline"/>
              <w:rPr>
                <w:rFonts w:ascii="Arial" w:eastAsia="Arial" w:hAnsi="Arial"/>
                <w:spacing w:val="-1"/>
                <w:sz w:val="20"/>
                <w:szCs w:val="20"/>
              </w:rPr>
            </w:pPr>
            <w:r w:rsidRPr="00D65F89">
              <w:rPr>
                <w:rFonts w:ascii="Arial" w:eastAsia="Arial" w:hAnsi="Arial"/>
                <w:spacing w:val="-1"/>
                <w:sz w:val="20"/>
                <w:szCs w:val="20"/>
              </w:rPr>
              <w:t>&gt; 12 dB</w:t>
            </w:r>
          </w:p>
        </w:tc>
      </w:tr>
    </w:tbl>
    <w:p w:rsidR="00595C1D" w:rsidRPr="00AD5A73" w:rsidRDefault="00595C1D" w:rsidP="00D65F89">
      <w:pPr>
        <w:spacing w:after="2400" w:line="20" w:lineRule="exact"/>
        <w:jc w:val="both"/>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802361" w:rsidRDefault="00802361" w:rsidP="00D65F89">
      <w:pPr>
        <w:spacing w:before="5" w:line="184" w:lineRule="exact"/>
        <w:jc w:val="both"/>
        <w:textAlignment w:val="baseline"/>
        <w:rPr>
          <w:rFonts w:ascii="Arial" w:eastAsia="Arial" w:hAnsi="Arial"/>
          <w:i/>
          <w:sz w:val="16"/>
        </w:rPr>
      </w:pPr>
    </w:p>
    <w:p w:rsidR="00595C1D" w:rsidRPr="00AD5A73" w:rsidRDefault="00A46553" w:rsidP="00D65F89">
      <w:pPr>
        <w:spacing w:before="5" w:line="184" w:lineRule="exact"/>
        <w:jc w:val="both"/>
        <w:textAlignment w:val="baseline"/>
        <w:rPr>
          <w:rFonts w:ascii="Arial" w:eastAsia="Arial" w:hAnsi="Arial"/>
          <w:i/>
          <w:sz w:val="16"/>
        </w:rPr>
      </w:pPr>
      <w:r>
        <w:rPr>
          <w:noProof/>
          <w:lang w:val="en-GB" w:eastAsia="en-GB"/>
        </w:rPr>
        <mc:AlternateContent>
          <mc:Choice Requires="wps">
            <w:drawing>
              <wp:anchor distT="0" distB="0" distL="0" distR="0" simplePos="0" relativeHeight="251670528" behindDoc="1" locked="0" layoutInCell="1" allowOverlap="1" wp14:anchorId="5246E5E9" wp14:editId="04EF0406">
                <wp:simplePos x="0" y="0"/>
                <wp:positionH relativeFrom="page">
                  <wp:posOffset>832485</wp:posOffset>
                </wp:positionH>
                <wp:positionV relativeFrom="page">
                  <wp:posOffset>10085705</wp:posOffset>
                </wp:positionV>
                <wp:extent cx="6287770" cy="173990"/>
                <wp:effectExtent l="3810" t="0" r="4445" b="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77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3DB" w:rsidRDefault="00C30FCD">
                            <w:pPr>
                              <w:tabs>
                                <w:tab w:val="left" w:pos="7704"/>
                              </w:tabs>
                              <w:spacing w:before="17" w:after="26" w:line="230" w:lineRule="exact"/>
                              <w:ind w:left="144"/>
                              <w:textAlignment w:val="baseline"/>
                              <w:rPr>
                                <w:rFonts w:eastAsia="Times New Roman"/>
                                <w:color w:val="0000FF"/>
                                <w:sz w:val="20"/>
                                <w:u w:val="single"/>
                              </w:rPr>
                            </w:pPr>
                            <w:hyperlink r:id="rId43">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6E5E9" id="Text Box 3" o:spid="_x0000_s1048" type="#_x0000_t202" style="position:absolute;left:0;text-align:left;margin-left:65.55pt;margin-top:794.15pt;width:495.1pt;height:13.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UaswIAALI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" filled="f" stroked="f">
                <v:textbox inset="0,0,0,0">
                  <w:txbxContent>
                    <w:p w:rsidR="002853DB" w:rsidRDefault="00C30FCD">
                      <w:pPr>
                        <w:tabs>
                          <w:tab w:val="left" w:pos="7704"/>
                        </w:tabs>
                        <w:spacing w:before="17" w:after="26" w:line="230" w:lineRule="exact"/>
                        <w:ind w:left="144"/>
                        <w:textAlignment w:val="baseline"/>
                        <w:rPr>
                          <w:rFonts w:eastAsia="Times New Roman"/>
                          <w:color w:val="0000FF"/>
                          <w:sz w:val="20"/>
                          <w:u w:val="single"/>
                        </w:rPr>
                      </w:pPr>
                      <w:hyperlink r:id="rId44">
                        <w:r w:rsidR="002853DB">
                          <w:rPr>
                            <w:rFonts w:eastAsia="Times New Roman"/>
                            <w:color w:val="0000FF"/>
                            <w:sz w:val="20"/>
                            <w:u w:val="single"/>
                          </w:rPr>
                          <w:t>www.fps.org.uk</w:t>
                        </w:r>
                      </w:hyperlink>
                      <w:r w:rsidR="002853DB">
                        <w:rPr>
                          <w:rFonts w:ascii="Arial" w:eastAsia="Arial" w:hAnsi="Arial"/>
                          <w:color w:val="000000"/>
                          <w:sz w:val="20"/>
                        </w:rPr>
                        <w:tab/>
                      </w:r>
                      <w:r w:rsidR="00613991">
                        <w:rPr>
                          <w:rFonts w:ascii="Arial" w:eastAsia="Arial" w:hAnsi="Arial"/>
                          <w:color w:val="000000"/>
                          <w:sz w:val="20"/>
                        </w:rPr>
                        <w:t>January 2019</w:t>
                      </w:r>
                    </w:p>
                  </w:txbxContent>
                </v:textbox>
                <w10:wrap type="square" anchorx="page" anchory="page"/>
              </v:shape>
            </w:pict>
          </mc:Fallback>
        </mc:AlternateContent>
      </w:r>
      <w:r w:rsidR="005B2044" w:rsidRPr="00AD5A73">
        <w:rPr>
          <w:rFonts w:ascii="Arial" w:eastAsia="Arial" w:hAnsi="Arial"/>
          <w:i/>
          <w:sz w:val="16"/>
        </w:rPr>
        <w:t>Disclaimer:</w:t>
      </w:r>
    </w:p>
    <w:p w:rsidR="00595C1D" w:rsidRPr="00FB2006" w:rsidRDefault="005B2044" w:rsidP="00FB2006">
      <w:pPr>
        <w:spacing w:line="184" w:lineRule="exact"/>
        <w:jc w:val="both"/>
        <w:textAlignment w:val="baseline"/>
        <w:rPr>
          <w:rFonts w:ascii="Arial" w:eastAsia="Arial" w:hAnsi="Arial"/>
          <w:i/>
          <w:sz w:val="16"/>
        </w:rPr>
      </w:pPr>
      <w:r w:rsidRPr="00AD5A73">
        <w:rPr>
          <w:rFonts w:ascii="Arial" w:eastAsia="Arial" w:hAnsi="Arial"/>
          <w:i/>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sidRPr="00AD5A73">
        <w:rPr>
          <w:rFonts w:ascii="Arial" w:eastAsia="Arial" w:hAnsi="Arial"/>
          <w:i/>
          <w:sz w:val="16"/>
        </w:rPr>
        <w:t>herefrom</w:t>
      </w:r>
      <w:proofErr w:type="spellEnd"/>
      <w:r w:rsidRPr="00AD5A73">
        <w:rPr>
          <w:rFonts w:ascii="Arial" w:eastAsia="Arial" w:hAnsi="Arial"/>
          <w:i/>
          <w:sz w:val="16"/>
        </w:rPr>
        <w:t>.</w:t>
      </w:r>
    </w:p>
    <w:p w:rsidR="00B67CA9" w:rsidRPr="00AD5A73" w:rsidRDefault="00B67CA9" w:rsidP="00D65F89">
      <w:pPr>
        <w:jc w:val="both"/>
      </w:pPr>
    </w:p>
    <w:p w:rsidR="00B67CA9" w:rsidRPr="00AD5A73" w:rsidRDefault="00B67CA9" w:rsidP="00D65F89">
      <w:pPr>
        <w:jc w:val="both"/>
        <w:sectPr w:rsidR="00B67CA9" w:rsidRPr="00AD5A73">
          <w:type w:val="continuous"/>
          <w:pgSz w:w="11904" w:h="16843"/>
          <w:pgMar w:top="2715" w:right="1429" w:bottom="564" w:left="1435" w:header="720" w:footer="720" w:gutter="0"/>
          <w:cols w:space="720"/>
        </w:sectPr>
      </w:pPr>
    </w:p>
    <w:p w:rsidR="00B67CA9" w:rsidRPr="00AD5A73" w:rsidRDefault="00FB2006" w:rsidP="00D65F89">
      <w:pPr>
        <w:spacing w:before="2" w:line="374" w:lineRule="exact"/>
        <w:jc w:val="both"/>
        <w:textAlignment w:val="baseline"/>
        <w:rPr>
          <w:rFonts w:ascii="Arial" w:eastAsia="Arial" w:hAnsi="Arial"/>
          <w:b/>
          <w:sz w:val="28"/>
        </w:rPr>
      </w:pPr>
      <w:r w:rsidRPr="003627D2">
        <w:rPr>
          <w:noProof/>
          <w:sz w:val="28"/>
          <w:szCs w:val="28"/>
          <w:lang w:val="en-GB" w:eastAsia="en-GB"/>
        </w:rPr>
        <w:lastRenderedPageBreak/>
        <w:drawing>
          <wp:anchor distT="0" distB="0" distL="114300" distR="114300" simplePos="0" relativeHeight="251710464" behindDoc="0" locked="0" layoutInCell="1" allowOverlap="1" wp14:anchorId="76EADFD9" wp14:editId="2B9A772D">
            <wp:simplePos x="0" y="0"/>
            <wp:positionH relativeFrom="column">
              <wp:posOffset>48895</wp:posOffset>
            </wp:positionH>
            <wp:positionV relativeFrom="paragraph">
              <wp:posOffset>-1195705</wp:posOffset>
            </wp:positionV>
            <wp:extent cx="1828800" cy="611505"/>
            <wp:effectExtent l="0" t="0" r="0" b="0"/>
            <wp:wrapNone/>
            <wp:docPr id="77" name="Picture 77"/>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sidRPr="003627D2">
        <w:rPr>
          <w:noProof/>
          <w:lang w:val="en-GB" w:eastAsia="en-GB"/>
        </w:rPr>
        <mc:AlternateContent>
          <mc:Choice Requires="wps">
            <w:drawing>
              <wp:anchor distT="0" distB="0" distL="0" distR="0" simplePos="0" relativeHeight="251681792" behindDoc="1" locked="0" layoutInCell="1" allowOverlap="1" wp14:anchorId="5FDAD00A" wp14:editId="686BEF8A">
                <wp:simplePos x="0" y="0"/>
                <wp:positionH relativeFrom="margin">
                  <wp:align>left</wp:align>
                </wp:positionH>
                <wp:positionV relativeFrom="page">
                  <wp:posOffset>461176</wp:posOffset>
                </wp:positionV>
                <wp:extent cx="6209030" cy="2032000"/>
                <wp:effectExtent l="0" t="0" r="127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561"/>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15</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rsidP="00B67CA9">
                            <w:pPr>
                              <w:spacing w:after="448"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D00A" id="_x0000_s1049" type="#_x0000_t202" style="position:absolute;left:0;text-align:left;margin-left:0;margin-top:36.3pt;width:488.9pt;height:160pt;z-index:-251634688;visibility:visible;mso-wrap-style:square;mso-width-percent:0;mso-height-percent:0;mso-wrap-distance-left:0;mso-wrap-distance-top:0;mso-wrap-distance-right:0;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" filled="f" stroked="f">
                <v:textbox inset="0,0,0,0">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667"/>
                        <w:gridCol w:w="3111"/>
                      </w:tblGrid>
                      <w:tr w:rsidR="002853DB" w:rsidTr="003627D2">
                        <w:trPr>
                          <w:trHeight w:hRule="exact" w:val="1561"/>
                        </w:trPr>
                        <w:tc>
                          <w:tcPr>
                            <w:tcW w:w="6667"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928"/>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928"/>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15</w:t>
                            </w:r>
                          </w:p>
                        </w:tc>
                        <w:tc>
                          <w:tcPr>
                            <w:tcW w:w="3111" w:type="dxa"/>
                            <w:tcBorders>
                              <w:top w:val="none" w:sz="0" w:space="0" w:color="000000"/>
                              <w:left w:val="none" w:sz="0" w:space="0" w:color="000000"/>
                              <w:bottom w:val="none" w:sz="0" w:space="0" w:color="000000"/>
                              <w:right w:val="none" w:sz="0" w:space="0" w:color="000000"/>
                            </w:tcBorders>
                          </w:tcPr>
                          <w:p w:rsidR="002853DB" w:rsidRDefault="002853DB">
                            <w:pPr>
                              <w:spacing w:before="10" w:after="20"/>
                              <w:jc w:val="center"/>
                              <w:textAlignment w:val="baseline"/>
                            </w:pPr>
                          </w:p>
                        </w:tc>
                      </w:tr>
                    </w:tbl>
                    <w:p w:rsidR="002853DB" w:rsidRDefault="002853DB" w:rsidP="00B67CA9">
                      <w:pPr>
                        <w:spacing w:after="448" w:line="20" w:lineRule="exact"/>
                      </w:pPr>
                    </w:p>
                  </w:txbxContent>
                </v:textbox>
                <w10:wrap type="square" anchorx="margin" anchory="page"/>
              </v:shape>
            </w:pict>
          </mc:Fallback>
        </mc:AlternateContent>
      </w:r>
      <w:r w:rsidR="00B67CA9" w:rsidRPr="00AD5A73">
        <w:rPr>
          <w:rFonts w:ascii="Arial" w:eastAsia="Arial" w:hAnsi="Arial"/>
          <w:b/>
          <w:sz w:val="28"/>
        </w:rPr>
        <w:t>Thermal Integrity Profiling - Criteria for Evaluating Data</w:t>
      </w:r>
    </w:p>
    <w:p w:rsidR="00B67CA9" w:rsidRPr="00AD5A73" w:rsidRDefault="00B67CA9" w:rsidP="00D65F89">
      <w:pPr>
        <w:jc w:val="both"/>
      </w:pPr>
    </w:p>
    <w:p w:rsidR="00666BAE" w:rsidRPr="00AD5A73" w:rsidRDefault="00B67CA9" w:rsidP="00D65F89">
      <w:pPr>
        <w:spacing w:before="120" w:after="120" w:line="360" w:lineRule="auto"/>
        <w:jc w:val="both"/>
        <w:rPr>
          <w:rFonts w:ascii="Arial" w:eastAsia="Times New Roman" w:hAnsi="Arial" w:cs="Arial"/>
          <w:spacing w:val="-1"/>
          <w:sz w:val="20"/>
          <w:szCs w:val="20"/>
        </w:rPr>
      </w:pPr>
      <w:r w:rsidRPr="00AD5A73">
        <w:rPr>
          <w:rFonts w:ascii="Arial" w:eastAsia="Times New Roman" w:hAnsi="Arial" w:cs="Arial"/>
          <w:spacing w:val="-1"/>
          <w:sz w:val="20"/>
          <w:szCs w:val="20"/>
        </w:rPr>
        <w:t>Exothermic chemical processes generate heat as con</w:t>
      </w:r>
      <w:r w:rsidRPr="00AD5A73">
        <w:rPr>
          <w:rFonts w:ascii="Arial" w:eastAsia="Times New Roman" w:hAnsi="Arial" w:cs="Arial"/>
          <w:spacing w:val="-1"/>
          <w:sz w:val="20"/>
          <w:szCs w:val="20"/>
        </w:rPr>
        <w:softHyphen/>
        <w:t xml:space="preserve">crete cures within a cast-in-place deep foundation element. The amount of heat </w:t>
      </w:r>
      <w:proofErr w:type="gramStart"/>
      <w:r w:rsidRPr="00AD5A73">
        <w:rPr>
          <w:rFonts w:ascii="Arial" w:eastAsia="Times New Roman" w:hAnsi="Arial" w:cs="Arial"/>
          <w:spacing w:val="-1"/>
          <w:sz w:val="20"/>
          <w:szCs w:val="20"/>
        </w:rPr>
        <w:t>generated</w:t>
      </w:r>
      <w:proofErr w:type="gramEnd"/>
      <w:r w:rsidRPr="00AD5A73">
        <w:rPr>
          <w:rFonts w:ascii="Arial" w:eastAsia="Times New Roman" w:hAnsi="Arial" w:cs="Arial"/>
          <w:spacing w:val="-1"/>
          <w:sz w:val="20"/>
          <w:szCs w:val="20"/>
        </w:rPr>
        <w:t xml:space="preserve"> and the rate of heat dissipation are strongly influenced by the concrete mix and by the size and shape of the deep foundation element. Therefore, temperature measurements within the deep foundation element provide a thermal profile from which to evaluate the consistency of the concrete and the regularity of its shape. Temperature measured at the reinforcing cage, typically near the perimeter, will be lower than the core temperature due to heat dissipation into the surroundings (for example, soil, rock, water or air). If the cage is not concentric within the foundation element, then the portions of the cage closer to the perimeter will be cooler during those times when elevated temperatures exist. Portions closer to the center will be warmer. </w:t>
      </w:r>
    </w:p>
    <w:p w:rsidR="00B67CA9" w:rsidRPr="00AD5A73" w:rsidRDefault="00B67CA9" w:rsidP="00D65F89">
      <w:pPr>
        <w:spacing w:before="120" w:after="120" w:line="360" w:lineRule="auto"/>
        <w:jc w:val="both"/>
        <w:rPr>
          <w:rFonts w:ascii="Arial" w:hAnsi="Arial" w:cs="Arial"/>
          <w:sz w:val="20"/>
          <w:szCs w:val="20"/>
        </w:rPr>
      </w:pPr>
      <w:r w:rsidRPr="00AD5A73">
        <w:rPr>
          <w:rFonts w:ascii="Arial" w:eastAsia="Times New Roman" w:hAnsi="Arial" w:cs="Arial"/>
          <w:spacing w:val="-1"/>
          <w:sz w:val="20"/>
          <w:szCs w:val="20"/>
        </w:rPr>
        <w:t xml:space="preserve">A flaw in the form of a void, a neck, an inclusion, or </w:t>
      </w:r>
      <w:proofErr w:type="gramStart"/>
      <w:r w:rsidRPr="00AD5A73">
        <w:rPr>
          <w:rFonts w:ascii="Arial" w:eastAsia="Times New Roman" w:hAnsi="Arial" w:cs="Arial"/>
          <w:spacing w:val="-1"/>
          <w:sz w:val="20"/>
          <w:szCs w:val="20"/>
        </w:rPr>
        <w:t>poor quality</w:t>
      </w:r>
      <w:proofErr w:type="gramEnd"/>
      <w:r w:rsidRPr="00AD5A73">
        <w:rPr>
          <w:rFonts w:ascii="Arial" w:eastAsia="Times New Roman" w:hAnsi="Arial" w:cs="Arial"/>
          <w:spacing w:val="-1"/>
          <w:sz w:val="20"/>
          <w:szCs w:val="20"/>
        </w:rPr>
        <w:t xml:space="preserve"> concrete will generate less heat than the normal concrete around it, resulting in lower temperature near the flaw. Conversely, a bulge will have more effective concrete cover, resulting in higher tem</w:t>
      </w:r>
      <w:r w:rsidRPr="00AD5A73">
        <w:rPr>
          <w:rFonts w:ascii="Arial" w:eastAsia="Times New Roman" w:hAnsi="Arial" w:cs="Arial"/>
          <w:spacing w:val="-2"/>
          <w:sz w:val="20"/>
          <w:szCs w:val="20"/>
        </w:rPr>
        <w:t>perature near the bulge. Temperature measurements at access locations equally spaced around the circumference of the reinforcement cage and at regular depth intervals allow the user to identify potentially weak zones of concrete, to estimate the effective size of the foundation, and to check concrete cover and cage alignment along the length of the foundation element.</w:t>
      </w:r>
    </w:p>
    <w:p w:rsidR="00B67CA9" w:rsidRPr="00AD5A73" w:rsidRDefault="00B67CA9" w:rsidP="00D65F89">
      <w:pPr>
        <w:spacing w:before="120" w:after="120" w:line="360" w:lineRule="auto"/>
        <w:jc w:val="both"/>
        <w:textAlignment w:val="baseline"/>
        <w:rPr>
          <w:rFonts w:ascii="Arial" w:eastAsia="Times New Roman" w:hAnsi="Arial" w:cs="Arial"/>
          <w:sz w:val="20"/>
          <w:szCs w:val="20"/>
        </w:rPr>
      </w:pPr>
      <w:r w:rsidRPr="00AD5A73">
        <w:rPr>
          <w:rFonts w:ascii="Arial" w:eastAsia="Times New Roman" w:hAnsi="Arial" w:cs="Arial"/>
          <w:sz w:val="20"/>
          <w:szCs w:val="20"/>
        </w:rPr>
        <w:t>During the initial concrete hydration period of a deep foundation element, heat production exceeds the rate of dissipation into the surrounding material, and thus it dominates the early thermal profile. Analysis also shows that the degree of saturation in the surrounding material has little effect on the early thermal profile. Interpretation of the thermal profile should consider any significant changes in the thermal diffusivity of the environment around the deep foundation element, for example, when it extends above the ground surface through air or water.</w:t>
      </w:r>
    </w:p>
    <w:p w:rsidR="00B67CA9" w:rsidRPr="00AD5A73" w:rsidRDefault="00666BAE" w:rsidP="00D65F89">
      <w:pPr>
        <w:spacing w:before="120" w:after="120" w:line="360" w:lineRule="auto"/>
        <w:jc w:val="both"/>
        <w:rPr>
          <w:rFonts w:ascii="Arial" w:eastAsia="Times New Roman" w:hAnsi="Arial" w:cs="Arial"/>
          <w:sz w:val="20"/>
          <w:szCs w:val="20"/>
        </w:rPr>
      </w:pPr>
      <w:r w:rsidRPr="00AD5A73">
        <w:rPr>
          <w:rFonts w:ascii="Arial" w:eastAsia="Times New Roman" w:hAnsi="Arial" w:cs="Arial"/>
          <w:sz w:val="20"/>
          <w:szCs w:val="20"/>
        </w:rPr>
        <w:t>C</w:t>
      </w:r>
      <w:r w:rsidR="00B67CA9" w:rsidRPr="00AD5A73">
        <w:rPr>
          <w:rFonts w:ascii="Arial" w:eastAsia="Times New Roman" w:hAnsi="Arial" w:cs="Arial"/>
          <w:sz w:val="20"/>
          <w:szCs w:val="20"/>
        </w:rPr>
        <w:t>an be used to assess the homogeneity and integrity of concrete both inside and outside the reinforcing cage, as well as placement of the cage relative to the center of the curing concrete.</w:t>
      </w:r>
    </w:p>
    <w:p w:rsidR="0004170D" w:rsidRPr="00AD5A73" w:rsidRDefault="0004170D" w:rsidP="00D65F89">
      <w:pPr>
        <w:spacing w:before="120" w:after="120" w:line="360" w:lineRule="auto"/>
        <w:jc w:val="both"/>
        <w:textAlignment w:val="baseline"/>
        <w:rPr>
          <w:rFonts w:ascii="Arial" w:eastAsia="Arial" w:hAnsi="Arial" w:cs="Arial"/>
          <w:i/>
          <w:sz w:val="20"/>
          <w:szCs w:val="20"/>
        </w:rPr>
      </w:pPr>
      <w:r w:rsidRPr="00AD5A73">
        <w:rPr>
          <w:rFonts w:ascii="Arial" w:eastAsia="Times New Roman" w:hAnsi="Arial" w:cs="Arial"/>
          <w:sz w:val="20"/>
          <w:szCs w:val="20"/>
        </w:rPr>
        <w:t xml:space="preserve">Potential local defects indicated by locally low temperatures relative to the average temperature at that depth, or average temperatures significantly lower than the average temperatures at other depths, shall be immediately reported to the Engineer.  </w:t>
      </w:r>
    </w:p>
    <w:p w:rsidR="00EB79D5" w:rsidRPr="00AD5A73" w:rsidRDefault="00EB79D5" w:rsidP="00D65F89">
      <w:pPr>
        <w:spacing w:before="120" w:after="120" w:line="360" w:lineRule="auto"/>
        <w:jc w:val="both"/>
        <w:textAlignment w:val="baseline"/>
        <w:rPr>
          <w:rFonts w:ascii="Arial" w:eastAsia="Times New Roman" w:hAnsi="Arial" w:cs="Arial"/>
          <w:sz w:val="20"/>
          <w:szCs w:val="20"/>
        </w:rPr>
      </w:pPr>
      <w:r w:rsidRPr="00AD5A73">
        <w:rPr>
          <w:rFonts w:ascii="Arial" w:eastAsia="Times New Roman" w:hAnsi="Arial" w:cs="Arial"/>
          <w:sz w:val="20"/>
          <w:szCs w:val="20"/>
        </w:rPr>
        <w:t xml:space="preserve">If a flaw is detected, then the method does not give the exact type of flaw (for example, inclusion, bulge, honeycombing, lack of cement particles, and alike.) but rather only that a flaw exists. </w:t>
      </w:r>
    </w:p>
    <w:p w:rsidR="003627D2" w:rsidRDefault="003627D2" w:rsidP="00D65F89">
      <w:pPr>
        <w:spacing w:before="360" w:line="184" w:lineRule="exact"/>
        <w:jc w:val="both"/>
        <w:textAlignment w:val="baseline"/>
        <w:rPr>
          <w:rFonts w:ascii="Arial" w:eastAsia="Arial" w:hAnsi="Arial"/>
          <w:i/>
          <w:color w:val="003300"/>
          <w:sz w:val="16"/>
        </w:rPr>
      </w:pPr>
      <w:r>
        <w:rPr>
          <w:rFonts w:ascii="Arial" w:eastAsia="Arial" w:hAnsi="Arial"/>
          <w:i/>
          <w:color w:val="003300"/>
          <w:sz w:val="16"/>
        </w:rPr>
        <w:t>Disclaimer:</w:t>
      </w:r>
    </w:p>
    <w:p w:rsidR="003627D2" w:rsidRDefault="003627D2">
      <w:pPr>
        <w:spacing w:line="184" w:lineRule="exact"/>
        <w:jc w:val="both"/>
        <w:textAlignment w:val="baseline"/>
        <w:rPr>
          <w:rFonts w:ascii="Arial" w:eastAsia="Arial" w:hAnsi="Arial"/>
          <w:i/>
          <w:color w:val="003300"/>
          <w:sz w:val="16"/>
        </w:rPr>
      </w:pPr>
      <w:r>
        <w:rPr>
          <w:rFonts w:ascii="Arial" w:eastAsia="Arial" w:hAnsi="Arial"/>
          <w:i/>
          <w:color w:val="003300"/>
          <w:sz w:val="16"/>
        </w:rPr>
        <w:lastRenderedPageBreak/>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Pr>
          <w:rFonts w:ascii="Arial" w:eastAsia="Arial" w:hAnsi="Arial"/>
          <w:i/>
          <w:color w:val="003300"/>
          <w:sz w:val="16"/>
        </w:rPr>
        <w:t>herefrom</w:t>
      </w:r>
      <w:proofErr w:type="spellEnd"/>
      <w:r>
        <w:rPr>
          <w:rFonts w:ascii="Arial" w:eastAsia="Arial" w:hAnsi="Arial"/>
          <w:i/>
          <w:color w:val="003300"/>
          <w:sz w:val="16"/>
        </w:rPr>
        <w:t>.</w:t>
      </w:r>
    </w:p>
    <w:p w:rsidR="003627D2" w:rsidRDefault="003627D2" w:rsidP="00D65F89">
      <w:pPr>
        <w:jc w:val="both"/>
      </w:pPr>
    </w:p>
    <w:p w:rsidR="00802361" w:rsidRDefault="00C30FCD" w:rsidP="00D65F89">
      <w:pPr>
        <w:tabs>
          <w:tab w:val="left" w:pos="7560"/>
        </w:tabs>
        <w:spacing w:before="292" w:line="230" w:lineRule="exact"/>
        <w:jc w:val="both"/>
        <w:textAlignment w:val="baseline"/>
        <w:rPr>
          <w:rFonts w:eastAsia="Times New Roman"/>
          <w:color w:val="0000FF"/>
          <w:sz w:val="20"/>
          <w:u w:val="single"/>
        </w:rPr>
      </w:pPr>
      <w:hyperlink r:id="rId45">
        <w:r w:rsidR="00802361">
          <w:rPr>
            <w:rFonts w:eastAsia="Times New Roman"/>
            <w:color w:val="0000FF"/>
            <w:sz w:val="20"/>
            <w:u w:val="single"/>
          </w:rPr>
          <w:t>www.fps.org.uk</w:t>
        </w:r>
      </w:hyperlink>
      <w:r w:rsidR="00802361">
        <w:rPr>
          <w:rFonts w:ascii="Arial" w:eastAsia="Arial" w:hAnsi="Arial"/>
          <w:color w:val="000000"/>
          <w:sz w:val="20"/>
        </w:rPr>
        <w:tab/>
      </w:r>
      <w:r w:rsidR="00613991">
        <w:rPr>
          <w:rFonts w:ascii="Arial" w:eastAsia="Arial" w:hAnsi="Arial"/>
          <w:color w:val="000000"/>
          <w:sz w:val="20"/>
        </w:rPr>
        <w:t>January 2019</w:t>
      </w:r>
    </w:p>
    <w:p w:rsidR="00802361" w:rsidRPr="00AD5A73" w:rsidRDefault="00802361" w:rsidP="00D65F89">
      <w:pPr>
        <w:jc w:val="both"/>
        <w:sectPr w:rsidR="00802361" w:rsidRPr="00AD5A73" w:rsidSect="00B67CA9">
          <w:pgSz w:w="11904" w:h="16843"/>
          <w:pgMar w:top="2715" w:right="1429" w:bottom="564" w:left="1435" w:header="720" w:footer="720" w:gutter="0"/>
          <w:cols w:space="720"/>
        </w:sectPr>
      </w:pPr>
    </w:p>
    <w:p w:rsidR="00595C1D" w:rsidRPr="00AD5A73" w:rsidRDefault="00FB2006" w:rsidP="00D65F89">
      <w:pPr>
        <w:spacing w:line="533" w:lineRule="exact"/>
        <w:jc w:val="both"/>
        <w:textAlignment w:val="baseline"/>
        <w:rPr>
          <w:rFonts w:ascii="Arial" w:eastAsia="Arial" w:hAnsi="Arial"/>
          <w:b/>
          <w:sz w:val="32"/>
        </w:rPr>
      </w:pPr>
      <w:r>
        <w:rPr>
          <w:noProof/>
          <w:lang w:val="en-GB" w:eastAsia="en-GB"/>
        </w:rPr>
        <w:lastRenderedPageBreak/>
        <mc:AlternateContent>
          <mc:Choice Requires="wps">
            <w:drawing>
              <wp:anchor distT="0" distB="0" distL="0" distR="0" simplePos="0" relativeHeight="251671552" behindDoc="1" locked="0" layoutInCell="1" allowOverlap="1" wp14:anchorId="623A14C9" wp14:editId="693C4E3D">
                <wp:simplePos x="0" y="0"/>
                <wp:positionH relativeFrom="margin">
                  <wp:posOffset>3175</wp:posOffset>
                </wp:positionH>
                <wp:positionV relativeFrom="page">
                  <wp:posOffset>495300</wp:posOffset>
                </wp:positionV>
                <wp:extent cx="6038215" cy="1816100"/>
                <wp:effectExtent l="0" t="0" r="698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81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52"/>
                              <w:gridCol w:w="2957"/>
                            </w:tblGrid>
                            <w:tr w:rsidR="002853DB" w:rsidTr="003627D2">
                              <w:trPr>
                                <w:trHeight w:hRule="exact" w:val="1554"/>
                              </w:trPr>
                              <w:tc>
                                <w:tcPr>
                                  <w:tcW w:w="6552"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16</w:t>
                                  </w:r>
                                </w:p>
                              </w:tc>
                              <w:tc>
                                <w:tcPr>
                                  <w:tcW w:w="2957" w:type="dxa"/>
                                  <w:tcBorders>
                                    <w:top w:val="none" w:sz="0" w:space="0" w:color="000000"/>
                                    <w:left w:val="none" w:sz="0" w:space="0" w:color="000000"/>
                                    <w:bottom w:val="none" w:sz="0" w:space="0" w:color="000000"/>
                                    <w:right w:val="none" w:sz="0" w:space="0" w:color="000000"/>
                                  </w:tcBorders>
                                </w:tcPr>
                                <w:p w:rsidR="002853DB" w:rsidRDefault="002853DB">
                                  <w:pPr>
                                    <w:spacing w:before="6" w:after="10"/>
                                    <w:jc w:val="center"/>
                                    <w:textAlignment w:val="baseline"/>
                                  </w:pPr>
                                </w:p>
                              </w:tc>
                            </w:tr>
                          </w:tbl>
                          <w:p w:rsidR="002853DB" w:rsidRDefault="002853DB">
                            <w:pPr>
                              <w:spacing w:after="160"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A14C9" id="_x0000_s1050" type="#_x0000_t202" style="position:absolute;left:0;text-align:left;margin-left:.25pt;margin-top:39pt;width:475.45pt;height:143pt;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1QtQ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" filled="f" stroked="f">
                <v:textbox inset="0,0,0,0">
                  <w:txbxContent>
                    <w:p w:rsidR="00FB2006" w:rsidRDefault="00FB2006"/>
                    <w:p w:rsidR="00FB2006" w:rsidRDefault="00FB2006"/>
                    <w:p w:rsidR="00FB2006" w:rsidRDefault="00FB2006"/>
                    <w:p w:rsidR="00FB2006" w:rsidRDefault="00FB2006"/>
                    <w:p w:rsidR="00FB2006" w:rsidRDefault="00FB2006"/>
                    <w:p w:rsidR="00FB2006" w:rsidRDefault="00FB2006"/>
                    <w:tbl>
                      <w:tblPr>
                        <w:tblW w:w="0" w:type="auto"/>
                        <w:tblLayout w:type="fixed"/>
                        <w:tblCellMar>
                          <w:left w:w="0" w:type="dxa"/>
                          <w:right w:w="0" w:type="dxa"/>
                        </w:tblCellMar>
                        <w:tblLook w:val="0000" w:firstRow="0" w:lastRow="0" w:firstColumn="0" w:lastColumn="0" w:noHBand="0" w:noVBand="0"/>
                      </w:tblPr>
                      <w:tblGrid>
                        <w:gridCol w:w="6552"/>
                        <w:gridCol w:w="2957"/>
                      </w:tblGrid>
                      <w:tr w:rsidR="002853DB" w:rsidTr="003627D2">
                        <w:trPr>
                          <w:trHeight w:hRule="exact" w:val="1554"/>
                        </w:trPr>
                        <w:tc>
                          <w:tcPr>
                            <w:tcW w:w="6552" w:type="dxa"/>
                            <w:tcBorders>
                              <w:top w:val="none" w:sz="0" w:space="0" w:color="000000"/>
                              <w:left w:val="none" w:sz="0" w:space="0" w:color="000000"/>
                              <w:bottom w:val="none" w:sz="0" w:space="0" w:color="000000"/>
                              <w:right w:val="none" w:sz="0" w:space="0" w:color="000000"/>
                            </w:tcBorders>
                            <w:vAlign w:val="center"/>
                          </w:tcPr>
                          <w:p w:rsidR="002853DB" w:rsidRDefault="002853DB" w:rsidP="003627D2">
                            <w:pPr>
                              <w:spacing w:line="374" w:lineRule="exact"/>
                              <w:ind w:right="1814"/>
                              <w:textAlignment w:val="baseline"/>
                              <w:rPr>
                                <w:rFonts w:ascii="Arial" w:eastAsia="Arial" w:hAnsi="Arial"/>
                                <w:b/>
                                <w:color w:val="000000"/>
                                <w:spacing w:val="-4"/>
                                <w:sz w:val="32"/>
                              </w:rPr>
                            </w:pPr>
                            <w:r>
                              <w:rPr>
                                <w:rFonts w:ascii="Arial" w:eastAsia="Arial" w:hAnsi="Arial"/>
                                <w:b/>
                                <w:color w:val="000000"/>
                                <w:spacing w:val="-4"/>
                                <w:sz w:val="32"/>
                              </w:rPr>
                              <w:t>Federation of Piling Specialists</w:t>
                            </w:r>
                          </w:p>
                          <w:p w:rsidR="002853DB" w:rsidRDefault="002853DB" w:rsidP="003627D2">
                            <w:pPr>
                              <w:spacing w:before="360" w:line="374" w:lineRule="exact"/>
                              <w:ind w:right="1814"/>
                              <w:textAlignment w:val="baseline"/>
                              <w:rPr>
                                <w:rFonts w:ascii="Arial" w:eastAsia="Arial" w:hAnsi="Arial"/>
                                <w:b/>
                                <w:color w:val="000000"/>
                                <w:spacing w:val="-4"/>
                                <w:sz w:val="32"/>
                              </w:rPr>
                            </w:pPr>
                            <w:r w:rsidRPr="00AD5A73">
                              <w:rPr>
                                <w:rFonts w:ascii="Arial" w:eastAsia="Arial" w:hAnsi="Arial"/>
                                <w:b/>
                                <w:sz w:val="32"/>
                              </w:rPr>
                              <w:t>Testing Datasheet No</w:t>
                            </w:r>
                            <w:r>
                              <w:rPr>
                                <w:rFonts w:ascii="Arial" w:eastAsia="Arial" w:hAnsi="Arial"/>
                                <w:b/>
                                <w:sz w:val="32"/>
                              </w:rPr>
                              <w:t>.</w:t>
                            </w:r>
                            <w:r w:rsidRPr="00AD5A73">
                              <w:rPr>
                                <w:rFonts w:ascii="Arial" w:eastAsia="Arial" w:hAnsi="Arial"/>
                                <w:b/>
                                <w:sz w:val="32"/>
                              </w:rPr>
                              <w:t xml:space="preserve"> 16</w:t>
                            </w:r>
                          </w:p>
                        </w:tc>
                        <w:tc>
                          <w:tcPr>
                            <w:tcW w:w="2957" w:type="dxa"/>
                            <w:tcBorders>
                              <w:top w:val="none" w:sz="0" w:space="0" w:color="000000"/>
                              <w:left w:val="none" w:sz="0" w:space="0" w:color="000000"/>
                              <w:bottom w:val="none" w:sz="0" w:space="0" w:color="000000"/>
                              <w:right w:val="none" w:sz="0" w:space="0" w:color="000000"/>
                            </w:tcBorders>
                          </w:tcPr>
                          <w:p w:rsidR="002853DB" w:rsidRDefault="002853DB">
                            <w:pPr>
                              <w:spacing w:before="6" w:after="10"/>
                              <w:jc w:val="center"/>
                              <w:textAlignment w:val="baseline"/>
                            </w:pPr>
                          </w:p>
                        </w:tc>
                      </w:tr>
                    </w:tbl>
                    <w:p w:rsidR="002853DB" w:rsidRDefault="002853DB">
                      <w:pPr>
                        <w:spacing w:after="160" w:line="20" w:lineRule="exact"/>
                      </w:pPr>
                    </w:p>
                  </w:txbxContent>
                </v:textbox>
                <w10:wrap type="square" anchorx="margin" anchory="page"/>
              </v:shape>
            </w:pict>
          </mc:Fallback>
        </mc:AlternateContent>
      </w:r>
      <w:r w:rsidRPr="003627D2">
        <w:rPr>
          <w:noProof/>
          <w:sz w:val="28"/>
          <w:szCs w:val="28"/>
          <w:lang w:val="en-GB" w:eastAsia="en-GB"/>
        </w:rPr>
        <w:drawing>
          <wp:anchor distT="0" distB="0" distL="114300" distR="114300" simplePos="0" relativeHeight="251712512" behindDoc="0" locked="0" layoutInCell="1" allowOverlap="1" wp14:anchorId="4070E2DE" wp14:editId="45BC41EE">
            <wp:simplePos x="0" y="0"/>
            <wp:positionH relativeFrom="column">
              <wp:posOffset>0</wp:posOffset>
            </wp:positionH>
            <wp:positionV relativeFrom="paragraph">
              <wp:posOffset>-923925</wp:posOffset>
            </wp:positionV>
            <wp:extent cx="1828800" cy="611505"/>
            <wp:effectExtent l="0" t="0" r="0" b="0"/>
            <wp:wrapNone/>
            <wp:docPr id="78" name="Picture 7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8800" cy="611505"/>
                    </a:xfrm>
                    <a:prstGeom prst="rect">
                      <a:avLst/>
                    </a:prstGeom>
                    <a:noFill/>
                    <a:ln>
                      <a:noFill/>
                    </a:ln>
                  </pic:spPr>
                </pic:pic>
              </a:graphicData>
            </a:graphic>
          </wp:anchor>
        </w:drawing>
      </w:r>
      <w:r w:rsidR="005B2044" w:rsidRPr="00AD5A73">
        <w:rPr>
          <w:rFonts w:ascii="Arial" w:eastAsia="Arial" w:hAnsi="Arial"/>
          <w:b/>
          <w:sz w:val="28"/>
        </w:rPr>
        <w:t>Pile Testing - Safety</w:t>
      </w:r>
    </w:p>
    <w:p w:rsidR="00017987" w:rsidRPr="00AD5A73" w:rsidRDefault="00017987" w:rsidP="00D65F89">
      <w:pPr>
        <w:tabs>
          <w:tab w:val="decimal" w:pos="360"/>
          <w:tab w:val="decimal" w:pos="720"/>
        </w:tabs>
        <w:spacing w:before="322" w:line="230" w:lineRule="exact"/>
        <w:ind w:right="216"/>
        <w:jc w:val="both"/>
        <w:textAlignment w:val="baseline"/>
        <w:rPr>
          <w:rFonts w:ascii="Arial" w:eastAsia="Arial" w:hAnsi="Arial"/>
          <w:sz w:val="20"/>
        </w:rPr>
      </w:pPr>
      <w:r w:rsidRPr="00AD5A73">
        <w:rPr>
          <w:rFonts w:ascii="Arial" w:eastAsia="Arial" w:hAnsi="Arial"/>
          <w:sz w:val="20"/>
        </w:rPr>
        <w:t>Main Contractor Site Briefing &amp; Tool Box talks SHALL include for remote load testing and strict adherence to safety parameters re-emphasized. Exclusion Zones shall and will be maintained at all times for all pile testing activities.</w:t>
      </w:r>
    </w:p>
    <w:p w:rsidR="00595C1D" w:rsidRPr="00AD5A73" w:rsidRDefault="005B2044" w:rsidP="00D65F89">
      <w:pPr>
        <w:spacing w:before="218" w:line="230" w:lineRule="exact"/>
        <w:jc w:val="both"/>
        <w:textAlignment w:val="baseline"/>
        <w:rPr>
          <w:rFonts w:ascii="Arial" w:eastAsia="Arial" w:hAnsi="Arial"/>
          <w:sz w:val="20"/>
        </w:rPr>
      </w:pPr>
      <w:r w:rsidRPr="00AD5A73">
        <w:rPr>
          <w:rFonts w:ascii="Arial" w:eastAsia="Arial" w:hAnsi="Arial"/>
          <w:sz w:val="20"/>
        </w:rPr>
        <w:t>Specific hazards for pile testing may include but are not limited to the following;</w:t>
      </w:r>
    </w:p>
    <w:p w:rsidR="00595C1D" w:rsidRPr="00AD5A73" w:rsidRDefault="005B2044" w:rsidP="00D65F89">
      <w:pPr>
        <w:spacing w:before="200" w:line="235" w:lineRule="exact"/>
        <w:jc w:val="both"/>
        <w:textAlignment w:val="baseline"/>
        <w:rPr>
          <w:rFonts w:ascii="Arial" w:eastAsia="Arial" w:hAnsi="Arial"/>
          <w:b/>
          <w:sz w:val="20"/>
        </w:rPr>
      </w:pPr>
      <w:r w:rsidRPr="00AD5A73">
        <w:rPr>
          <w:rFonts w:ascii="Arial" w:eastAsia="Arial" w:hAnsi="Arial"/>
          <w:b/>
          <w:sz w:val="20"/>
        </w:rPr>
        <w:t xml:space="preserve">1. </w:t>
      </w:r>
      <w:r w:rsidRPr="00AD5A73">
        <w:rPr>
          <w:rFonts w:ascii="Arial" w:eastAsia="Arial" w:hAnsi="Arial"/>
          <w:b/>
          <w:sz w:val="20"/>
          <w:u w:val="single"/>
        </w:rPr>
        <w:t xml:space="preserve">Load Testing </w:t>
      </w:r>
    </w:p>
    <w:p w:rsidR="00595C1D" w:rsidRPr="00AD5A73" w:rsidRDefault="005B2044" w:rsidP="00D65F89">
      <w:pPr>
        <w:numPr>
          <w:ilvl w:val="0"/>
          <w:numId w:val="1"/>
        </w:numPr>
        <w:tabs>
          <w:tab w:val="clear" w:pos="360"/>
          <w:tab w:val="decimal" w:pos="720"/>
        </w:tabs>
        <w:spacing w:before="284" w:line="230" w:lineRule="exact"/>
        <w:ind w:hanging="360"/>
        <w:jc w:val="both"/>
        <w:textAlignment w:val="baseline"/>
        <w:rPr>
          <w:rFonts w:ascii="Arial" w:eastAsia="Arial" w:hAnsi="Arial"/>
          <w:sz w:val="20"/>
        </w:rPr>
      </w:pPr>
      <w:r w:rsidRPr="00AD5A73">
        <w:rPr>
          <w:rFonts w:ascii="Arial" w:eastAsia="Arial" w:hAnsi="Arial"/>
          <w:sz w:val="20"/>
        </w:rPr>
        <w:t>Manual handling of items of test equipment.</w:t>
      </w:r>
    </w:p>
    <w:p w:rsidR="00595C1D" w:rsidRPr="00AD5A73" w:rsidRDefault="005B2044" w:rsidP="00D65F89">
      <w:pPr>
        <w:numPr>
          <w:ilvl w:val="0"/>
          <w:numId w:val="1"/>
        </w:numPr>
        <w:tabs>
          <w:tab w:val="clear" w:pos="360"/>
          <w:tab w:val="decimal" w:pos="720"/>
        </w:tabs>
        <w:spacing w:before="322" w:line="230" w:lineRule="exact"/>
        <w:ind w:right="216" w:hanging="360"/>
        <w:jc w:val="both"/>
        <w:textAlignment w:val="baseline"/>
        <w:rPr>
          <w:rFonts w:ascii="Arial" w:eastAsia="Arial" w:hAnsi="Arial"/>
          <w:sz w:val="20"/>
        </w:rPr>
      </w:pPr>
      <w:r w:rsidRPr="00AD5A73">
        <w:rPr>
          <w:rFonts w:ascii="Arial" w:eastAsia="Arial" w:hAnsi="Arial"/>
          <w:sz w:val="20"/>
        </w:rPr>
        <w:t xml:space="preserve">The forces induced in the test equipment during testing can be very large indeed. </w:t>
      </w:r>
      <w:proofErr w:type="gramStart"/>
      <w:r w:rsidRPr="00AD5A73">
        <w:rPr>
          <w:rFonts w:ascii="Arial" w:eastAsia="Arial" w:hAnsi="Arial"/>
          <w:sz w:val="20"/>
        </w:rPr>
        <w:t>Thus</w:t>
      </w:r>
      <w:proofErr w:type="gramEnd"/>
      <w:r w:rsidRPr="00AD5A73">
        <w:rPr>
          <w:rFonts w:ascii="Arial" w:eastAsia="Arial" w:hAnsi="Arial"/>
          <w:sz w:val="20"/>
        </w:rPr>
        <w:t xml:space="preserve"> a clearly marked and signed exclusion zone must be created around the test area and access restricted.</w:t>
      </w:r>
    </w:p>
    <w:p w:rsidR="00595C1D" w:rsidRPr="00AD5A73" w:rsidRDefault="005B2044" w:rsidP="00D65F89">
      <w:pPr>
        <w:numPr>
          <w:ilvl w:val="0"/>
          <w:numId w:val="1"/>
        </w:numPr>
        <w:tabs>
          <w:tab w:val="clear" w:pos="360"/>
          <w:tab w:val="decimal" w:pos="720"/>
        </w:tabs>
        <w:spacing w:before="323" w:line="230" w:lineRule="exact"/>
        <w:ind w:hanging="360"/>
        <w:jc w:val="both"/>
        <w:textAlignment w:val="baseline"/>
        <w:rPr>
          <w:rFonts w:ascii="Arial" w:eastAsia="Arial" w:hAnsi="Arial"/>
          <w:sz w:val="20"/>
        </w:rPr>
      </w:pPr>
      <w:r w:rsidRPr="00AD5A73">
        <w:rPr>
          <w:rFonts w:ascii="Arial" w:eastAsia="Arial" w:hAnsi="Arial"/>
          <w:sz w:val="20"/>
        </w:rPr>
        <w:t>During the test the following substances may be used: batteries, oxygen free nitrogen, petrol/diesel and hydraulic oil. The appropriate COSHH sheets are to be made available upon request.</w:t>
      </w:r>
    </w:p>
    <w:p w:rsidR="00595C1D" w:rsidRPr="00AD5A73" w:rsidRDefault="005B2044" w:rsidP="00D65F89">
      <w:pPr>
        <w:numPr>
          <w:ilvl w:val="0"/>
          <w:numId w:val="1"/>
        </w:numPr>
        <w:tabs>
          <w:tab w:val="clear" w:pos="360"/>
          <w:tab w:val="decimal" w:pos="720"/>
        </w:tabs>
        <w:spacing w:before="245" w:line="230" w:lineRule="exact"/>
        <w:ind w:hanging="360"/>
        <w:jc w:val="both"/>
        <w:textAlignment w:val="baseline"/>
        <w:rPr>
          <w:rFonts w:ascii="Arial" w:eastAsia="Arial" w:hAnsi="Arial"/>
          <w:sz w:val="20"/>
        </w:rPr>
      </w:pPr>
      <w:r w:rsidRPr="00AD5A73">
        <w:rPr>
          <w:rFonts w:ascii="Arial" w:eastAsia="Arial" w:hAnsi="Arial"/>
          <w:sz w:val="20"/>
        </w:rPr>
        <w:t>Working at height during erection and dismantling of the test equipment.</w:t>
      </w:r>
    </w:p>
    <w:p w:rsidR="00595C1D" w:rsidRPr="00AD5A73" w:rsidRDefault="005B2044" w:rsidP="00D65F89">
      <w:pPr>
        <w:numPr>
          <w:ilvl w:val="0"/>
          <w:numId w:val="1"/>
        </w:numPr>
        <w:tabs>
          <w:tab w:val="clear" w:pos="360"/>
          <w:tab w:val="decimal" w:pos="720"/>
        </w:tabs>
        <w:spacing w:before="284" w:line="230" w:lineRule="exact"/>
        <w:ind w:hanging="360"/>
        <w:jc w:val="both"/>
        <w:textAlignment w:val="baseline"/>
        <w:rPr>
          <w:rFonts w:ascii="Arial" w:eastAsia="Arial" w:hAnsi="Arial"/>
          <w:sz w:val="20"/>
        </w:rPr>
      </w:pPr>
      <w:r w:rsidRPr="00AD5A73">
        <w:rPr>
          <w:rFonts w:ascii="Arial" w:eastAsia="Arial" w:hAnsi="Arial"/>
          <w:sz w:val="20"/>
        </w:rPr>
        <w:t xml:space="preserve">The area around the test must be made suitable for the </w:t>
      </w:r>
      <w:r w:rsidR="0004170D" w:rsidRPr="00AD5A73">
        <w:rPr>
          <w:rFonts w:ascii="Arial" w:eastAsia="Arial" w:hAnsi="Arial"/>
          <w:sz w:val="20"/>
        </w:rPr>
        <w:t>operative(s)</w:t>
      </w:r>
      <w:r w:rsidRPr="00AD5A73">
        <w:rPr>
          <w:rFonts w:ascii="Arial" w:eastAsia="Arial" w:hAnsi="Arial"/>
          <w:sz w:val="20"/>
        </w:rPr>
        <w:t xml:space="preserve"> to safely work, i.e. levelled, hard-cored and without trip hazards.</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Safe and maintained access to the test area for lorries and plant.</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Lifting operations.</w:t>
      </w:r>
    </w:p>
    <w:p w:rsidR="00595C1D" w:rsidRPr="00AD5A73" w:rsidRDefault="005B2044" w:rsidP="00D65F89">
      <w:pPr>
        <w:numPr>
          <w:ilvl w:val="0"/>
          <w:numId w:val="1"/>
        </w:numPr>
        <w:tabs>
          <w:tab w:val="clear" w:pos="360"/>
          <w:tab w:val="decimal" w:pos="720"/>
        </w:tabs>
        <w:spacing w:before="327" w:line="230" w:lineRule="exact"/>
        <w:ind w:hanging="360"/>
        <w:jc w:val="both"/>
        <w:textAlignment w:val="baseline"/>
        <w:rPr>
          <w:rFonts w:ascii="Arial" w:eastAsia="Arial" w:hAnsi="Arial"/>
          <w:sz w:val="20"/>
        </w:rPr>
      </w:pPr>
      <w:r w:rsidRPr="00AD5A73">
        <w:rPr>
          <w:rFonts w:ascii="Arial" w:eastAsia="Arial" w:hAnsi="Arial"/>
          <w:sz w:val="20"/>
        </w:rPr>
        <w:t>Use of Working Platform Certificate for the platform within and around the test area.</w:t>
      </w:r>
    </w:p>
    <w:p w:rsidR="00595C1D" w:rsidRPr="00AD5A73" w:rsidRDefault="005B2044" w:rsidP="00D65F89">
      <w:pPr>
        <w:numPr>
          <w:ilvl w:val="0"/>
          <w:numId w:val="1"/>
        </w:numPr>
        <w:tabs>
          <w:tab w:val="clear" w:pos="360"/>
          <w:tab w:val="decimal" w:pos="720"/>
        </w:tabs>
        <w:spacing w:before="322" w:line="230" w:lineRule="exact"/>
        <w:ind w:hanging="360"/>
        <w:jc w:val="both"/>
        <w:textAlignment w:val="baseline"/>
        <w:rPr>
          <w:rFonts w:ascii="Arial" w:eastAsia="Arial" w:hAnsi="Arial"/>
          <w:sz w:val="20"/>
        </w:rPr>
      </w:pPr>
      <w:r w:rsidRPr="00AD5A73">
        <w:rPr>
          <w:rFonts w:ascii="Arial" w:eastAsia="Arial" w:hAnsi="Arial"/>
          <w:sz w:val="20"/>
        </w:rPr>
        <w:t>No excavations must take place around the test area.</w:t>
      </w:r>
    </w:p>
    <w:p w:rsidR="00595C1D" w:rsidRPr="00AD5A73" w:rsidRDefault="005B2044" w:rsidP="00D65F89">
      <w:pPr>
        <w:spacing w:before="200" w:line="235" w:lineRule="exact"/>
        <w:jc w:val="both"/>
        <w:textAlignment w:val="baseline"/>
        <w:rPr>
          <w:rFonts w:ascii="Arial" w:eastAsia="Arial" w:hAnsi="Arial"/>
          <w:b/>
          <w:sz w:val="20"/>
        </w:rPr>
      </w:pPr>
      <w:r w:rsidRPr="00AD5A73">
        <w:rPr>
          <w:rFonts w:ascii="Arial" w:eastAsia="Arial" w:hAnsi="Arial"/>
          <w:b/>
          <w:sz w:val="20"/>
        </w:rPr>
        <w:t xml:space="preserve">2. </w:t>
      </w:r>
      <w:r w:rsidRPr="00AD5A73">
        <w:rPr>
          <w:rFonts w:ascii="Arial" w:eastAsia="Arial" w:hAnsi="Arial"/>
          <w:b/>
          <w:sz w:val="20"/>
          <w:u w:val="single"/>
        </w:rPr>
        <w:t xml:space="preserve">Integrity Testing </w:t>
      </w:r>
    </w:p>
    <w:p w:rsidR="00595C1D" w:rsidRPr="00AD5A73" w:rsidRDefault="005B2044" w:rsidP="00D65F89">
      <w:pPr>
        <w:numPr>
          <w:ilvl w:val="0"/>
          <w:numId w:val="1"/>
        </w:numPr>
        <w:tabs>
          <w:tab w:val="clear" w:pos="360"/>
          <w:tab w:val="decimal" w:pos="720"/>
        </w:tabs>
        <w:spacing w:before="241" w:line="230" w:lineRule="exact"/>
        <w:ind w:right="216" w:hanging="360"/>
        <w:jc w:val="both"/>
        <w:textAlignment w:val="baseline"/>
        <w:rPr>
          <w:rFonts w:ascii="Arial" w:eastAsia="Arial" w:hAnsi="Arial"/>
          <w:sz w:val="20"/>
        </w:rPr>
      </w:pPr>
      <w:r w:rsidRPr="00AD5A73">
        <w:rPr>
          <w:rFonts w:ascii="Arial" w:eastAsia="Arial" w:hAnsi="Arial"/>
          <w:sz w:val="20"/>
        </w:rPr>
        <w:t>A safe access needs to be provided for the test technician to gain access to the head of the pile.</w:t>
      </w:r>
    </w:p>
    <w:p w:rsidR="00595C1D" w:rsidRPr="00AD5A73" w:rsidRDefault="005B2044" w:rsidP="00D65F89">
      <w:pPr>
        <w:numPr>
          <w:ilvl w:val="0"/>
          <w:numId w:val="1"/>
        </w:numPr>
        <w:tabs>
          <w:tab w:val="clear" w:pos="360"/>
          <w:tab w:val="decimal" w:pos="720"/>
        </w:tabs>
        <w:spacing w:before="245" w:line="230" w:lineRule="exact"/>
        <w:ind w:hanging="360"/>
        <w:jc w:val="both"/>
        <w:textAlignment w:val="baseline"/>
        <w:rPr>
          <w:rFonts w:ascii="Arial" w:eastAsia="Arial" w:hAnsi="Arial"/>
          <w:sz w:val="20"/>
        </w:rPr>
      </w:pPr>
      <w:r w:rsidRPr="00AD5A73">
        <w:rPr>
          <w:rFonts w:ascii="Arial" w:eastAsia="Arial" w:hAnsi="Arial"/>
          <w:sz w:val="20"/>
        </w:rPr>
        <w:t>The pile cap/ground beam excavation must be clear of any standing water.</w:t>
      </w:r>
    </w:p>
    <w:p w:rsidR="00595C1D" w:rsidRPr="00AD5A73" w:rsidRDefault="005B2044" w:rsidP="00D65F89">
      <w:pPr>
        <w:numPr>
          <w:ilvl w:val="0"/>
          <w:numId w:val="1"/>
        </w:numPr>
        <w:tabs>
          <w:tab w:val="clear" w:pos="360"/>
          <w:tab w:val="decimal" w:pos="720"/>
        </w:tabs>
        <w:spacing w:before="241" w:line="230" w:lineRule="exact"/>
        <w:ind w:right="288" w:hanging="360"/>
        <w:jc w:val="both"/>
        <w:textAlignment w:val="baseline"/>
        <w:rPr>
          <w:rFonts w:ascii="Arial" w:eastAsia="Arial" w:hAnsi="Arial"/>
          <w:sz w:val="20"/>
        </w:rPr>
      </w:pPr>
      <w:r w:rsidRPr="00AD5A73">
        <w:rPr>
          <w:rFonts w:ascii="Arial" w:eastAsia="Arial" w:hAnsi="Arial"/>
          <w:sz w:val="20"/>
        </w:rPr>
        <w:t>The pile cap or ground beam reinforcement must not be in place otherwise there will not be safe access for the technician and protruding tie wire can cause injuries.</w:t>
      </w:r>
    </w:p>
    <w:p w:rsidR="00595C1D" w:rsidRDefault="005B2044" w:rsidP="00D65F89">
      <w:pPr>
        <w:spacing w:before="802" w:line="184" w:lineRule="exact"/>
        <w:jc w:val="both"/>
        <w:textAlignment w:val="baseline"/>
        <w:rPr>
          <w:rFonts w:ascii="Arial" w:eastAsia="Arial" w:hAnsi="Arial"/>
          <w:i/>
          <w:color w:val="003300"/>
          <w:sz w:val="16"/>
        </w:rPr>
      </w:pPr>
      <w:r>
        <w:rPr>
          <w:rFonts w:ascii="Arial" w:eastAsia="Arial" w:hAnsi="Arial"/>
          <w:i/>
          <w:color w:val="003300"/>
          <w:sz w:val="16"/>
        </w:rPr>
        <w:t>Disclaimer:</w:t>
      </w:r>
      <w:bookmarkStart w:id="1" w:name="_GoBack"/>
      <w:bookmarkEnd w:id="1"/>
    </w:p>
    <w:p w:rsidR="00595C1D" w:rsidRDefault="005B2044">
      <w:pPr>
        <w:spacing w:line="184" w:lineRule="exact"/>
        <w:jc w:val="both"/>
        <w:textAlignment w:val="baseline"/>
        <w:rPr>
          <w:rFonts w:ascii="Arial" w:eastAsia="Arial" w:hAnsi="Arial"/>
          <w:i/>
          <w:color w:val="003300"/>
          <w:sz w:val="16"/>
        </w:rPr>
      </w:pPr>
      <w:r>
        <w:rPr>
          <w:rFonts w:ascii="Arial" w:eastAsia="Arial" w:hAnsi="Arial"/>
          <w:i/>
          <w:color w:val="003300"/>
          <w:sz w:val="16"/>
        </w:rPr>
        <w:t xml:space="preserve">Although every effort has been made to check the accuracy of the information and validity of the guidance given in this document, neither the FPS or its members accept any responsibility for mis-statements contained herein or misunderstanding arising </w:t>
      </w:r>
      <w:proofErr w:type="spellStart"/>
      <w:r>
        <w:rPr>
          <w:rFonts w:ascii="Arial" w:eastAsia="Arial" w:hAnsi="Arial"/>
          <w:i/>
          <w:color w:val="003300"/>
          <w:sz w:val="16"/>
        </w:rPr>
        <w:t>herefrom</w:t>
      </w:r>
      <w:proofErr w:type="spellEnd"/>
      <w:r>
        <w:rPr>
          <w:rFonts w:ascii="Arial" w:eastAsia="Arial" w:hAnsi="Arial"/>
          <w:i/>
          <w:color w:val="003300"/>
          <w:sz w:val="16"/>
        </w:rPr>
        <w:t>.</w:t>
      </w:r>
    </w:p>
    <w:p w:rsidR="00595C1D" w:rsidRDefault="00C30FCD" w:rsidP="00D65F89">
      <w:pPr>
        <w:tabs>
          <w:tab w:val="left" w:pos="7560"/>
        </w:tabs>
        <w:spacing w:before="292" w:line="230" w:lineRule="exact"/>
        <w:jc w:val="both"/>
        <w:textAlignment w:val="baseline"/>
        <w:rPr>
          <w:rFonts w:eastAsia="Times New Roman"/>
          <w:color w:val="0000FF"/>
          <w:sz w:val="20"/>
          <w:u w:val="single"/>
        </w:rPr>
      </w:pPr>
      <w:hyperlink r:id="rId46">
        <w:r w:rsidR="005B2044">
          <w:rPr>
            <w:rFonts w:eastAsia="Times New Roman"/>
            <w:color w:val="0000FF"/>
            <w:sz w:val="20"/>
            <w:u w:val="single"/>
          </w:rPr>
          <w:t>www.fps.org.uk</w:t>
        </w:r>
      </w:hyperlink>
      <w:r w:rsidR="005B2044">
        <w:rPr>
          <w:rFonts w:ascii="Arial" w:eastAsia="Arial" w:hAnsi="Arial"/>
          <w:color w:val="000000"/>
          <w:sz w:val="20"/>
        </w:rPr>
        <w:tab/>
      </w:r>
      <w:r w:rsidR="00613991">
        <w:rPr>
          <w:rFonts w:ascii="Arial" w:eastAsia="Arial" w:hAnsi="Arial"/>
          <w:color w:val="000000"/>
          <w:sz w:val="20"/>
        </w:rPr>
        <w:t>January 2019</w:t>
      </w:r>
    </w:p>
    <w:sectPr w:rsidR="00595C1D">
      <w:pgSz w:w="11904" w:h="16843"/>
      <w:pgMar w:top="2417" w:right="1429" w:bottom="267" w:left="14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FCD" w:rsidRDefault="00C30FCD" w:rsidP="00325BB7">
      <w:r>
        <w:separator/>
      </w:r>
    </w:p>
  </w:endnote>
  <w:endnote w:type="continuationSeparator" w:id="0">
    <w:p w:rsidR="00C30FCD" w:rsidRDefault="00C30FCD" w:rsidP="0032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FCD" w:rsidRDefault="00C30FCD" w:rsidP="00325BB7">
      <w:r>
        <w:separator/>
      </w:r>
    </w:p>
  </w:footnote>
  <w:footnote w:type="continuationSeparator" w:id="0">
    <w:p w:rsidR="00C30FCD" w:rsidRDefault="00C30FCD" w:rsidP="00325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3800"/>
    <w:multiLevelType w:val="hybridMultilevel"/>
    <w:tmpl w:val="2D300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A15"/>
    <w:multiLevelType w:val="hybridMultilevel"/>
    <w:tmpl w:val="DEA26D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4B26CD"/>
    <w:multiLevelType w:val="multilevel"/>
    <w:tmpl w:val="5C26AD5C"/>
    <w:lvl w:ilvl="0">
      <w:start w:val="1"/>
      <w:numFmt w:val="decimal"/>
      <w:lvlText w:val="%1."/>
      <w:lvlJc w:val="left"/>
      <w:pPr>
        <w:tabs>
          <w:tab w:val="decimal" w:pos="432"/>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7777B2"/>
    <w:multiLevelType w:val="multilevel"/>
    <w:tmpl w:val="6E44AD5C"/>
    <w:lvl w:ilvl="0">
      <w:start w:val="1"/>
      <w:numFmt w:val="bullet"/>
      <w:lvlText w:val=""/>
      <w:lvlJc w:val="left"/>
      <w:pPr>
        <w:tabs>
          <w:tab w:val="decimal"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624F4A"/>
    <w:multiLevelType w:val="hybridMultilevel"/>
    <w:tmpl w:val="6A0EF624"/>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8614EE"/>
    <w:multiLevelType w:val="hybridMultilevel"/>
    <w:tmpl w:val="A114E6C2"/>
    <w:lvl w:ilvl="0" w:tplc="FC4C7CE4">
      <w:numFmt w:val="bullet"/>
      <w:lvlText w:val="-"/>
      <w:lvlJc w:val="left"/>
      <w:pPr>
        <w:ind w:left="1800" w:hanging="360"/>
      </w:pPr>
      <w:rPr>
        <w:rFonts w:ascii="Arial" w:eastAsia="Arial"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3F40DFE"/>
    <w:multiLevelType w:val="multilevel"/>
    <w:tmpl w:val="F4561B16"/>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814951"/>
    <w:multiLevelType w:val="multilevel"/>
    <w:tmpl w:val="BD0CFBD2"/>
    <w:lvl w:ilvl="0">
      <w:start w:val="1"/>
      <w:numFmt w:val="decimal"/>
      <w:lvlText w:val="%1."/>
      <w:lvlJc w:val="left"/>
      <w:pPr>
        <w:tabs>
          <w:tab w:val="decimal"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74C01"/>
    <w:multiLevelType w:val="multilevel"/>
    <w:tmpl w:val="26747680"/>
    <w:lvl w:ilvl="0">
      <w:start w:val="1"/>
      <w:numFmt w:val="bullet"/>
      <w:lvlText w:val=""/>
      <w:lvlJc w:val="left"/>
      <w:pPr>
        <w:tabs>
          <w:tab w:val="decimal" w:pos="360"/>
        </w:tabs>
        <w:ind w:left="720"/>
      </w:pPr>
      <w:rPr>
        <w:rFonts w:ascii="Symbol" w:eastAsia="Symbol" w:hAnsi="Symbol"/>
        <w:b/>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255727"/>
    <w:multiLevelType w:val="hybridMultilevel"/>
    <w:tmpl w:val="D8F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50D02"/>
    <w:multiLevelType w:val="hybridMultilevel"/>
    <w:tmpl w:val="926A7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11A84"/>
    <w:multiLevelType w:val="multilevel"/>
    <w:tmpl w:val="D7126F78"/>
    <w:lvl w:ilvl="0">
      <w:start w:val="1"/>
      <w:numFmt w:val="decimal"/>
      <w:lvlText w:val="%1."/>
      <w:lvlJc w:val="left"/>
      <w:pPr>
        <w:tabs>
          <w:tab w:val="decimal"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307D35"/>
    <w:multiLevelType w:val="multilevel"/>
    <w:tmpl w:val="47F4CF92"/>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A53E7C"/>
    <w:multiLevelType w:val="hybridMultilevel"/>
    <w:tmpl w:val="B8DEB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C30E54"/>
    <w:multiLevelType w:val="multilevel"/>
    <w:tmpl w:val="C212A706"/>
    <w:lvl w:ilvl="0">
      <w:start w:val="1"/>
      <w:numFmt w:val="decimal"/>
      <w:lvlText w:val="%1."/>
      <w:lvlJc w:val="left"/>
      <w:pPr>
        <w:tabs>
          <w:tab w:val="decimal" w:pos="360"/>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4B8452D"/>
    <w:multiLevelType w:val="multilevel"/>
    <w:tmpl w:val="FF36763A"/>
    <w:lvl w:ilvl="0">
      <w:start w:val="1"/>
      <w:numFmt w:val="bullet"/>
      <w:lvlText w:val=""/>
      <w:lvlJc w:val="left"/>
      <w:pPr>
        <w:tabs>
          <w:tab w:val="decimal"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34B5C39"/>
    <w:multiLevelType w:val="hybridMultilevel"/>
    <w:tmpl w:val="C32E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3"/>
  </w:num>
  <w:num w:numId="5">
    <w:abstractNumId w:val="7"/>
  </w:num>
  <w:num w:numId="6">
    <w:abstractNumId w:val="6"/>
  </w:num>
  <w:num w:numId="7">
    <w:abstractNumId w:val="11"/>
  </w:num>
  <w:num w:numId="8">
    <w:abstractNumId w:val="15"/>
  </w:num>
  <w:num w:numId="9">
    <w:abstractNumId w:val="2"/>
  </w:num>
  <w:num w:numId="10">
    <w:abstractNumId w:val="10"/>
  </w:num>
  <w:num w:numId="11">
    <w:abstractNumId w:val="16"/>
  </w:num>
  <w:num w:numId="12">
    <w:abstractNumId w:val="9"/>
  </w:num>
  <w:num w:numId="13">
    <w:abstractNumId w:val="13"/>
  </w:num>
  <w:num w:numId="14">
    <w:abstractNumId w:val="0"/>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C1D"/>
    <w:rsid w:val="00012BB6"/>
    <w:rsid w:val="00017987"/>
    <w:rsid w:val="00032559"/>
    <w:rsid w:val="00032818"/>
    <w:rsid w:val="0004170D"/>
    <w:rsid w:val="00050410"/>
    <w:rsid w:val="00076195"/>
    <w:rsid w:val="000A3B46"/>
    <w:rsid w:val="000B0C4C"/>
    <w:rsid w:val="000C3A0A"/>
    <w:rsid w:val="000D5AAA"/>
    <w:rsid w:val="0014586E"/>
    <w:rsid w:val="00195F07"/>
    <w:rsid w:val="001B5D3C"/>
    <w:rsid w:val="001E43FE"/>
    <w:rsid w:val="001F2884"/>
    <w:rsid w:val="002568EB"/>
    <w:rsid w:val="002853DB"/>
    <w:rsid w:val="002C5CD2"/>
    <w:rsid w:val="002E5BB4"/>
    <w:rsid w:val="003064BB"/>
    <w:rsid w:val="00312E23"/>
    <w:rsid w:val="00325BB7"/>
    <w:rsid w:val="00326C64"/>
    <w:rsid w:val="003627D2"/>
    <w:rsid w:val="00373108"/>
    <w:rsid w:val="003E7277"/>
    <w:rsid w:val="0041233F"/>
    <w:rsid w:val="00485245"/>
    <w:rsid w:val="004B6593"/>
    <w:rsid w:val="004D1AF7"/>
    <w:rsid w:val="004D45F3"/>
    <w:rsid w:val="004F540D"/>
    <w:rsid w:val="0051776D"/>
    <w:rsid w:val="00533BFB"/>
    <w:rsid w:val="00557B14"/>
    <w:rsid w:val="00595C1D"/>
    <w:rsid w:val="005A2AD1"/>
    <w:rsid w:val="005B2044"/>
    <w:rsid w:val="00601677"/>
    <w:rsid w:val="00613991"/>
    <w:rsid w:val="00640DD3"/>
    <w:rsid w:val="00654D51"/>
    <w:rsid w:val="00665112"/>
    <w:rsid w:val="00666BAE"/>
    <w:rsid w:val="006D5E99"/>
    <w:rsid w:val="00744B25"/>
    <w:rsid w:val="00744DF4"/>
    <w:rsid w:val="007458ED"/>
    <w:rsid w:val="00772AD2"/>
    <w:rsid w:val="007B334C"/>
    <w:rsid w:val="007E1694"/>
    <w:rsid w:val="00802361"/>
    <w:rsid w:val="0085337B"/>
    <w:rsid w:val="008562A5"/>
    <w:rsid w:val="009321E0"/>
    <w:rsid w:val="009372B9"/>
    <w:rsid w:val="00965B0D"/>
    <w:rsid w:val="009C0531"/>
    <w:rsid w:val="00A46553"/>
    <w:rsid w:val="00A82E36"/>
    <w:rsid w:val="00A8563D"/>
    <w:rsid w:val="00AA506F"/>
    <w:rsid w:val="00AD5A73"/>
    <w:rsid w:val="00AF2D2A"/>
    <w:rsid w:val="00B01DFB"/>
    <w:rsid w:val="00B16748"/>
    <w:rsid w:val="00B302A4"/>
    <w:rsid w:val="00B50C19"/>
    <w:rsid w:val="00B50EF5"/>
    <w:rsid w:val="00B67CA9"/>
    <w:rsid w:val="00B86DCA"/>
    <w:rsid w:val="00BA03BA"/>
    <w:rsid w:val="00BF740C"/>
    <w:rsid w:val="00C30FCD"/>
    <w:rsid w:val="00C336BF"/>
    <w:rsid w:val="00C576B5"/>
    <w:rsid w:val="00D1275B"/>
    <w:rsid w:val="00D17115"/>
    <w:rsid w:val="00D43F4F"/>
    <w:rsid w:val="00D65F89"/>
    <w:rsid w:val="00DA5319"/>
    <w:rsid w:val="00DF0810"/>
    <w:rsid w:val="00EB79D5"/>
    <w:rsid w:val="00F5521C"/>
    <w:rsid w:val="00F60E1A"/>
    <w:rsid w:val="00FA397B"/>
    <w:rsid w:val="00FB2006"/>
    <w:rsid w:val="00FD4D28"/>
    <w:rsid w:val="00FD6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E45C"/>
  <w15:docId w15:val="{B72CCE6D-79DF-F241-B606-20313D22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748"/>
    <w:rPr>
      <w:rFonts w:ascii="Tahoma" w:hAnsi="Tahoma" w:cs="Tahoma"/>
      <w:sz w:val="16"/>
      <w:szCs w:val="16"/>
    </w:rPr>
  </w:style>
  <w:style w:type="character" w:customStyle="1" w:styleId="BalloonTextChar">
    <w:name w:val="Balloon Text Char"/>
    <w:basedOn w:val="DefaultParagraphFont"/>
    <w:link w:val="BalloonText"/>
    <w:uiPriority w:val="99"/>
    <w:semiHidden/>
    <w:rsid w:val="00B16748"/>
    <w:rPr>
      <w:rFonts w:ascii="Tahoma" w:hAnsi="Tahoma" w:cs="Tahoma"/>
      <w:sz w:val="16"/>
      <w:szCs w:val="16"/>
    </w:rPr>
  </w:style>
  <w:style w:type="paragraph" w:styleId="ListParagraph">
    <w:name w:val="List Paragraph"/>
    <w:basedOn w:val="Normal"/>
    <w:uiPriority w:val="34"/>
    <w:qFormat/>
    <w:rsid w:val="002568EB"/>
    <w:pPr>
      <w:ind w:left="720"/>
      <w:contextualSpacing/>
    </w:pPr>
  </w:style>
  <w:style w:type="table" w:styleId="TableGrid">
    <w:name w:val="Table Grid"/>
    <w:basedOn w:val="TableNormal"/>
    <w:uiPriority w:val="59"/>
    <w:rsid w:val="0077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275B"/>
    <w:rPr>
      <w:color w:val="0000FF" w:themeColor="hyperlink"/>
      <w:u w:val="single"/>
    </w:rPr>
  </w:style>
  <w:style w:type="paragraph" w:styleId="Header">
    <w:name w:val="header"/>
    <w:basedOn w:val="Normal"/>
    <w:link w:val="HeaderChar"/>
    <w:uiPriority w:val="99"/>
    <w:unhideWhenUsed/>
    <w:rsid w:val="00325BB7"/>
    <w:pPr>
      <w:tabs>
        <w:tab w:val="center" w:pos="4513"/>
        <w:tab w:val="right" w:pos="9026"/>
      </w:tabs>
    </w:pPr>
  </w:style>
  <w:style w:type="character" w:customStyle="1" w:styleId="HeaderChar">
    <w:name w:val="Header Char"/>
    <w:basedOn w:val="DefaultParagraphFont"/>
    <w:link w:val="Header"/>
    <w:uiPriority w:val="99"/>
    <w:rsid w:val="00325BB7"/>
  </w:style>
  <w:style w:type="paragraph" w:styleId="Footer">
    <w:name w:val="footer"/>
    <w:basedOn w:val="Normal"/>
    <w:link w:val="FooterChar"/>
    <w:uiPriority w:val="99"/>
    <w:unhideWhenUsed/>
    <w:rsid w:val="00325BB7"/>
    <w:pPr>
      <w:tabs>
        <w:tab w:val="center" w:pos="4513"/>
        <w:tab w:val="right" w:pos="9026"/>
      </w:tabs>
    </w:pPr>
  </w:style>
  <w:style w:type="character" w:customStyle="1" w:styleId="FooterChar">
    <w:name w:val="Footer Char"/>
    <w:basedOn w:val="DefaultParagraphFont"/>
    <w:link w:val="Footer"/>
    <w:uiPriority w:val="99"/>
    <w:rsid w:val="0032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ps.org.uk" TargetMode="External"/><Relationship Id="rId18" Type="http://schemas.openxmlformats.org/officeDocument/2006/relationships/hyperlink" Target="http://www.fps.org.uk" TargetMode="External"/><Relationship Id="rId26" Type="http://schemas.openxmlformats.org/officeDocument/2006/relationships/hyperlink" Target="http://www.fps.org.uk" TargetMode="External"/><Relationship Id="rId39" Type="http://schemas.openxmlformats.org/officeDocument/2006/relationships/hyperlink" Target="http://www.fps.org.uk" TargetMode="External"/><Relationship Id="rId3" Type="http://schemas.openxmlformats.org/officeDocument/2006/relationships/settings" Target="settings.xml"/><Relationship Id="rId21" Type="http://schemas.openxmlformats.org/officeDocument/2006/relationships/hyperlink" Target="http://www.fps.org.uk" TargetMode="External"/><Relationship Id="rId34" Type="http://schemas.openxmlformats.org/officeDocument/2006/relationships/hyperlink" Target="http://www.fps.org.uk" TargetMode="External"/><Relationship Id="rId42" Type="http://schemas.openxmlformats.org/officeDocument/2006/relationships/hyperlink" Target="http://www.fps.org.uk" TargetMode="External"/><Relationship Id="rId47"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ps.org.uk" TargetMode="External"/><Relationship Id="rId17" Type="http://schemas.openxmlformats.org/officeDocument/2006/relationships/hyperlink" Target="http://www.fps.org.uk" TargetMode="External"/><Relationship Id="rId25" Type="http://schemas.openxmlformats.org/officeDocument/2006/relationships/hyperlink" Target="http://www.fps.org.uk" TargetMode="External"/><Relationship Id="rId33" Type="http://schemas.openxmlformats.org/officeDocument/2006/relationships/hyperlink" Target="http://www.fps.org.uk" TargetMode="External"/><Relationship Id="rId38" Type="http://schemas.openxmlformats.org/officeDocument/2006/relationships/hyperlink" Target="http://www.fps.org.uk" TargetMode="External"/><Relationship Id="rId46" Type="http://schemas.openxmlformats.org/officeDocument/2006/relationships/hyperlink" Target="http://www.fps.org.uk" TargetMode="External"/><Relationship Id="rId2" Type="http://schemas.openxmlformats.org/officeDocument/2006/relationships/styles" Target="styles.xml"/><Relationship Id="rId16" Type="http://schemas.openxmlformats.org/officeDocument/2006/relationships/hyperlink" Target="http://www.fps.org.uk" TargetMode="External"/><Relationship Id="rId20" Type="http://schemas.openxmlformats.org/officeDocument/2006/relationships/hyperlink" Target="http://www.fps.org.uk" TargetMode="External"/><Relationship Id="rId29" Type="http://schemas.openxmlformats.org/officeDocument/2006/relationships/hyperlink" Target="http://www.fps.org.uk" TargetMode="External"/><Relationship Id="rId41" Type="http://schemas.openxmlformats.org/officeDocument/2006/relationships/hyperlink" Target="http://www.fps.org.uk"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ps.org.uk" TargetMode="External"/><Relationship Id="rId24" Type="http://schemas.openxmlformats.org/officeDocument/2006/relationships/hyperlink" Target="http://www.fps.org.uk" TargetMode="External"/><Relationship Id="rId32" Type="http://schemas.openxmlformats.org/officeDocument/2006/relationships/image" Target="media/image40.png"/><Relationship Id="rId37" Type="http://schemas.openxmlformats.org/officeDocument/2006/relationships/hyperlink" Target="http://www.fps.org.uk" TargetMode="External"/><Relationship Id="rId40" Type="http://schemas.openxmlformats.org/officeDocument/2006/relationships/hyperlink" Target="http://www.fps.org.uk" TargetMode="External"/><Relationship Id="rId45" Type="http://schemas.openxmlformats.org/officeDocument/2006/relationships/hyperlink" Target="http://www.fps.org.uk" TargetMode="External"/><Relationship Id="rId5" Type="http://schemas.openxmlformats.org/officeDocument/2006/relationships/footnotes" Target="footnotes.xml"/><Relationship Id="rId15" Type="http://schemas.openxmlformats.org/officeDocument/2006/relationships/hyperlink" Target="http://www.fps.org.uk" TargetMode="External"/><Relationship Id="rId23" Type="http://schemas.openxmlformats.org/officeDocument/2006/relationships/hyperlink" Target="http://www.fps.org.uk" TargetMode="External"/><Relationship Id="rId28" Type="http://schemas.openxmlformats.org/officeDocument/2006/relationships/hyperlink" Target="http://www.fps.org.uk" TargetMode="External"/><Relationship Id="rId36" Type="http://schemas.openxmlformats.org/officeDocument/2006/relationships/hyperlink" Target="http://www.fps.org.uk" TargetMode="External"/><Relationship Id="rId10" Type="http://schemas.openxmlformats.org/officeDocument/2006/relationships/hyperlink" Target="http://www.fps.org.uk" TargetMode="External"/><Relationship Id="rId19" Type="http://schemas.openxmlformats.org/officeDocument/2006/relationships/hyperlink" Target="http://www.pdaproficiencytest.com" TargetMode="External"/><Relationship Id="rId31" Type="http://schemas.openxmlformats.org/officeDocument/2006/relationships/image" Target="media/image4.png"/><Relationship Id="rId44" Type="http://schemas.openxmlformats.org/officeDocument/2006/relationships/hyperlink" Target="http://www.fps.org.uk" TargetMode="External"/><Relationship Id="rId4" Type="http://schemas.openxmlformats.org/officeDocument/2006/relationships/webSettings" Target="webSettings.xml"/><Relationship Id="rId9" Type="http://schemas.openxmlformats.org/officeDocument/2006/relationships/hyperlink" Target="http://www.fps.org.uk" TargetMode="External"/><Relationship Id="rId14" Type="http://schemas.openxmlformats.org/officeDocument/2006/relationships/image" Target="media/image2.png"/><Relationship Id="rId22" Type="http://schemas.openxmlformats.org/officeDocument/2006/relationships/hyperlink" Target="http://www.fps.org.uk" TargetMode="External"/><Relationship Id="rId27" Type="http://schemas.openxmlformats.org/officeDocument/2006/relationships/hyperlink" Target="http://www.fps.org.uk" TargetMode="External"/><Relationship Id="rId30" Type="http://schemas.openxmlformats.org/officeDocument/2006/relationships/image" Target="media/image3.jpeg"/><Relationship Id="rId35" Type="http://schemas.openxmlformats.org/officeDocument/2006/relationships/hyperlink" Target="http://www.fps.org.uk" TargetMode="External"/><Relationship Id="rId43" Type="http://schemas.openxmlformats.org/officeDocument/2006/relationships/hyperlink" Target="http://www.fps.org.uk" TargetMode="External"/><Relationship Id="rId48" Type="http://schemas.openxmlformats.org/officeDocument/2006/relationships/theme" Target="theme/theme1.xml"/><Relationship Id="rId8" Type="http://schemas.openxmlformats.org/officeDocument/2006/relationships/hyperlink" Target="http://www.f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 Ellis</dc:creator>
  <cp:lastModifiedBy>Grace Hawkins</cp:lastModifiedBy>
  <cp:revision>3</cp:revision>
  <cp:lastPrinted>2018-12-11T12:15:00Z</cp:lastPrinted>
  <dcterms:created xsi:type="dcterms:W3CDTF">2019-03-22T14:04:00Z</dcterms:created>
  <dcterms:modified xsi:type="dcterms:W3CDTF">2019-03-22T14:04:00Z</dcterms:modified>
</cp:coreProperties>
</file>