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F71" w:rsidRPr="00F11CD4" w:rsidRDefault="00C50E54" w:rsidP="00C50E54">
      <w:pPr>
        <w:jc w:val="center"/>
        <w:rPr>
          <w:b/>
          <w:sz w:val="24"/>
          <w:szCs w:val="24"/>
        </w:rPr>
      </w:pPr>
      <w:r w:rsidRPr="00F11CD4">
        <w:rPr>
          <w:b/>
          <w:sz w:val="24"/>
          <w:szCs w:val="24"/>
        </w:rPr>
        <w:t>Site Investigation Working Group</w:t>
      </w:r>
    </w:p>
    <w:p w:rsidR="00C50E54" w:rsidRDefault="00C50E54" w:rsidP="00C50E54">
      <w:pPr>
        <w:jc w:val="center"/>
      </w:pPr>
    </w:p>
    <w:p w:rsidR="00F11CD4" w:rsidRPr="00F11CD4" w:rsidRDefault="00F11CD4" w:rsidP="00C50E54">
      <w:pPr>
        <w:rPr>
          <w:rFonts w:asciiTheme="minorHAnsi" w:hAnsiTheme="minorHAnsi"/>
          <w:b/>
          <w:bCs/>
          <w:color w:val="000000"/>
        </w:rPr>
      </w:pPr>
      <w:r w:rsidRPr="00F11CD4">
        <w:rPr>
          <w:rFonts w:asciiTheme="minorHAnsi" w:hAnsiTheme="minorHAnsi"/>
          <w:b/>
          <w:bCs/>
          <w:color w:val="000000"/>
        </w:rPr>
        <w:t>Introduction</w:t>
      </w:r>
    </w:p>
    <w:p w:rsidR="00F11CD4" w:rsidRDefault="00F11CD4" w:rsidP="00C50E54">
      <w:pPr>
        <w:rPr>
          <w:rFonts w:ascii="Times New Roman" w:hAnsi="Times New Roman"/>
          <w:b/>
          <w:bCs/>
          <w:color w:val="000000"/>
          <w:sz w:val="24"/>
          <w:szCs w:val="24"/>
        </w:rPr>
      </w:pPr>
    </w:p>
    <w:p w:rsidR="00F11CD4" w:rsidRDefault="00F11CD4" w:rsidP="00C50E54">
      <w:pPr>
        <w:rPr>
          <w:rFonts w:asciiTheme="minorHAnsi" w:hAnsiTheme="minorHAnsi"/>
          <w:bCs/>
          <w:color w:val="000000"/>
        </w:rPr>
      </w:pPr>
      <w:r>
        <w:rPr>
          <w:rFonts w:asciiTheme="minorHAnsi" w:hAnsiTheme="minorHAnsi"/>
          <w:bCs/>
          <w:color w:val="000000"/>
        </w:rPr>
        <w:t>Unfortunately we have not managed to get the site investigation working group started this year.  The following are the group that were nominated from the members and associates.  Derek was going to lead the group but unfortunately is not able to now.</w:t>
      </w:r>
    </w:p>
    <w:p w:rsidR="00F11CD4" w:rsidRDefault="00F11CD4" w:rsidP="00C50E54">
      <w:pPr>
        <w:rPr>
          <w:rFonts w:asciiTheme="minorHAnsi" w:hAnsiTheme="minorHAnsi"/>
          <w:bCs/>
          <w:color w:val="000000"/>
        </w:rPr>
      </w:pPr>
    </w:p>
    <w:p w:rsidR="00F11CD4" w:rsidRDefault="00F11CD4" w:rsidP="00C50E54">
      <w:pPr>
        <w:rPr>
          <w:rFonts w:asciiTheme="minorHAnsi" w:hAnsiTheme="minorHAnsi"/>
          <w:bCs/>
          <w:color w:val="000000"/>
        </w:rPr>
      </w:pPr>
      <w:r>
        <w:rPr>
          <w:rFonts w:asciiTheme="minorHAnsi" w:hAnsiTheme="minorHAnsi"/>
          <w:bCs/>
          <w:color w:val="000000"/>
        </w:rPr>
        <w:t>In order to move this forward please can you review the list below and put yourself forward if you can lead this initiative.</w:t>
      </w:r>
    </w:p>
    <w:p w:rsidR="00BC292E" w:rsidRDefault="00BC292E" w:rsidP="00C50E54">
      <w:pPr>
        <w:rPr>
          <w:rFonts w:asciiTheme="minorHAnsi" w:hAnsiTheme="minorHAnsi"/>
          <w:bCs/>
          <w:color w:val="000000"/>
        </w:rPr>
      </w:pPr>
    </w:p>
    <w:p w:rsidR="00BC292E" w:rsidRPr="00F11CD4" w:rsidRDefault="00BC292E" w:rsidP="00C50E54">
      <w:pPr>
        <w:rPr>
          <w:rFonts w:asciiTheme="minorHAnsi" w:hAnsiTheme="minorHAnsi"/>
          <w:bCs/>
          <w:color w:val="000000"/>
        </w:rPr>
      </w:pPr>
      <w:r>
        <w:rPr>
          <w:rFonts w:asciiTheme="minorHAnsi" w:hAnsiTheme="minorHAnsi"/>
          <w:bCs/>
          <w:color w:val="000000"/>
        </w:rPr>
        <w:t>We need to agree a way forward during the technical meeting on the 15</w:t>
      </w:r>
      <w:r w:rsidRPr="00BC292E">
        <w:rPr>
          <w:rFonts w:asciiTheme="minorHAnsi" w:hAnsiTheme="minorHAnsi"/>
          <w:bCs/>
          <w:color w:val="000000"/>
          <w:vertAlign w:val="superscript"/>
        </w:rPr>
        <w:t>th</w:t>
      </w:r>
      <w:r>
        <w:rPr>
          <w:rFonts w:asciiTheme="minorHAnsi" w:hAnsiTheme="minorHAnsi"/>
          <w:bCs/>
          <w:color w:val="000000"/>
        </w:rPr>
        <w:t xml:space="preserve"> November.</w:t>
      </w:r>
    </w:p>
    <w:p w:rsidR="00F11CD4" w:rsidRDefault="00F11CD4" w:rsidP="00C50E54">
      <w:pPr>
        <w:rPr>
          <w:rFonts w:ascii="Times New Roman" w:hAnsi="Times New Roman"/>
          <w:b/>
          <w:bCs/>
          <w:color w:val="000000"/>
          <w:sz w:val="24"/>
          <w:szCs w:val="24"/>
        </w:rPr>
      </w:pPr>
    </w:p>
    <w:p w:rsidR="00C50E54" w:rsidRPr="00F11CD4" w:rsidRDefault="00C50E54" w:rsidP="00C50E54">
      <w:pPr>
        <w:rPr>
          <w:rFonts w:ascii="Times New Roman" w:hAnsi="Times New Roman"/>
          <w:b/>
          <w:bCs/>
          <w:color w:val="000000"/>
        </w:rPr>
      </w:pPr>
      <w:r w:rsidRPr="00F11CD4">
        <w:rPr>
          <w:rFonts w:ascii="Times New Roman" w:hAnsi="Times New Roman"/>
          <w:b/>
          <w:bCs/>
          <w:color w:val="000000"/>
        </w:rPr>
        <w:t>GI Working Group</w:t>
      </w:r>
    </w:p>
    <w:p w:rsidR="00C50E54" w:rsidRPr="00F11CD4" w:rsidRDefault="00C50E54" w:rsidP="00C50E54">
      <w:pPr>
        <w:rPr>
          <w:rFonts w:ascii="Times New Roman" w:hAnsi="Times New Roman"/>
          <w:color w:val="000000"/>
        </w:rPr>
      </w:pPr>
      <w:r w:rsidRPr="00F11CD4">
        <w:rPr>
          <w:rFonts w:ascii="Times New Roman" w:hAnsi="Times New Roman"/>
          <w:color w:val="000000"/>
        </w:rPr>
        <w:t>Derek Egan (Remedy Geotechnics)</w:t>
      </w:r>
    </w:p>
    <w:p w:rsidR="00C50E54" w:rsidRPr="00F11CD4" w:rsidRDefault="00C50E54" w:rsidP="00C50E54">
      <w:pPr>
        <w:rPr>
          <w:rFonts w:ascii="Times New Roman" w:hAnsi="Times New Roman"/>
          <w:color w:val="000000"/>
        </w:rPr>
      </w:pPr>
      <w:r w:rsidRPr="00F11CD4">
        <w:rPr>
          <w:rFonts w:ascii="Times New Roman" w:hAnsi="Times New Roman"/>
          <w:color w:val="000000"/>
        </w:rPr>
        <w:t>James Hayward (Pile Design)</w:t>
      </w:r>
    </w:p>
    <w:p w:rsidR="00C50E54" w:rsidRPr="00F11CD4" w:rsidRDefault="00C50E54" w:rsidP="00C50E54">
      <w:pPr>
        <w:rPr>
          <w:rFonts w:ascii="Times New Roman" w:hAnsi="Times New Roman"/>
          <w:color w:val="000000"/>
        </w:rPr>
      </w:pPr>
      <w:r w:rsidRPr="00F11CD4">
        <w:rPr>
          <w:rFonts w:ascii="Times New Roman" w:hAnsi="Times New Roman"/>
          <w:color w:val="000000"/>
        </w:rPr>
        <w:t>David Illingworth (Pile Design)</w:t>
      </w:r>
    </w:p>
    <w:p w:rsidR="00C50E54" w:rsidRPr="00F11CD4" w:rsidRDefault="00C50E54" w:rsidP="00C50E54">
      <w:pPr>
        <w:rPr>
          <w:rFonts w:ascii="Times New Roman" w:hAnsi="Times New Roman"/>
          <w:color w:val="000000"/>
        </w:rPr>
      </w:pPr>
      <w:r w:rsidRPr="00F11CD4">
        <w:rPr>
          <w:rFonts w:ascii="Times New Roman" w:hAnsi="Times New Roman"/>
          <w:color w:val="000000"/>
        </w:rPr>
        <w:t>Chris Barker (Arup)</w:t>
      </w:r>
    </w:p>
    <w:p w:rsidR="00C50E54" w:rsidRPr="00F11CD4" w:rsidRDefault="00C50E54" w:rsidP="00C50E54">
      <w:pPr>
        <w:rPr>
          <w:rFonts w:ascii="Times New Roman" w:hAnsi="Times New Roman"/>
          <w:color w:val="000000"/>
        </w:rPr>
      </w:pPr>
      <w:r w:rsidRPr="00F11CD4">
        <w:rPr>
          <w:rFonts w:ascii="Times New Roman" w:hAnsi="Times New Roman"/>
          <w:color w:val="000000"/>
        </w:rPr>
        <w:t>David Hard (Bachy)</w:t>
      </w:r>
    </w:p>
    <w:p w:rsidR="00C50E54" w:rsidRPr="00F11CD4" w:rsidRDefault="00C50E54" w:rsidP="00C50E54">
      <w:pPr>
        <w:rPr>
          <w:rFonts w:ascii="Times New Roman" w:hAnsi="Times New Roman"/>
          <w:color w:val="000000"/>
        </w:rPr>
      </w:pPr>
      <w:r w:rsidRPr="00F11CD4">
        <w:rPr>
          <w:rFonts w:ascii="Times New Roman" w:hAnsi="Times New Roman"/>
          <w:color w:val="000000"/>
        </w:rPr>
        <w:t>Rob West (Cementation)</w:t>
      </w:r>
    </w:p>
    <w:p w:rsidR="00C50E54" w:rsidRPr="00F11CD4" w:rsidRDefault="00C50E54" w:rsidP="00C50E54">
      <w:pPr>
        <w:rPr>
          <w:rFonts w:ascii="Times New Roman" w:hAnsi="Times New Roman"/>
          <w:color w:val="000000"/>
        </w:rPr>
      </w:pPr>
      <w:r w:rsidRPr="00F11CD4">
        <w:rPr>
          <w:rFonts w:ascii="Times New Roman" w:hAnsi="Times New Roman"/>
          <w:color w:val="000000"/>
        </w:rPr>
        <w:t>Jamie McEwan (BBGE)</w:t>
      </w:r>
    </w:p>
    <w:p w:rsidR="002C3D43" w:rsidRPr="00F11CD4" w:rsidRDefault="002C3D43" w:rsidP="00C50E54">
      <w:pPr>
        <w:rPr>
          <w:rFonts w:ascii="Times New Roman" w:hAnsi="Times New Roman"/>
          <w:color w:val="000000"/>
        </w:rPr>
      </w:pPr>
      <w:r w:rsidRPr="00F11CD4">
        <w:rPr>
          <w:rFonts w:ascii="Times New Roman" w:eastAsia="Times New Roman" w:hAnsi="Times New Roman"/>
        </w:rPr>
        <w:t>James</w:t>
      </w:r>
      <w:r w:rsidR="00F11CD4" w:rsidRPr="00F11CD4">
        <w:rPr>
          <w:rFonts w:ascii="Times New Roman" w:eastAsia="Times New Roman" w:hAnsi="Times New Roman"/>
        </w:rPr>
        <w:t xml:space="preserve"> El</w:t>
      </w:r>
      <w:r w:rsidRPr="00F11CD4">
        <w:rPr>
          <w:rFonts w:ascii="Times New Roman" w:eastAsia="Times New Roman" w:hAnsi="Times New Roman"/>
        </w:rPr>
        <w:t>son</w:t>
      </w:r>
      <w:r w:rsidR="00F11CD4" w:rsidRPr="00F11CD4">
        <w:rPr>
          <w:rFonts w:ascii="Times New Roman" w:eastAsia="Times New Roman" w:hAnsi="Times New Roman"/>
        </w:rPr>
        <w:t xml:space="preserve"> (BAM)</w:t>
      </w:r>
    </w:p>
    <w:p w:rsidR="00C50E54" w:rsidRDefault="00C50E54" w:rsidP="00C50E54">
      <w:pPr>
        <w:jc w:val="both"/>
      </w:pPr>
    </w:p>
    <w:p w:rsidR="00C50E54" w:rsidRPr="002F46E5" w:rsidRDefault="00F11CD4" w:rsidP="00C50E54">
      <w:pPr>
        <w:jc w:val="both"/>
        <w:rPr>
          <w:b/>
        </w:rPr>
      </w:pPr>
      <w:bookmarkStart w:id="0" w:name="_GoBack"/>
      <w:r w:rsidRPr="002F46E5">
        <w:rPr>
          <w:b/>
        </w:rPr>
        <w:t xml:space="preserve">Original </w:t>
      </w:r>
      <w:r w:rsidR="00C50E54" w:rsidRPr="002F46E5">
        <w:rPr>
          <w:b/>
        </w:rPr>
        <w:t>Scope:</w:t>
      </w:r>
      <w:bookmarkEnd w:id="0"/>
    </w:p>
    <w:p w:rsidR="00C50E54" w:rsidRDefault="00C50E54" w:rsidP="00C50E54">
      <w:pPr>
        <w:jc w:val="both"/>
      </w:pPr>
    </w:p>
    <w:p w:rsidR="00C50E54" w:rsidRDefault="00C50E54" w:rsidP="00C50E54">
      <w:pPr>
        <w:numPr>
          <w:ilvl w:val="0"/>
          <w:numId w:val="1"/>
        </w:numPr>
        <w:rPr>
          <w:rFonts w:eastAsia="Times New Roman"/>
        </w:rPr>
      </w:pPr>
      <w:r>
        <w:rPr>
          <w:rFonts w:eastAsia="Times New Roman"/>
        </w:rPr>
        <w:t>To review and renew the current guidance ‘Published Minimum Requirements for Site Investigation’. This is really a list of published guidance (and there is plenty of it so we don’t need to reinvent the wheel here).  OUTPUT = Revised guidance document in a similar format to the existing;</w:t>
      </w:r>
    </w:p>
    <w:p w:rsidR="00C50E54" w:rsidRDefault="00C50E54" w:rsidP="00C50E54">
      <w:pPr>
        <w:numPr>
          <w:ilvl w:val="0"/>
          <w:numId w:val="1"/>
        </w:numPr>
        <w:rPr>
          <w:rFonts w:eastAsia="Times New Roman"/>
        </w:rPr>
      </w:pPr>
      <w:r>
        <w:rPr>
          <w:rFonts w:eastAsia="Times New Roman"/>
        </w:rPr>
        <w:t xml:space="preserve">Re-run the survey of FPS members (and associates) that was done in 2006 to see how things have progressed/changed with regard to the quality of GI received by members. This should be done over a 3 month period for projects that FPS members are doing contract designs for. (There would be too much data and effort required to include tender designs.) Each FPS member should nominate an individual who will have the expertise and authority within their company to compile statistics each month of the survey. Secretariat should collect/collate responses but the working group will analyse/report. This will require top management support. This time round there are associate members to consider. In this regard the survey should only collect data for contract designs done by or on behalf of full FPS members. The questions/data to be collected should be the same/very similar as in 2006 – to allow sensible comparisons. OUTPUT = statistics and summary report of the survey results. Potential for wider industry dissemination </w:t>
      </w:r>
      <w:proofErr w:type="spellStart"/>
      <w:r>
        <w:rPr>
          <w:rFonts w:eastAsia="Times New Roman"/>
        </w:rPr>
        <w:t>eg</w:t>
      </w:r>
      <w:proofErr w:type="spellEnd"/>
      <w:r>
        <w:rPr>
          <w:rFonts w:eastAsia="Times New Roman"/>
        </w:rPr>
        <w:t xml:space="preserve"> a paper in Geotechnical Engineering – or similar.</w:t>
      </w:r>
    </w:p>
    <w:p w:rsidR="00C50E54" w:rsidRDefault="00C50E54" w:rsidP="00C50E54"/>
    <w:p w:rsidR="00C50E54" w:rsidRDefault="00C50E54" w:rsidP="00C50E54">
      <w:proofErr w:type="gramStart"/>
      <w:r>
        <w:t>Time period.</w:t>
      </w:r>
      <w:proofErr w:type="gramEnd"/>
      <w:r>
        <w:t xml:space="preserve"> I suggest the Working group has a definite life span – probably 12 to 18 months and disband once the remit is completed. 1) </w:t>
      </w:r>
      <w:proofErr w:type="gramStart"/>
      <w:r>
        <w:t>should</w:t>
      </w:r>
      <w:proofErr w:type="gramEnd"/>
      <w:r>
        <w:t xml:space="preserve"> be completed in </w:t>
      </w:r>
      <w:proofErr w:type="spellStart"/>
      <w:r>
        <w:t>say</w:t>
      </w:r>
      <w:proofErr w:type="spellEnd"/>
      <w:r>
        <w:t xml:space="preserve"> 3-6 months. 2) </w:t>
      </w:r>
      <w:proofErr w:type="gramStart"/>
      <w:r>
        <w:t>will</w:t>
      </w:r>
      <w:proofErr w:type="gramEnd"/>
      <w:r>
        <w:t xml:space="preserve"> take a year or so – with a target for the survey of September, October, November 2018 (perhaps!).</w:t>
      </w:r>
    </w:p>
    <w:p w:rsidR="00C50E54" w:rsidRDefault="00C50E54" w:rsidP="00C50E54"/>
    <w:p w:rsidR="00C50E54" w:rsidRDefault="00C50E54" w:rsidP="00C50E54">
      <w:pPr>
        <w:jc w:val="both"/>
      </w:pPr>
    </w:p>
    <w:p w:rsidR="00B638A1" w:rsidRDefault="00B638A1"/>
    <w:p w:rsidR="00F76F71" w:rsidRDefault="00F76F71"/>
    <w:p w:rsidR="00F76F71" w:rsidRDefault="00F76F71"/>
    <w:sectPr w:rsidR="00F76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72ED4"/>
    <w:multiLevelType w:val="multilevel"/>
    <w:tmpl w:val="5428D4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71"/>
    <w:rsid w:val="001B2264"/>
    <w:rsid w:val="002C3D43"/>
    <w:rsid w:val="002F46E5"/>
    <w:rsid w:val="00B638A1"/>
    <w:rsid w:val="00BC292E"/>
    <w:rsid w:val="00C50E54"/>
    <w:rsid w:val="00ED0BEE"/>
    <w:rsid w:val="00F11CD4"/>
    <w:rsid w:val="00F7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D4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F7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3D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7471">
      <w:bodyDiv w:val="1"/>
      <w:marLeft w:val="0"/>
      <w:marRight w:val="0"/>
      <w:marTop w:val="0"/>
      <w:marBottom w:val="0"/>
      <w:divBdr>
        <w:top w:val="none" w:sz="0" w:space="0" w:color="auto"/>
        <w:left w:val="none" w:sz="0" w:space="0" w:color="auto"/>
        <w:bottom w:val="none" w:sz="0" w:space="0" w:color="auto"/>
        <w:right w:val="none" w:sz="0" w:space="0" w:color="auto"/>
      </w:divBdr>
    </w:div>
    <w:div w:id="1279288812">
      <w:bodyDiv w:val="1"/>
      <w:marLeft w:val="0"/>
      <w:marRight w:val="0"/>
      <w:marTop w:val="0"/>
      <w:marBottom w:val="0"/>
      <w:divBdr>
        <w:top w:val="none" w:sz="0" w:space="0" w:color="auto"/>
        <w:left w:val="none" w:sz="0" w:space="0" w:color="auto"/>
        <w:bottom w:val="none" w:sz="0" w:space="0" w:color="auto"/>
        <w:right w:val="none" w:sz="0" w:space="0" w:color="auto"/>
      </w:divBdr>
    </w:div>
    <w:div w:id="16720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8b550062d3b702aa592e9f0cd862b732">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91f17e48115e0f0791db650803d6600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A5924-9A32-4DC3-98BE-A486E12C02AD}">
  <ds:schemaRefs>
    <ds:schemaRef ds:uri="http://schemas.openxmlformats.org/officeDocument/2006/bibliography"/>
  </ds:schemaRefs>
</ds:datastoreItem>
</file>

<file path=customXml/itemProps2.xml><?xml version="1.0" encoding="utf-8"?>
<ds:datastoreItem xmlns:ds="http://schemas.openxmlformats.org/officeDocument/2006/customXml" ds:itemID="{91647F3B-C0EB-45CD-8FD9-3A1C698A0F52}"/>
</file>

<file path=customXml/itemProps3.xml><?xml version="1.0" encoding="utf-8"?>
<ds:datastoreItem xmlns:ds="http://schemas.openxmlformats.org/officeDocument/2006/customXml" ds:itemID="{7E20FA96-2421-4A48-8F69-7B0865BE1518}"/>
</file>

<file path=customXml/itemProps4.xml><?xml version="1.0" encoding="utf-8"?>
<ds:datastoreItem xmlns:ds="http://schemas.openxmlformats.org/officeDocument/2006/customXml" ds:itemID="{9351A901-C3D6-4F1B-AAE8-2246D3B75411}"/>
</file>

<file path=docProps/app.xml><?xml version="1.0" encoding="utf-8"?>
<Properties xmlns="http://schemas.openxmlformats.org/officeDocument/2006/extended-properties" xmlns:vt="http://schemas.openxmlformats.org/officeDocument/2006/docPropsVTypes">
  <Template>Normal</Template>
  <TotalTime>24</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Balfour Beatty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Pennington Mark</dc:creator>
  <cp:lastModifiedBy>Pennington Mark</cp:lastModifiedBy>
  <cp:revision>4</cp:revision>
  <dcterms:created xsi:type="dcterms:W3CDTF">2018-11-08T11:35:00Z</dcterms:created>
  <dcterms:modified xsi:type="dcterms:W3CDTF">2018-11-11T08:47:00Z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