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9EFD3" w14:textId="356785F5" w:rsidR="00092521" w:rsidRDefault="000B0A03" w:rsidP="00937AF7">
      <w:pPr>
        <w:tabs>
          <w:tab w:val="left" w:pos="566"/>
          <w:tab w:val="left" w:pos="1134"/>
          <w:tab w:val="left" w:pos="1700"/>
          <w:tab w:val="left" w:pos="2268"/>
          <w:tab w:val="right" w:pos="6802"/>
          <w:tab w:val="right" w:pos="8935"/>
          <w:tab w:val="right" w:pos="8991"/>
        </w:tabs>
        <w:contextualSpacing/>
        <w:jc w:val="both"/>
        <w:rPr>
          <w:rFonts w:cs="Arial"/>
          <w:strike/>
          <w:sz w:val="20"/>
        </w:rPr>
      </w:pPr>
      <w:r>
        <w:rPr>
          <w:rFonts w:cs="Arial"/>
          <w:strike/>
          <w:noProof/>
          <w:sz w:val="20"/>
          <w:lang w:eastAsia="en-GB"/>
        </w:rPr>
        <w:drawing>
          <wp:anchor distT="0" distB="0" distL="114300" distR="114300" simplePos="0" relativeHeight="251658240" behindDoc="0" locked="0" layoutInCell="1" allowOverlap="1" wp14:anchorId="6EDB86D1" wp14:editId="17291341">
            <wp:simplePos x="0" y="0"/>
            <wp:positionH relativeFrom="margin">
              <wp:align>left</wp:align>
            </wp:positionH>
            <wp:positionV relativeFrom="paragraph">
              <wp:posOffset>-443230</wp:posOffset>
            </wp:positionV>
            <wp:extent cx="1824990" cy="965835"/>
            <wp:effectExtent l="0" t="0" r="381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deration of Piling Specialists logo.jpg"/>
                    <pic:cNvPicPr/>
                  </pic:nvPicPr>
                  <pic:blipFill>
                    <a:blip r:embed="rId11"/>
                    <a:stretch>
                      <a:fillRect/>
                    </a:stretch>
                  </pic:blipFill>
                  <pic:spPr>
                    <a:xfrm>
                      <a:off x="0" y="0"/>
                      <a:ext cx="1824990" cy="965835"/>
                    </a:xfrm>
                    <a:prstGeom prst="rect">
                      <a:avLst/>
                    </a:prstGeom>
                  </pic:spPr>
                </pic:pic>
              </a:graphicData>
            </a:graphic>
            <wp14:sizeRelH relativeFrom="page">
              <wp14:pctWidth>0</wp14:pctWidth>
            </wp14:sizeRelH>
            <wp14:sizeRelV relativeFrom="page">
              <wp14:pctHeight>0</wp14:pctHeight>
            </wp14:sizeRelV>
          </wp:anchor>
        </w:drawing>
      </w:r>
      <w:r>
        <w:rPr>
          <w:rFonts w:cs="Arial"/>
          <w:strike/>
          <w:sz w:val="20"/>
        </w:rPr>
        <w:t xml:space="preserve"> </w:t>
      </w:r>
      <w:r w:rsidR="00394BCD">
        <w:rPr>
          <w:rFonts w:cs="Arial"/>
          <w:strike/>
          <w:sz w:val="20"/>
        </w:rPr>
        <w:t xml:space="preserve"> </w:t>
      </w:r>
    </w:p>
    <w:p w14:paraId="0282723C" w14:textId="77777777" w:rsidR="00092521" w:rsidRDefault="00092521" w:rsidP="00937AF7">
      <w:pPr>
        <w:tabs>
          <w:tab w:val="left" w:pos="566"/>
          <w:tab w:val="left" w:pos="1134"/>
          <w:tab w:val="left" w:pos="1700"/>
          <w:tab w:val="left" w:pos="2268"/>
          <w:tab w:val="right" w:pos="6802"/>
          <w:tab w:val="right" w:pos="8935"/>
          <w:tab w:val="right" w:pos="8991"/>
        </w:tabs>
        <w:contextualSpacing/>
        <w:jc w:val="both"/>
        <w:rPr>
          <w:rFonts w:cs="Arial"/>
          <w:strike/>
          <w:sz w:val="20"/>
        </w:rPr>
      </w:pPr>
    </w:p>
    <w:p w14:paraId="61650F95" w14:textId="77777777" w:rsidR="00092521" w:rsidRDefault="00092521" w:rsidP="00937AF7">
      <w:pPr>
        <w:tabs>
          <w:tab w:val="left" w:pos="566"/>
          <w:tab w:val="left" w:pos="1134"/>
          <w:tab w:val="left" w:pos="1700"/>
          <w:tab w:val="left" w:pos="2268"/>
          <w:tab w:val="right" w:pos="6802"/>
          <w:tab w:val="right" w:pos="8935"/>
          <w:tab w:val="right" w:pos="8991"/>
        </w:tabs>
        <w:contextualSpacing/>
        <w:jc w:val="both"/>
        <w:rPr>
          <w:rFonts w:cs="Arial"/>
          <w:strike/>
          <w:sz w:val="20"/>
        </w:rPr>
      </w:pPr>
    </w:p>
    <w:p w14:paraId="65C4D583" w14:textId="77777777" w:rsidR="000B0A03" w:rsidRDefault="000B0A03" w:rsidP="00BF5F4C">
      <w:pPr>
        <w:tabs>
          <w:tab w:val="left" w:pos="566"/>
          <w:tab w:val="left" w:pos="1134"/>
          <w:tab w:val="left" w:pos="1700"/>
          <w:tab w:val="left" w:pos="2268"/>
          <w:tab w:val="right" w:pos="6802"/>
          <w:tab w:val="right" w:pos="8935"/>
          <w:tab w:val="right" w:pos="8991"/>
        </w:tabs>
        <w:contextualSpacing/>
        <w:jc w:val="center"/>
        <w:rPr>
          <w:rFonts w:cs="Arial"/>
          <w:b/>
          <w:sz w:val="26"/>
          <w:szCs w:val="26"/>
        </w:rPr>
      </w:pPr>
    </w:p>
    <w:p w14:paraId="77AB34E4" w14:textId="3A054FF1" w:rsidR="00092521" w:rsidRPr="00BF5F4C" w:rsidRDefault="00132C73" w:rsidP="00BF5F4C">
      <w:pPr>
        <w:tabs>
          <w:tab w:val="left" w:pos="566"/>
          <w:tab w:val="left" w:pos="1134"/>
          <w:tab w:val="left" w:pos="1700"/>
          <w:tab w:val="left" w:pos="2268"/>
          <w:tab w:val="right" w:pos="6802"/>
          <w:tab w:val="right" w:pos="8935"/>
          <w:tab w:val="right" w:pos="8991"/>
        </w:tabs>
        <w:contextualSpacing/>
        <w:jc w:val="center"/>
        <w:rPr>
          <w:rFonts w:cs="Arial"/>
          <w:b/>
          <w:sz w:val="26"/>
          <w:szCs w:val="26"/>
        </w:rPr>
      </w:pPr>
      <w:r>
        <w:rPr>
          <w:rFonts w:cs="Arial"/>
          <w:b/>
          <w:sz w:val="26"/>
          <w:szCs w:val="26"/>
        </w:rPr>
        <w:t>MINUTES OF THE FPS</w:t>
      </w:r>
      <w:r w:rsidR="00A37BF6">
        <w:rPr>
          <w:rFonts w:cs="Arial"/>
          <w:b/>
          <w:sz w:val="26"/>
          <w:szCs w:val="26"/>
        </w:rPr>
        <w:t xml:space="preserve"> QUARTERLY COMMITTEE</w:t>
      </w:r>
      <w:r>
        <w:rPr>
          <w:rFonts w:cs="Arial"/>
          <w:b/>
          <w:sz w:val="26"/>
          <w:szCs w:val="26"/>
        </w:rPr>
        <w:t xml:space="preserve"> </w:t>
      </w:r>
      <w:r w:rsidR="00092521" w:rsidRPr="00092521">
        <w:rPr>
          <w:rFonts w:cs="Arial"/>
          <w:b/>
          <w:sz w:val="26"/>
          <w:szCs w:val="26"/>
        </w:rPr>
        <w:t xml:space="preserve">MEETING </w:t>
      </w:r>
    </w:p>
    <w:p w14:paraId="7E190CA1" w14:textId="77777777" w:rsidR="00092521" w:rsidRDefault="00092521" w:rsidP="00937AF7">
      <w:pPr>
        <w:tabs>
          <w:tab w:val="left" w:pos="566"/>
          <w:tab w:val="left" w:pos="1134"/>
          <w:tab w:val="left" w:pos="1700"/>
          <w:tab w:val="left" w:pos="2268"/>
          <w:tab w:val="right" w:pos="6802"/>
          <w:tab w:val="right" w:pos="8935"/>
          <w:tab w:val="right" w:pos="8991"/>
        </w:tabs>
        <w:contextualSpacing/>
        <w:jc w:val="both"/>
        <w:rPr>
          <w:rFonts w:cs="Arial"/>
          <w:b/>
          <w:sz w:val="20"/>
        </w:rPr>
      </w:pPr>
    </w:p>
    <w:p w14:paraId="22067BCB" w14:textId="70894680" w:rsidR="00E37CD2" w:rsidRDefault="00092521" w:rsidP="006A324C">
      <w:pPr>
        <w:tabs>
          <w:tab w:val="left" w:pos="566"/>
          <w:tab w:val="left" w:pos="1134"/>
          <w:tab w:val="left" w:pos="1700"/>
          <w:tab w:val="left" w:pos="2268"/>
          <w:tab w:val="right" w:pos="6802"/>
          <w:tab w:val="right" w:pos="8935"/>
          <w:tab w:val="right" w:pos="8991"/>
        </w:tabs>
        <w:spacing w:before="120" w:after="120"/>
        <w:contextualSpacing/>
        <w:jc w:val="both"/>
        <w:rPr>
          <w:rFonts w:cs="Arial"/>
          <w:b/>
          <w:sz w:val="20"/>
        </w:rPr>
      </w:pPr>
      <w:r w:rsidRPr="00B17DD2">
        <w:rPr>
          <w:rFonts w:cs="Arial"/>
          <w:b/>
          <w:sz w:val="20"/>
        </w:rPr>
        <w:t xml:space="preserve">Date: </w:t>
      </w:r>
      <w:r w:rsidR="00AF3621">
        <w:rPr>
          <w:rFonts w:cs="Arial"/>
          <w:bCs/>
          <w:sz w:val="20"/>
        </w:rPr>
        <w:t>Thursday 11</w:t>
      </w:r>
      <w:r w:rsidR="00AF3621" w:rsidRPr="00AF3621">
        <w:rPr>
          <w:rFonts w:cs="Arial"/>
          <w:bCs/>
          <w:sz w:val="20"/>
          <w:vertAlign w:val="superscript"/>
        </w:rPr>
        <w:t>th</w:t>
      </w:r>
      <w:r w:rsidR="00AF3621">
        <w:rPr>
          <w:rFonts w:cs="Arial"/>
          <w:bCs/>
          <w:sz w:val="20"/>
        </w:rPr>
        <w:t xml:space="preserve"> February</w:t>
      </w:r>
      <w:r w:rsidR="00106947" w:rsidRPr="00106947">
        <w:rPr>
          <w:rFonts w:cs="Arial"/>
          <w:bCs/>
          <w:sz w:val="20"/>
        </w:rPr>
        <w:t xml:space="preserve"> 202</w:t>
      </w:r>
      <w:r w:rsidR="00AF3621">
        <w:rPr>
          <w:rFonts w:cs="Arial"/>
          <w:bCs/>
          <w:sz w:val="20"/>
        </w:rPr>
        <w:t>1</w:t>
      </w:r>
    </w:p>
    <w:p w14:paraId="4DB157F4" w14:textId="1596BC2E" w:rsidR="0093795E" w:rsidRDefault="00092521" w:rsidP="006A324C">
      <w:pPr>
        <w:tabs>
          <w:tab w:val="left" w:pos="566"/>
          <w:tab w:val="left" w:pos="1134"/>
          <w:tab w:val="left" w:pos="1700"/>
          <w:tab w:val="left" w:pos="2268"/>
          <w:tab w:val="right" w:pos="6802"/>
          <w:tab w:val="right" w:pos="8935"/>
          <w:tab w:val="right" w:pos="8991"/>
        </w:tabs>
        <w:spacing w:before="120" w:after="120"/>
        <w:contextualSpacing/>
        <w:jc w:val="both"/>
        <w:rPr>
          <w:rFonts w:cs="Arial"/>
          <w:sz w:val="20"/>
        </w:rPr>
      </w:pPr>
      <w:r w:rsidRPr="00B17DD2">
        <w:rPr>
          <w:rFonts w:cs="Arial"/>
          <w:b/>
          <w:sz w:val="20"/>
        </w:rPr>
        <w:t xml:space="preserve">Time: </w:t>
      </w:r>
      <w:r w:rsidR="008B4E12">
        <w:rPr>
          <w:rFonts w:cs="Arial"/>
          <w:bCs/>
          <w:sz w:val="20"/>
        </w:rPr>
        <w:t>9</w:t>
      </w:r>
      <w:r w:rsidR="00DC13BD" w:rsidRPr="00DC13BD">
        <w:rPr>
          <w:rFonts w:cs="Arial"/>
          <w:bCs/>
          <w:sz w:val="20"/>
        </w:rPr>
        <w:t>.30</w:t>
      </w:r>
      <w:r w:rsidR="008B4E12">
        <w:rPr>
          <w:rFonts w:cs="Arial"/>
          <w:bCs/>
          <w:sz w:val="20"/>
        </w:rPr>
        <w:t>a</w:t>
      </w:r>
      <w:r w:rsidR="00DC13BD" w:rsidRPr="00DC13BD">
        <w:rPr>
          <w:rFonts w:cs="Arial"/>
          <w:bCs/>
          <w:sz w:val="20"/>
        </w:rPr>
        <w:t>m</w:t>
      </w:r>
      <w:r w:rsidR="00C9623A">
        <w:rPr>
          <w:rFonts w:cs="Arial"/>
          <w:bCs/>
          <w:sz w:val="20"/>
        </w:rPr>
        <w:t xml:space="preserve"> </w:t>
      </w:r>
      <w:r w:rsidR="008B4E12">
        <w:rPr>
          <w:rFonts w:cs="Arial"/>
          <w:bCs/>
          <w:sz w:val="20"/>
        </w:rPr>
        <w:t>– 12.30p</w:t>
      </w:r>
      <w:r w:rsidR="00C9623A">
        <w:rPr>
          <w:rFonts w:cs="Arial"/>
          <w:bCs/>
          <w:sz w:val="20"/>
        </w:rPr>
        <w:t>m</w:t>
      </w:r>
    </w:p>
    <w:p w14:paraId="28C00A08" w14:textId="255FBD97" w:rsidR="00E37CD2" w:rsidRDefault="00092521" w:rsidP="006A324C">
      <w:pPr>
        <w:tabs>
          <w:tab w:val="left" w:pos="566"/>
          <w:tab w:val="left" w:pos="1134"/>
          <w:tab w:val="left" w:pos="1700"/>
          <w:tab w:val="left" w:pos="2268"/>
          <w:tab w:val="right" w:pos="6802"/>
          <w:tab w:val="right" w:pos="8935"/>
          <w:tab w:val="right" w:pos="8991"/>
        </w:tabs>
        <w:spacing w:before="120" w:after="120"/>
        <w:contextualSpacing/>
        <w:jc w:val="both"/>
        <w:rPr>
          <w:rFonts w:cs="Arial"/>
          <w:b/>
          <w:sz w:val="20"/>
        </w:rPr>
      </w:pPr>
      <w:r w:rsidRPr="00B17DD2">
        <w:rPr>
          <w:rFonts w:cs="Arial"/>
          <w:b/>
          <w:sz w:val="20"/>
        </w:rPr>
        <w:t xml:space="preserve">Location: </w:t>
      </w:r>
      <w:r w:rsidR="00DC13BD">
        <w:rPr>
          <w:rFonts w:cs="Arial"/>
          <w:bCs/>
          <w:sz w:val="20"/>
        </w:rPr>
        <w:t>Webex</w:t>
      </w:r>
      <w:r w:rsidR="00106947" w:rsidRPr="00106947">
        <w:rPr>
          <w:rFonts w:cs="Arial"/>
          <w:bCs/>
          <w:sz w:val="20"/>
        </w:rPr>
        <w:t xml:space="preserve"> Meeting</w:t>
      </w:r>
    </w:p>
    <w:p w14:paraId="3E3349B8" w14:textId="77777777" w:rsidR="00E37CD2" w:rsidRPr="00E57CB2" w:rsidRDefault="00E37CD2" w:rsidP="006A324C">
      <w:pPr>
        <w:tabs>
          <w:tab w:val="left" w:pos="2127"/>
          <w:tab w:val="left" w:pos="4536"/>
          <w:tab w:val="right" w:pos="6802"/>
          <w:tab w:val="right" w:pos="8991"/>
        </w:tabs>
        <w:spacing w:before="120" w:after="120"/>
        <w:contextualSpacing/>
        <w:jc w:val="both"/>
        <w:outlineLvl w:val="0"/>
        <w:rPr>
          <w:rFonts w:cs="Arial"/>
          <w:sz w:val="20"/>
        </w:rPr>
      </w:pPr>
    </w:p>
    <w:p w14:paraId="0658ED2F" w14:textId="17F6E1F1" w:rsidR="00B86791" w:rsidRDefault="00786395" w:rsidP="00AF3621">
      <w:pPr>
        <w:tabs>
          <w:tab w:val="left" w:pos="2127"/>
          <w:tab w:val="left" w:pos="4253"/>
          <w:tab w:val="right" w:pos="6802"/>
          <w:tab w:val="right" w:pos="8991"/>
        </w:tabs>
        <w:spacing w:before="120" w:after="120"/>
        <w:contextualSpacing/>
        <w:jc w:val="both"/>
        <w:outlineLvl w:val="0"/>
        <w:rPr>
          <w:rFonts w:cs="Arial"/>
          <w:sz w:val="20"/>
        </w:rPr>
      </w:pPr>
      <w:r w:rsidRPr="00E57CB2">
        <w:rPr>
          <w:rFonts w:cs="Arial"/>
          <w:b/>
          <w:bCs/>
          <w:sz w:val="20"/>
        </w:rPr>
        <w:t>PRESEN</w:t>
      </w:r>
      <w:r w:rsidRPr="00E57CB2">
        <w:rPr>
          <w:rFonts w:cs="Arial"/>
          <w:sz w:val="20"/>
        </w:rPr>
        <w:t>T:</w:t>
      </w:r>
      <w:r w:rsidR="001F1039" w:rsidRPr="00E57CB2">
        <w:rPr>
          <w:rFonts w:cs="Arial"/>
          <w:sz w:val="20"/>
        </w:rPr>
        <w:tab/>
      </w:r>
      <w:r w:rsidR="00B86791">
        <w:rPr>
          <w:rFonts w:cs="Arial"/>
          <w:sz w:val="20"/>
        </w:rPr>
        <w:t xml:space="preserve">Damon </w:t>
      </w:r>
      <w:proofErr w:type="spellStart"/>
      <w:r w:rsidR="00B86791">
        <w:rPr>
          <w:rFonts w:cs="Arial"/>
          <w:sz w:val="20"/>
        </w:rPr>
        <w:t>Marii</w:t>
      </w:r>
      <w:proofErr w:type="spellEnd"/>
      <w:r w:rsidR="00B86791">
        <w:rPr>
          <w:rFonts w:cs="Arial"/>
          <w:sz w:val="20"/>
        </w:rPr>
        <w:t xml:space="preserve"> </w:t>
      </w:r>
      <w:proofErr w:type="spellStart"/>
      <w:r w:rsidR="00B86791">
        <w:rPr>
          <w:rFonts w:cs="Arial"/>
          <w:sz w:val="20"/>
        </w:rPr>
        <w:t>Metuarii</w:t>
      </w:r>
      <w:proofErr w:type="spellEnd"/>
      <w:r w:rsidR="00B86791">
        <w:rPr>
          <w:rFonts w:cs="Arial"/>
          <w:sz w:val="20"/>
        </w:rPr>
        <w:tab/>
        <w:t xml:space="preserve">Abbey </w:t>
      </w:r>
      <w:proofErr w:type="spellStart"/>
      <w:r w:rsidR="00B86791">
        <w:rPr>
          <w:rFonts w:cs="Arial"/>
          <w:sz w:val="20"/>
        </w:rPr>
        <w:t>Pynford</w:t>
      </w:r>
      <w:proofErr w:type="spellEnd"/>
    </w:p>
    <w:p w14:paraId="754696F1" w14:textId="77A0B3DD" w:rsidR="00B86791" w:rsidRDefault="00B86791"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t>Phil Hines</w:t>
      </w:r>
      <w:r>
        <w:rPr>
          <w:rFonts w:cs="Arial"/>
          <w:sz w:val="20"/>
        </w:rPr>
        <w:tab/>
        <w:t>Bachy Soletanche</w:t>
      </w:r>
    </w:p>
    <w:p w14:paraId="6B212602" w14:textId="7E0A9F27" w:rsidR="00B86791" w:rsidRDefault="00B86791"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t>Mark Sheridan</w:t>
      </w:r>
      <w:r>
        <w:rPr>
          <w:rFonts w:cs="Arial"/>
          <w:sz w:val="20"/>
        </w:rPr>
        <w:tab/>
        <w:t>BAM Ritchies</w:t>
      </w:r>
    </w:p>
    <w:p w14:paraId="7888A87B" w14:textId="5F26AC2F" w:rsidR="00B86791" w:rsidRDefault="00B86791"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t>Michael Jones</w:t>
      </w:r>
      <w:r>
        <w:rPr>
          <w:rFonts w:cs="Arial"/>
          <w:sz w:val="20"/>
        </w:rPr>
        <w:tab/>
        <w:t>Bauer Technologies</w:t>
      </w:r>
    </w:p>
    <w:p w14:paraId="69A8687B" w14:textId="3BDAA4E8" w:rsidR="00B86791" w:rsidRDefault="00B86791"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t>Mark Pennington</w:t>
      </w:r>
      <w:r>
        <w:rPr>
          <w:rFonts w:cs="Arial"/>
          <w:sz w:val="20"/>
        </w:rPr>
        <w:tab/>
        <w:t>BBGE</w:t>
      </w:r>
    </w:p>
    <w:p w14:paraId="4DF53A36" w14:textId="391DCF9E" w:rsidR="00B86791" w:rsidRDefault="00B86791"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t>David Major</w:t>
      </w:r>
      <w:r>
        <w:rPr>
          <w:rFonts w:cs="Arial"/>
          <w:sz w:val="20"/>
        </w:rPr>
        <w:tab/>
        <w:t>Expanded</w:t>
      </w:r>
    </w:p>
    <w:p w14:paraId="767407C7" w14:textId="77777777" w:rsidR="00B86791" w:rsidRDefault="00B86791"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t>Stephen Edmondson</w:t>
      </w:r>
      <w:r>
        <w:rPr>
          <w:rFonts w:cs="Arial"/>
          <w:sz w:val="20"/>
        </w:rPr>
        <w:tab/>
        <w:t>Foundation Piling</w:t>
      </w:r>
    </w:p>
    <w:p w14:paraId="47B2A435" w14:textId="0E813AC4" w:rsidR="00B86791" w:rsidRDefault="00B86791"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t>Craig Macklin</w:t>
      </w:r>
      <w:r>
        <w:rPr>
          <w:rFonts w:cs="Arial"/>
          <w:sz w:val="20"/>
        </w:rPr>
        <w:tab/>
        <w:t>Franki Foundations</w:t>
      </w:r>
      <w:r>
        <w:rPr>
          <w:rFonts w:cs="Arial"/>
          <w:sz w:val="20"/>
        </w:rPr>
        <w:tab/>
      </w:r>
    </w:p>
    <w:p w14:paraId="546234C0" w14:textId="2A5591EC" w:rsidR="00B86791" w:rsidRDefault="00B86791"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t>Martin Pedley</w:t>
      </w:r>
      <w:r>
        <w:rPr>
          <w:rFonts w:cs="Arial"/>
          <w:sz w:val="20"/>
        </w:rPr>
        <w:tab/>
        <w:t>GSS Piling</w:t>
      </w:r>
    </w:p>
    <w:p w14:paraId="2586AC95" w14:textId="38DB5418" w:rsidR="00841385" w:rsidRDefault="00B86791"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t>Bob Thompson</w:t>
      </w:r>
      <w:r>
        <w:rPr>
          <w:rFonts w:cs="Arial"/>
          <w:sz w:val="20"/>
        </w:rPr>
        <w:tab/>
        <w:t>Keller</w:t>
      </w:r>
    </w:p>
    <w:p w14:paraId="5135E865" w14:textId="15054907" w:rsidR="00B86791" w:rsidRDefault="00B86791"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t>Simon Jones</w:t>
      </w:r>
      <w:r>
        <w:rPr>
          <w:rFonts w:cs="Arial"/>
          <w:sz w:val="20"/>
        </w:rPr>
        <w:tab/>
        <w:t>Keller</w:t>
      </w:r>
    </w:p>
    <w:p w14:paraId="06CF4C24" w14:textId="18827E48" w:rsidR="00B86791" w:rsidRDefault="00B86791"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t>Stuart Norman</w:t>
      </w:r>
      <w:r>
        <w:rPr>
          <w:rFonts w:cs="Arial"/>
          <w:sz w:val="20"/>
        </w:rPr>
        <w:tab/>
        <w:t>Keltbray</w:t>
      </w:r>
    </w:p>
    <w:p w14:paraId="613358D6" w14:textId="7E6DBD6A" w:rsidR="00B86791" w:rsidRDefault="00B86791"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t>Andrew Waghorn</w:t>
      </w:r>
      <w:r>
        <w:rPr>
          <w:rFonts w:cs="Arial"/>
          <w:sz w:val="20"/>
        </w:rPr>
        <w:tab/>
        <w:t>Murphy</w:t>
      </w:r>
    </w:p>
    <w:p w14:paraId="53088D22" w14:textId="614AA297" w:rsidR="00B86791" w:rsidRDefault="00B86791"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t>Cliff Wren</w:t>
      </w:r>
      <w:r>
        <w:rPr>
          <w:rFonts w:cs="Arial"/>
          <w:sz w:val="20"/>
        </w:rPr>
        <w:tab/>
        <w:t>Roger Bullivant</w:t>
      </w:r>
    </w:p>
    <w:p w14:paraId="2842EF24" w14:textId="3F2131EF" w:rsidR="00841385" w:rsidRDefault="00841385"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r>
      <w:r w:rsidR="0019277E">
        <w:rPr>
          <w:rFonts w:cs="Arial"/>
          <w:sz w:val="20"/>
        </w:rPr>
        <w:t>Malcolm O’Sullivan</w:t>
      </w:r>
      <w:r w:rsidR="0019277E">
        <w:rPr>
          <w:rFonts w:cs="Arial"/>
          <w:sz w:val="20"/>
        </w:rPr>
        <w:tab/>
        <w:t>Van Elle</w:t>
      </w:r>
    </w:p>
    <w:p w14:paraId="79FB6512" w14:textId="778585BF" w:rsidR="0019277E" w:rsidRPr="00E57CB2" w:rsidRDefault="0019277E" w:rsidP="00AF3621">
      <w:pPr>
        <w:tabs>
          <w:tab w:val="left" w:pos="2127"/>
          <w:tab w:val="left" w:pos="4253"/>
          <w:tab w:val="right" w:pos="6802"/>
          <w:tab w:val="right" w:pos="8991"/>
        </w:tabs>
        <w:spacing w:before="120" w:after="120"/>
        <w:contextualSpacing/>
        <w:jc w:val="both"/>
        <w:outlineLvl w:val="0"/>
        <w:rPr>
          <w:rFonts w:cs="Arial"/>
          <w:sz w:val="20"/>
        </w:rPr>
      </w:pPr>
      <w:r>
        <w:rPr>
          <w:rFonts w:cs="Arial"/>
          <w:sz w:val="20"/>
        </w:rPr>
        <w:tab/>
      </w:r>
    </w:p>
    <w:p w14:paraId="09BDA40A" w14:textId="77777777" w:rsidR="009034E1" w:rsidRDefault="009034E1" w:rsidP="00786395">
      <w:pPr>
        <w:tabs>
          <w:tab w:val="left" w:pos="2127"/>
          <w:tab w:val="left" w:pos="4253"/>
          <w:tab w:val="right" w:pos="6802"/>
          <w:tab w:val="right" w:pos="8991"/>
        </w:tabs>
        <w:spacing w:before="120" w:after="120"/>
        <w:contextualSpacing/>
        <w:jc w:val="both"/>
        <w:outlineLvl w:val="0"/>
        <w:rPr>
          <w:rFonts w:cs="Arial"/>
          <w:b/>
          <w:bCs/>
          <w:sz w:val="20"/>
        </w:rPr>
      </w:pPr>
    </w:p>
    <w:p w14:paraId="02BD95AA" w14:textId="6345D9B3" w:rsidR="00B77CFE" w:rsidRPr="00E57CB2" w:rsidRDefault="00786395" w:rsidP="00786395">
      <w:pPr>
        <w:tabs>
          <w:tab w:val="left" w:pos="2127"/>
          <w:tab w:val="left" w:pos="4253"/>
          <w:tab w:val="right" w:pos="6802"/>
          <w:tab w:val="right" w:pos="8991"/>
        </w:tabs>
        <w:spacing w:before="120" w:after="120"/>
        <w:contextualSpacing/>
        <w:jc w:val="both"/>
        <w:outlineLvl w:val="0"/>
        <w:rPr>
          <w:rFonts w:cs="Arial"/>
          <w:sz w:val="20"/>
        </w:rPr>
      </w:pPr>
      <w:r w:rsidRPr="00E57CB2">
        <w:rPr>
          <w:rFonts w:cs="Arial"/>
          <w:b/>
          <w:bCs/>
          <w:sz w:val="20"/>
        </w:rPr>
        <w:t>In the Chair:</w:t>
      </w:r>
      <w:r w:rsidRPr="00E57CB2">
        <w:rPr>
          <w:rFonts w:cs="Arial"/>
          <w:sz w:val="20"/>
        </w:rPr>
        <w:tab/>
      </w:r>
      <w:r w:rsidR="00106947" w:rsidRPr="00E57CB2">
        <w:rPr>
          <w:rFonts w:cs="Arial"/>
          <w:sz w:val="20"/>
        </w:rPr>
        <w:t>Steve Hadley</w:t>
      </w:r>
      <w:r w:rsidRPr="00E57CB2">
        <w:rPr>
          <w:rFonts w:cs="Arial"/>
          <w:sz w:val="20"/>
        </w:rPr>
        <w:tab/>
      </w:r>
      <w:r w:rsidR="00106947" w:rsidRPr="00E57CB2">
        <w:rPr>
          <w:rFonts w:cs="Arial"/>
          <w:sz w:val="20"/>
        </w:rPr>
        <w:t>Central Piling</w:t>
      </w:r>
    </w:p>
    <w:p w14:paraId="46FEA7F5" w14:textId="5A90837B" w:rsidR="00DC13BD" w:rsidRPr="00DC13BD" w:rsidRDefault="00B73112" w:rsidP="00DC13BD">
      <w:pPr>
        <w:tabs>
          <w:tab w:val="left" w:pos="2127"/>
          <w:tab w:val="left" w:pos="4253"/>
          <w:tab w:val="right" w:pos="6802"/>
          <w:tab w:val="right" w:pos="8991"/>
        </w:tabs>
        <w:spacing w:before="120" w:after="120"/>
        <w:contextualSpacing/>
        <w:jc w:val="both"/>
        <w:outlineLvl w:val="0"/>
        <w:rPr>
          <w:rFonts w:cs="Arial"/>
          <w:sz w:val="20"/>
        </w:rPr>
      </w:pPr>
      <w:r>
        <w:rPr>
          <w:rFonts w:cs="Arial"/>
          <w:b/>
          <w:bCs/>
          <w:sz w:val="20"/>
        </w:rPr>
        <w:t xml:space="preserve"> </w:t>
      </w:r>
      <w:r w:rsidR="00A2185A">
        <w:rPr>
          <w:rFonts w:cs="Arial"/>
          <w:b/>
          <w:bCs/>
          <w:sz w:val="20"/>
        </w:rPr>
        <w:t xml:space="preserve"> </w:t>
      </w:r>
      <w:r w:rsidR="00786395" w:rsidRPr="00B17DD2">
        <w:rPr>
          <w:rFonts w:cs="Arial"/>
          <w:sz w:val="20"/>
        </w:rPr>
        <w:tab/>
      </w:r>
    </w:p>
    <w:p w14:paraId="0C718352" w14:textId="327E4A61" w:rsidR="00786395" w:rsidRDefault="00786395" w:rsidP="00786395">
      <w:pPr>
        <w:tabs>
          <w:tab w:val="left" w:pos="709"/>
          <w:tab w:val="left" w:pos="2127"/>
          <w:tab w:val="left" w:pos="2552"/>
          <w:tab w:val="left" w:pos="4253"/>
          <w:tab w:val="right" w:pos="6802"/>
          <w:tab w:val="right" w:pos="8991"/>
        </w:tabs>
        <w:spacing w:before="120" w:after="120"/>
        <w:contextualSpacing/>
        <w:jc w:val="both"/>
        <w:rPr>
          <w:rFonts w:cs="Arial"/>
          <w:sz w:val="20"/>
        </w:rPr>
      </w:pPr>
    </w:p>
    <w:p w14:paraId="79C7A63F" w14:textId="77777777" w:rsidR="00786395" w:rsidRDefault="00786395" w:rsidP="00786395">
      <w:pPr>
        <w:tabs>
          <w:tab w:val="left" w:pos="709"/>
          <w:tab w:val="left" w:pos="2127"/>
          <w:tab w:val="left" w:pos="2552"/>
          <w:tab w:val="left" w:pos="4253"/>
          <w:tab w:val="right" w:pos="6802"/>
          <w:tab w:val="right" w:pos="8991"/>
        </w:tabs>
        <w:spacing w:before="120" w:after="120"/>
        <w:contextualSpacing/>
        <w:jc w:val="both"/>
        <w:rPr>
          <w:rFonts w:cs="Arial"/>
          <w:sz w:val="20"/>
        </w:rPr>
      </w:pPr>
      <w:r w:rsidRPr="00B17DD2">
        <w:rPr>
          <w:rFonts w:cs="Arial"/>
          <w:b/>
          <w:sz w:val="20"/>
        </w:rPr>
        <w:t>In Attendance:</w:t>
      </w:r>
      <w:r w:rsidRPr="00B17DD2">
        <w:rPr>
          <w:rFonts w:cs="Arial"/>
          <w:sz w:val="20"/>
        </w:rPr>
        <w:tab/>
        <w:t>Ciaran Jennings</w:t>
      </w:r>
      <w:r w:rsidRPr="00B17DD2">
        <w:rPr>
          <w:rFonts w:cs="Arial"/>
          <w:sz w:val="20"/>
        </w:rPr>
        <w:tab/>
        <w:t>FPS Secretariat</w:t>
      </w:r>
    </w:p>
    <w:p w14:paraId="624732F1" w14:textId="2AD2D0FB" w:rsidR="00E37CD2" w:rsidRDefault="00786395" w:rsidP="00100CA3">
      <w:pPr>
        <w:tabs>
          <w:tab w:val="left" w:pos="709"/>
          <w:tab w:val="left" w:pos="1700"/>
          <w:tab w:val="left" w:pos="2127"/>
          <w:tab w:val="left" w:pos="2552"/>
          <w:tab w:val="left" w:pos="4253"/>
          <w:tab w:val="right" w:pos="6802"/>
          <w:tab w:val="right" w:pos="8991"/>
        </w:tabs>
        <w:spacing w:before="120" w:after="120"/>
        <w:contextualSpacing/>
        <w:jc w:val="both"/>
        <w:rPr>
          <w:rFonts w:cs="Arial"/>
          <w:sz w:val="20"/>
        </w:rPr>
      </w:pPr>
      <w:r>
        <w:rPr>
          <w:rFonts w:cs="Arial"/>
          <w:sz w:val="20"/>
        </w:rPr>
        <w:tab/>
      </w:r>
      <w:r>
        <w:rPr>
          <w:rFonts w:cs="Arial"/>
          <w:sz w:val="20"/>
        </w:rPr>
        <w:tab/>
      </w:r>
      <w:r>
        <w:rPr>
          <w:rFonts w:cs="Arial"/>
          <w:sz w:val="20"/>
        </w:rPr>
        <w:tab/>
      </w:r>
      <w:r w:rsidR="00EF55D0">
        <w:rPr>
          <w:rFonts w:cs="Arial"/>
          <w:sz w:val="20"/>
        </w:rPr>
        <w:t>Melis</w:t>
      </w:r>
      <w:r w:rsidR="00376521">
        <w:rPr>
          <w:rFonts w:cs="Arial"/>
          <w:sz w:val="20"/>
        </w:rPr>
        <w:t>s</w:t>
      </w:r>
      <w:r w:rsidR="00EF55D0">
        <w:rPr>
          <w:rFonts w:cs="Arial"/>
          <w:sz w:val="20"/>
        </w:rPr>
        <w:t>a Bramley</w:t>
      </w:r>
      <w:r w:rsidR="00376521">
        <w:rPr>
          <w:rFonts w:cs="Arial"/>
          <w:sz w:val="20"/>
        </w:rPr>
        <w:t xml:space="preserve"> </w:t>
      </w:r>
      <w:r w:rsidRPr="00B17DD2">
        <w:rPr>
          <w:rFonts w:cs="Arial"/>
          <w:sz w:val="20"/>
        </w:rPr>
        <w:tab/>
        <w:t>FPS Secretariat</w:t>
      </w:r>
    </w:p>
    <w:p w14:paraId="7CD7D3FB" w14:textId="7EEC3CF7" w:rsidR="00C9623A" w:rsidRDefault="00C9623A" w:rsidP="00100CA3">
      <w:pPr>
        <w:tabs>
          <w:tab w:val="left" w:pos="709"/>
          <w:tab w:val="left" w:pos="1700"/>
          <w:tab w:val="left" w:pos="2127"/>
          <w:tab w:val="left" w:pos="2552"/>
          <w:tab w:val="left" w:pos="4253"/>
          <w:tab w:val="right" w:pos="6802"/>
          <w:tab w:val="right" w:pos="8991"/>
        </w:tabs>
        <w:spacing w:before="120" w:after="120"/>
        <w:contextualSpacing/>
        <w:jc w:val="both"/>
        <w:rPr>
          <w:rFonts w:cs="Arial"/>
          <w:sz w:val="20"/>
        </w:rPr>
      </w:pPr>
    </w:p>
    <w:p w14:paraId="1DDF153D" w14:textId="77777777" w:rsidR="00100CA3" w:rsidRDefault="00100CA3" w:rsidP="00100CA3">
      <w:pPr>
        <w:tabs>
          <w:tab w:val="left" w:pos="709"/>
          <w:tab w:val="left" w:pos="1700"/>
          <w:tab w:val="left" w:pos="2127"/>
          <w:tab w:val="left" w:pos="2552"/>
          <w:tab w:val="left" w:pos="4253"/>
          <w:tab w:val="right" w:pos="6802"/>
          <w:tab w:val="right" w:pos="8991"/>
        </w:tabs>
        <w:spacing w:before="120" w:after="120"/>
        <w:contextualSpacing/>
        <w:jc w:val="both"/>
        <w:rPr>
          <w:rFonts w:cs="Arial"/>
          <w:sz w:val="20"/>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7768"/>
        <w:gridCol w:w="1729"/>
      </w:tblGrid>
      <w:tr w:rsidR="00092521" w:rsidRPr="00B17DD2" w14:paraId="45889127" w14:textId="77777777" w:rsidTr="00956CC5">
        <w:tc>
          <w:tcPr>
            <w:tcW w:w="533" w:type="dxa"/>
            <w:shd w:val="clear" w:color="auto" w:fill="D6E3BC"/>
          </w:tcPr>
          <w:p w14:paraId="607A26C8" w14:textId="77777777" w:rsidR="00E37CD2" w:rsidRDefault="00092521" w:rsidP="00037D11">
            <w:pPr>
              <w:tabs>
                <w:tab w:val="left" w:pos="709"/>
                <w:tab w:val="left" w:pos="2127"/>
                <w:tab w:val="left" w:pos="2552"/>
                <w:tab w:val="left" w:pos="4536"/>
                <w:tab w:val="right" w:pos="6802"/>
                <w:tab w:val="right" w:pos="8991"/>
              </w:tabs>
              <w:spacing w:before="120" w:after="120"/>
              <w:contextualSpacing/>
              <w:rPr>
                <w:rFonts w:cs="Arial"/>
                <w:b/>
                <w:sz w:val="20"/>
              </w:rPr>
            </w:pPr>
            <w:r w:rsidRPr="00B17DD2">
              <w:rPr>
                <w:rFonts w:cs="Arial"/>
                <w:b/>
                <w:sz w:val="20"/>
              </w:rPr>
              <w:t>No</w:t>
            </w:r>
          </w:p>
        </w:tc>
        <w:tc>
          <w:tcPr>
            <w:tcW w:w="7768" w:type="dxa"/>
            <w:shd w:val="clear" w:color="auto" w:fill="D6E3BC"/>
          </w:tcPr>
          <w:p w14:paraId="492EC1B0" w14:textId="77777777" w:rsidR="00E37CD2" w:rsidRDefault="00092521" w:rsidP="006A324C">
            <w:pPr>
              <w:tabs>
                <w:tab w:val="left" w:pos="709"/>
                <w:tab w:val="left" w:pos="2127"/>
                <w:tab w:val="left" w:pos="2552"/>
                <w:tab w:val="left" w:pos="4536"/>
                <w:tab w:val="right" w:pos="6802"/>
                <w:tab w:val="right" w:pos="8991"/>
              </w:tabs>
              <w:spacing w:before="120" w:after="120"/>
              <w:contextualSpacing/>
              <w:rPr>
                <w:rFonts w:cs="Arial"/>
                <w:b/>
                <w:sz w:val="20"/>
              </w:rPr>
            </w:pPr>
            <w:r w:rsidRPr="00B17DD2">
              <w:rPr>
                <w:rFonts w:cs="Arial"/>
                <w:b/>
                <w:sz w:val="20"/>
              </w:rPr>
              <w:t>TOPIC</w:t>
            </w:r>
          </w:p>
        </w:tc>
        <w:tc>
          <w:tcPr>
            <w:tcW w:w="1729" w:type="dxa"/>
            <w:shd w:val="clear" w:color="auto" w:fill="D6E3BC"/>
          </w:tcPr>
          <w:p w14:paraId="21C96085" w14:textId="77777777" w:rsidR="00E37CD2" w:rsidRPr="00631C0C" w:rsidRDefault="00092521" w:rsidP="006A324C">
            <w:pPr>
              <w:tabs>
                <w:tab w:val="left" w:pos="709"/>
                <w:tab w:val="left" w:pos="2127"/>
                <w:tab w:val="left" w:pos="2552"/>
                <w:tab w:val="left" w:pos="4536"/>
                <w:tab w:val="right" w:pos="6802"/>
                <w:tab w:val="right" w:pos="8991"/>
              </w:tabs>
              <w:spacing w:before="120" w:after="120"/>
              <w:contextualSpacing/>
              <w:jc w:val="both"/>
              <w:rPr>
                <w:rFonts w:cs="Arial"/>
                <w:b/>
                <w:sz w:val="20"/>
              </w:rPr>
            </w:pPr>
            <w:r w:rsidRPr="00631C0C">
              <w:rPr>
                <w:rFonts w:cs="Arial"/>
                <w:b/>
                <w:sz w:val="20"/>
              </w:rPr>
              <w:t>ACTION</w:t>
            </w:r>
          </w:p>
        </w:tc>
      </w:tr>
      <w:tr w:rsidR="00092521" w:rsidRPr="00B17DD2" w14:paraId="46AB6913" w14:textId="77777777" w:rsidTr="00956CC5">
        <w:trPr>
          <w:trHeight w:val="377"/>
        </w:trPr>
        <w:tc>
          <w:tcPr>
            <w:tcW w:w="533" w:type="dxa"/>
            <w:shd w:val="clear" w:color="auto" w:fill="D9D9D9"/>
          </w:tcPr>
          <w:p w14:paraId="23355FE9" w14:textId="77777777" w:rsidR="00E37CD2" w:rsidRDefault="00092521" w:rsidP="00037D11">
            <w:pPr>
              <w:tabs>
                <w:tab w:val="left" w:pos="709"/>
                <w:tab w:val="left" w:pos="2127"/>
                <w:tab w:val="left" w:pos="2552"/>
                <w:tab w:val="left" w:pos="4536"/>
                <w:tab w:val="right" w:pos="6802"/>
                <w:tab w:val="right" w:pos="8991"/>
              </w:tabs>
              <w:spacing w:before="120" w:after="120"/>
              <w:contextualSpacing/>
              <w:rPr>
                <w:rFonts w:cs="Arial"/>
                <w:b/>
                <w:sz w:val="20"/>
              </w:rPr>
            </w:pPr>
            <w:r w:rsidRPr="00B17DD2">
              <w:rPr>
                <w:rFonts w:cs="Arial"/>
                <w:b/>
                <w:sz w:val="20"/>
              </w:rPr>
              <w:t>1</w:t>
            </w:r>
          </w:p>
        </w:tc>
        <w:tc>
          <w:tcPr>
            <w:tcW w:w="7768" w:type="dxa"/>
            <w:shd w:val="clear" w:color="auto" w:fill="D9D9D9"/>
          </w:tcPr>
          <w:p w14:paraId="51AD1FD9" w14:textId="2841DDE5" w:rsidR="00E37CD2" w:rsidRDefault="00A37BF6" w:rsidP="006A324C">
            <w:pPr>
              <w:pStyle w:val="ColorfulList-Accent11"/>
              <w:widowControl w:val="0"/>
              <w:tabs>
                <w:tab w:val="right" w:pos="1080"/>
                <w:tab w:val="left" w:pos="1440"/>
                <w:tab w:val="left" w:pos="1800"/>
                <w:tab w:val="left" w:pos="2880"/>
                <w:tab w:val="right" w:pos="4680"/>
                <w:tab w:val="right" w:pos="6000"/>
                <w:tab w:val="right" w:pos="7080"/>
                <w:tab w:val="right" w:pos="8160"/>
                <w:tab w:val="right" w:pos="9240"/>
              </w:tabs>
              <w:spacing w:before="120" w:after="120"/>
              <w:ind w:left="0"/>
              <w:contextualSpacing/>
              <w:rPr>
                <w:rFonts w:cs="Arial"/>
                <w:b/>
                <w:sz w:val="20"/>
              </w:rPr>
            </w:pPr>
            <w:r>
              <w:rPr>
                <w:rFonts w:cs="Arial"/>
                <w:b/>
                <w:sz w:val="20"/>
              </w:rPr>
              <w:t>APOLOGIES FOR ABSENCE</w:t>
            </w:r>
          </w:p>
        </w:tc>
        <w:tc>
          <w:tcPr>
            <w:tcW w:w="1729" w:type="dxa"/>
            <w:shd w:val="clear" w:color="auto" w:fill="D9D9D9"/>
          </w:tcPr>
          <w:p w14:paraId="79AB9621" w14:textId="77777777" w:rsidR="00E37CD2" w:rsidRPr="00631C0C" w:rsidRDefault="00E37CD2" w:rsidP="006A324C">
            <w:pPr>
              <w:tabs>
                <w:tab w:val="left" w:pos="709"/>
                <w:tab w:val="left" w:pos="2127"/>
                <w:tab w:val="left" w:pos="2552"/>
                <w:tab w:val="left" w:pos="4536"/>
                <w:tab w:val="right" w:pos="6802"/>
                <w:tab w:val="right" w:pos="8991"/>
              </w:tabs>
              <w:spacing w:before="120" w:after="120"/>
              <w:contextualSpacing/>
              <w:rPr>
                <w:rFonts w:cs="Arial"/>
                <w:b/>
                <w:sz w:val="20"/>
              </w:rPr>
            </w:pPr>
          </w:p>
        </w:tc>
      </w:tr>
      <w:tr w:rsidR="00092521" w:rsidRPr="00B17DD2" w14:paraId="067A7E5C" w14:textId="77777777" w:rsidTr="00956CC5">
        <w:tc>
          <w:tcPr>
            <w:tcW w:w="533" w:type="dxa"/>
            <w:shd w:val="clear" w:color="auto" w:fill="auto"/>
          </w:tcPr>
          <w:p w14:paraId="38EAC5C2" w14:textId="77777777" w:rsidR="00E37CD2" w:rsidRDefault="00E37CD2" w:rsidP="00037D11">
            <w:pPr>
              <w:tabs>
                <w:tab w:val="left" w:pos="709"/>
                <w:tab w:val="left" w:pos="2127"/>
                <w:tab w:val="left" w:pos="2552"/>
                <w:tab w:val="left" w:pos="4536"/>
                <w:tab w:val="right" w:pos="6802"/>
                <w:tab w:val="right" w:pos="8991"/>
              </w:tabs>
              <w:spacing w:before="120" w:after="120"/>
              <w:contextualSpacing/>
              <w:rPr>
                <w:rFonts w:cs="Arial"/>
                <w:sz w:val="20"/>
              </w:rPr>
            </w:pPr>
          </w:p>
        </w:tc>
        <w:tc>
          <w:tcPr>
            <w:tcW w:w="7768" w:type="dxa"/>
            <w:shd w:val="clear" w:color="auto" w:fill="auto"/>
          </w:tcPr>
          <w:p w14:paraId="0D5EB1A7" w14:textId="5868EE1E" w:rsidR="000C5825" w:rsidRPr="007D6BE1" w:rsidRDefault="00DC13BD" w:rsidP="00DC13BD">
            <w:pPr>
              <w:widowControl w:val="0"/>
              <w:tabs>
                <w:tab w:val="right" w:pos="1080"/>
                <w:tab w:val="left" w:pos="1440"/>
                <w:tab w:val="left" w:pos="1800"/>
                <w:tab w:val="left" w:pos="2880"/>
                <w:tab w:val="right" w:pos="4680"/>
                <w:tab w:val="right" w:pos="6000"/>
                <w:tab w:val="right" w:pos="7080"/>
                <w:tab w:val="right" w:pos="8160"/>
                <w:tab w:val="right" w:pos="9240"/>
              </w:tabs>
              <w:spacing w:before="120" w:after="120" w:line="276" w:lineRule="auto"/>
              <w:rPr>
                <w:rFonts w:cs="Arial"/>
                <w:snapToGrid w:val="0"/>
                <w:sz w:val="20"/>
                <w:szCs w:val="20"/>
              </w:rPr>
            </w:pPr>
            <w:r w:rsidRPr="00F03275">
              <w:rPr>
                <w:rFonts w:cs="Arial"/>
                <w:sz w:val="20"/>
              </w:rPr>
              <w:t xml:space="preserve">Apologies </w:t>
            </w:r>
            <w:r>
              <w:rPr>
                <w:rFonts w:cs="Arial"/>
                <w:sz w:val="20"/>
              </w:rPr>
              <w:t>were</w:t>
            </w:r>
            <w:r w:rsidRPr="00F03275">
              <w:rPr>
                <w:rFonts w:cs="Arial"/>
                <w:sz w:val="20"/>
              </w:rPr>
              <w:t xml:space="preserve"> received from</w:t>
            </w:r>
            <w:r w:rsidR="006F0F1A">
              <w:rPr>
                <w:rFonts w:cs="Arial"/>
                <w:sz w:val="20"/>
              </w:rPr>
              <w:t>:</w:t>
            </w:r>
            <w:r w:rsidR="00474A57">
              <w:rPr>
                <w:rFonts w:cs="Arial"/>
                <w:sz w:val="20"/>
              </w:rPr>
              <w:t xml:space="preserve"> Steve Wilson</w:t>
            </w:r>
            <w:r w:rsidR="006F0F1A">
              <w:rPr>
                <w:rFonts w:cs="Arial"/>
                <w:sz w:val="20"/>
              </w:rPr>
              <w:t xml:space="preserve"> (</w:t>
            </w:r>
            <w:r w:rsidR="00474A57">
              <w:rPr>
                <w:rFonts w:cs="Arial"/>
                <w:sz w:val="20"/>
              </w:rPr>
              <w:t xml:space="preserve">Abbey </w:t>
            </w:r>
            <w:proofErr w:type="spellStart"/>
            <w:r w:rsidR="00474A57">
              <w:rPr>
                <w:rFonts w:cs="Arial"/>
                <w:sz w:val="20"/>
              </w:rPr>
              <w:t>Pynford</w:t>
            </w:r>
            <w:proofErr w:type="spellEnd"/>
            <w:r w:rsidR="006F0F1A">
              <w:rPr>
                <w:rFonts w:cs="Arial"/>
                <w:sz w:val="20"/>
              </w:rPr>
              <w:t>);</w:t>
            </w:r>
            <w:r w:rsidR="00474A57">
              <w:rPr>
                <w:rFonts w:cs="Arial"/>
                <w:sz w:val="20"/>
              </w:rPr>
              <w:t xml:space="preserve"> Jamie Dunbar </w:t>
            </w:r>
            <w:r w:rsidR="006F0F1A">
              <w:rPr>
                <w:rFonts w:cs="Arial"/>
                <w:sz w:val="20"/>
              </w:rPr>
              <w:t>(</w:t>
            </w:r>
            <w:r w:rsidR="00474A57">
              <w:rPr>
                <w:rFonts w:cs="Arial"/>
                <w:sz w:val="20"/>
              </w:rPr>
              <w:t>Skanska</w:t>
            </w:r>
            <w:r w:rsidR="006F0F1A">
              <w:rPr>
                <w:rFonts w:cs="Arial"/>
                <w:sz w:val="20"/>
              </w:rPr>
              <w:t>)</w:t>
            </w:r>
            <w:r w:rsidR="00474A57">
              <w:rPr>
                <w:rFonts w:cs="Arial"/>
                <w:sz w:val="20"/>
              </w:rPr>
              <w:t xml:space="preserve">, Matt Love </w:t>
            </w:r>
            <w:r w:rsidR="006F0F1A">
              <w:rPr>
                <w:rFonts w:cs="Arial"/>
                <w:sz w:val="20"/>
              </w:rPr>
              <w:t>(</w:t>
            </w:r>
            <w:r w:rsidR="00474A57">
              <w:rPr>
                <w:rFonts w:cs="Arial"/>
                <w:sz w:val="20"/>
              </w:rPr>
              <w:t>JRL Civil Engineering</w:t>
            </w:r>
            <w:r w:rsidR="006F0F1A">
              <w:rPr>
                <w:rFonts w:cs="Arial"/>
                <w:sz w:val="20"/>
              </w:rPr>
              <w:t>);</w:t>
            </w:r>
            <w:r w:rsidR="00474A57">
              <w:rPr>
                <w:rFonts w:cs="Arial"/>
                <w:sz w:val="20"/>
              </w:rPr>
              <w:t xml:space="preserve"> Alasdair Henderson </w:t>
            </w:r>
            <w:r w:rsidR="006F0F1A">
              <w:rPr>
                <w:rFonts w:cs="Arial"/>
                <w:sz w:val="20"/>
              </w:rPr>
              <w:t>(</w:t>
            </w:r>
            <w:r w:rsidR="00474A57">
              <w:rPr>
                <w:rFonts w:cs="Arial"/>
                <w:sz w:val="20"/>
              </w:rPr>
              <w:t>BAM Nuttall</w:t>
            </w:r>
            <w:r w:rsidR="006F0F1A">
              <w:rPr>
                <w:rFonts w:cs="Arial"/>
                <w:sz w:val="20"/>
              </w:rPr>
              <w:t>)</w:t>
            </w:r>
          </w:p>
        </w:tc>
        <w:tc>
          <w:tcPr>
            <w:tcW w:w="1729" w:type="dxa"/>
            <w:shd w:val="clear" w:color="auto" w:fill="auto"/>
          </w:tcPr>
          <w:p w14:paraId="04D1FA43" w14:textId="77777777" w:rsidR="00E37CD2" w:rsidRPr="00631C0C" w:rsidRDefault="00E37CD2" w:rsidP="006A324C">
            <w:pPr>
              <w:tabs>
                <w:tab w:val="left" w:pos="709"/>
                <w:tab w:val="left" w:pos="2127"/>
                <w:tab w:val="left" w:pos="2552"/>
                <w:tab w:val="left" w:pos="4536"/>
                <w:tab w:val="right" w:pos="6802"/>
                <w:tab w:val="right" w:pos="8991"/>
              </w:tabs>
              <w:spacing w:before="120" w:after="120"/>
              <w:contextualSpacing/>
              <w:jc w:val="both"/>
              <w:rPr>
                <w:rFonts w:cs="Arial"/>
                <w:b/>
                <w:sz w:val="20"/>
              </w:rPr>
            </w:pPr>
          </w:p>
        </w:tc>
      </w:tr>
      <w:tr w:rsidR="00092521" w:rsidRPr="00B17DD2" w14:paraId="2C7CCA6D" w14:textId="77777777" w:rsidTr="00956CC5">
        <w:tc>
          <w:tcPr>
            <w:tcW w:w="533" w:type="dxa"/>
            <w:shd w:val="clear" w:color="auto" w:fill="D9D9D9"/>
          </w:tcPr>
          <w:p w14:paraId="244E54BC" w14:textId="77777777" w:rsidR="00E37CD2" w:rsidRDefault="00092521" w:rsidP="00037D11">
            <w:pPr>
              <w:tabs>
                <w:tab w:val="left" w:pos="709"/>
                <w:tab w:val="left" w:pos="2127"/>
                <w:tab w:val="left" w:pos="2552"/>
                <w:tab w:val="left" w:pos="4536"/>
                <w:tab w:val="right" w:pos="6802"/>
                <w:tab w:val="right" w:pos="8991"/>
              </w:tabs>
              <w:spacing w:before="120" w:after="120"/>
              <w:contextualSpacing/>
              <w:rPr>
                <w:rFonts w:cs="Arial"/>
                <w:b/>
                <w:sz w:val="20"/>
              </w:rPr>
            </w:pPr>
            <w:r w:rsidRPr="00B17DD2">
              <w:rPr>
                <w:rFonts w:cs="Arial"/>
                <w:b/>
                <w:sz w:val="20"/>
              </w:rPr>
              <w:t>2</w:t>
            </w:r>
          </w:p>
        </w:tc>
        <w:tc>
          <w:tcPr>
            <w:tcW w:w="7768" w:type="dxa"/>
            <w:shd w:val="clear" w:color="auto" w:fill="D9D9D9"/>
          </w:tcPr>
          <w:p w14:paraId="6C156472" w14:textId="5270E3F2" w:rsidR="00E37CD2" w:rsidRDefault="00A37BF6" w:rsidP="006A324C">
            <w:pPr>
              <w:tabs>
                <w:tab w:val="left" w:pos="709"/>
                <w:tab w:val="left" w:pos="2127"/>
                <w:tab w:val="left" w:pos="2552"/>
                <w:tab w:val="left" w:pos="4536"/>
                <w:tab w:val="right" w:pos="6802"/>
                <w:tab w:val="right" w:pos="8991"/>
              </w:tabs>
              <w:spacing w:before="120" w:after="120"/>
              <w:ind w:left="33"/>
              <w:contextualSpacing/>
              <w:jc w:val="both"/>
              <w:rPr>
                <w:rFonts w:cs="Arial"/>
                <w:b/>
                <w:sz w:val="20"/>
              </w:rPr>
            </w:pPr>
            <w:r>
              <w:rPr>
                <w:rFonts w:cs="Arial"/>
                <w:b/>
                <w:sz w:val="20"/>
              </w:rPr>
              <w:t xml:space="preserve">MINUTES OF THE MEETING HELD ON </w:t>
            </w:r>
            <w:r w:rsidR="008B4E12">
              <w:rPr>
                <w:rFonts w:cs="Arial"/>
                <w:b/>
                <w:sz w:val="20"/>
              </w:rPr>
              <w:t>23</w:t>
            </w:r>
            <w:r w:rsidR="008B4E12" w:rsidRPr="008B4E12">
              <w:rPr>
                <w:rFonts w:cs="Arial"/>
                <w:b/>
                <w:sz w:val="20"/>
                <w:vertAlign w:val="superscript"/>
              </w:rPr>
              <w:t>rd</w:t>
            </w:r>
            <w:r w:rsidR="008B4E12">
              <w:rPr>
                <w:rFonts w:cs="Arial"/>
                <w:b/>
                <w:sz w:val="20"/>
              </w:rPr>
              <w:t xml:space="preserve"> July 2020</w:t>
            </w:r>
          </w:p>
        </w:tc>
        <w:tc>
          <w:tcPr>
            <w:tcW w:w="1729" w:type="dxa"/>
            <w:shd w:val="clear" w:color="auto" w:fill="D9D9D9"/>
          </w:tcPr>
          <w:p w14:paraId="0BBB5371" w14:textId="77777777" w:rsidR="00E37CD2" w:rsidRPr="00631C0C" w:rsidRDefault="00E37CD2" w:rsidP="006A324C">
            <w:pPr>
              <w:tabs>
                <w:tab w:val="left" w:pos="709"/>
                <w:tab w:val="left" w:pos="2127"/>
                <w:tab w:val="left" w:pos="2552"/>
                <w:tab w:val="left" w:pos="4536"/>
                <w:tab w:val="right" w:pos="6802"/>
                <w:tab w:val="right" w:pos="8991"/>
              </w:tabs>
              <w:spacing w:before="120" w:after="120"/>
              <w:contextualSpacing/>
              <w:jc w:val="both"/>
              <w:rPr>
                <w:rFonts w:cs="Arial"/>
                <w:b/>
                <w:sz w:val="20"/>
              </w:rPr>
            </w:pPr>
          </w:p>
        </w:tc>
      </w:tr>
      <w:tr w:rsidR="00092521" w:rsidRPr="00B17DD2" w14:paraId="13343F58" w14:textId="77777777" w:rsidTr="00956CC5">
        <w:tc>
          <w:tcPr>
            <w:tcW w:w="533" w:type="dxa"/>
            <w:shd w:val="clear" w:color="auto" w:fill="auto"/>
          </w:tcPr>
          <w:p w14:paraId="4A6E902A" w14:textId="77777777" w:rsidR="00E37CD2" w:rsidRDefault="00E37CD2" w:rsidP="00037D11">
            <w:pPr>
              <w:tabs>
                <w:tab w:val="left" w:pos="709"/>
                <w:tab w:val="left" w:pos="2127"/>
                <w:tab w:val="left" w:pos="2552"/>
                <w:tab w:val="left" w:pos="4536"/>
                <w:tab w:val="right" w:pos="6802"/>
                <w:tab w:val="right" w:pos="8991"/>
              </w:tabs>
              <w:spacing w:before="120" w:after="120"/>
              <w:contextualSpacing/>
              <w:rPr>
                <w:rFonts w:cs="Arial"/>
                <w:sz w:val="20"/>
              </w:rPr>
            </w:pPr>
          </w:p>
        </w:tc>
        <w:tc>
          <w:tcPr>
            <w:tcW w:w="7768" w:type="dxa"/>
            <w:shd w:val="clear" w:color="auto" w:fill="auto"/>
          </w:tcPr>
          <w:p w14:paraId="64CA1442" w14:textId="77777777" w:rsidR="00913D41" w:rsidRDefault="00DC13BD" w:rsidP="00DC13BD">
            <w:pPr>
              <w:widowControl w:val="0"/>
              <w:tabs>
                <w:tab w:val="right" w:pos="1080"/>
                <w:tab w:val="left" w:pos="1440"/>
                <w:tab w:val="left" w:pos="1800"/>
                <w:tab w:val="left" w:pos="2880"/>
                <w:tab w:val="right" w:pos="4680"/>
                <w:tab w:val="right" w:pos="6000"/>
                <w:tab w:val="right" w:pos="7080"/>
                <w:tab w:val="right" w:pos="8160"/>
                <w:tab w:val="right" w:pos="9240"/>
              </w:tabs>
              <w:spacing w:before="120" w:after="120" w:line="276" w:lineRule="auto"/>
              <w:jc w:val="both"/>
              <w:rPr>
                <w:rFonts w:cs="Arial"/>
                <w:sz w:val="20"/>
              </w:rPr>
            </w:pPr>
            <w:r w:rsidRPr="00D35847">
              <w:rPr>
                <w:rFonts w:cs="Arial"/>
                <w:sz w:val="20"/>
              </w:rPr>
              <w:t xml:space="preserve">The minutes of the meeting held on the </w:t>
            </w:r>
            <w:proofErr w:type="gramStart"/>
            <w:r w:rsidR="00AF3621">
              <w:rPr>
                <w:rFonts w:cs="Arial"/>
                <w:sz w:val="20"/>
              </w:rPr>
              <w:t>16</w:t>
            </w:r>
            <w:r w:rsidR="00AF3621" w:rsidRPr="00AF3621">
              <w:rPr>
                <w:rFonts w:cs="Arial"/>
                <w:sz w:val="20"/>
                <w:vertAlign w:val="superscript"/>
              </w:rPr>
              <w:t>th</w:t>
            </w:r>
            <w:proofErr w:type="gramEnd"/>
            <w:r w:rsidR="00AF3621">
              <w:rPr>
                <w:rFonts w:cs="Arial"/>
                <w:sz w:val="20"/>
              </w:rPr>
              <w:t xml:space="preserve"> October </w:t>
            </w:r>
            <w:r w:rsidRPr="00D35847">
              <w:rPr>
                <w:rFonts w:cs="Arial"/>
                <w:sz w:val="20"/>
              </w:rPr>
              <w:t>20</w:t>
            </w:r>
            <w:r>
              <w:rPr>
                <w:rFonts w:cs="Arial"/>
                <w:sz w:val="20"/>
              </w:rPr>
              <w:t>20</w:t>
            </w:r>
            <w:r w:rsidRPr="00D35847">
              <w:rPr>
                <w:rFonts w:cs="Arial"/>
                <w:sz w:val="20"/>
              </w:rPr>
              <w:t xml:space="preserve"> were approved</w:t>
            </w:r>
            <w:r>
              <w:rPr>
                <w:rFonts w:cs="Arial"/>
                <w:sz w:val="20"/>
              </w:rPr>
              <w:t xml:space="preserve"> and accepted</w:t>
            </w:r>
            <w:r w:rsidRPr="00D35847">
              <w:rPr>
                <w:rFonts w:cs="Arial"/>
                <w:sz w:val="20"/>
              </w:rPr>
              <w:t>.</w:t>
            </w:r>
          </w:p>
          <w:p w14:paraId="376CB298" w14:textId="77777777" w:rsidR="004B3267" w:rsidRDefault="004B3267" w:rsidP="00DC13BD">
            <w:pPr>
              <w:widowControl w:val="0"/>
              <w:tabs>
                <w:tab w:val="right" w:pos="1080"/>
                <w:tab w:val="left" w:pos="1440"/>
                <w:tab w:val="left" w:pos="1800"/>
                <w:tab w:val="left" w:pos="2880"/>
                <w:tab w:val="right" w:pos="4680"/>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SH welcomed two new FPS Members – Martin Pedley, GSS Piling, and Stephen Edmondson, Foundation Piling.</w:t>
            </w:r>
          </w:p>
          <w:p w14:paraId="0E9D6990" w14:textId="0F06233C" w:rsidR="004B3267" w:rsidRPr="00671475" w:rsidRDefault="001E038F" w:rsidP="00DC13BD">
            <w:pPr>
              <w:widowControl w:val="0"/>
              <w:tabs>
                <w:tab w:val="right" w:pos="1080"/>
                <w:tab w:val="left" w:pos="1440"/>
                <w:tab w:val="left" w:pos="1800"/>
                <w:tab w:val="left" w:pos="2880"/>
                <w:tab w:val="right" w:pos="4680"/>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SH mentioned he had been in d</w:t>
            </w:r>
            <w:r w:rsidR="004B3267">
              <w:rPr>
                <w:rFonts w:cs="Arial"/>
                <w:snapToGrid w:val="0"/>
                <w:sz w:val="20"/>
                <w:szCs w:val="20"/>
              </w:rPr>
              <w:t>iscussion</w:t>
            </w:r>
            <w:r w:rsidR="00841385">
              <w:rPr>
                <w:rFonts w:cs="Arial"/>
                <w:snapToGrid w:val="0"/>
                <w:sz w:val="20"/>
                <w:szCs w:val="20"/>
              </w:rPr>
              <w:t>s</w:t>
            </w:r>
            <w:r w:rsidR="004B3267">
              <w:rPr>
                <w:rFonts w:cs="Arial"/>
                <w:snapToGrid w:val="0"/>
                <w:sz w:val="20"/>
                <w:szCs w:val="20"/>
              </w:rPr>
              <w:t xml:space="preserve"> with two other prospective Members, which </w:t>
            </w:r>
            <w:r>
              <w:rPr>
                <w:rFonts w:cs="Arial"/>
                <w:snapToGrid w:val="0"/>
                <w:sz w:val="20"/>
                <w:szCs w:val="20"/>
              </w:rPr>
              <w:t xml:space="preserve">he felt </w:t>
            </w:r>
            <w:r w:rsidR="004B3267">
              <w:rPr>
                <w:rFonts w:cs="Arial"/>
                <w:snapToGrid w:val="0"/>
                <w:sz w:val="20"/>
                <w:szCs w:val="20"/>
              </w:rPr>
              <w:t>will really strengthen the federation.</w:t>
            </w:r>
          </w:p>
        </w:tc>
        <w:tc>
          <w:tcPr>
            <w:tcW w:w="1729" w:type="dxa"/>
            <w:shd w:val="clear" w:color="auto" w:fill="auto"/>
          </w:tcPr>
          <w:p w14:paraId="47E765AB" w14:textId="30FE237C" w:rsidR="0088539C" w:rsidRPr="00631C0C" w:rsidRDefault="0088539C" w:rsidP="006A324C">
            <w:pPr>
              <w:tabs>
                <w:tab w:val="left" w:pos="709"/>
                <w:tab w:val="left" w:pos="2127"/>
                <w:tab w:val="left" w:pos="2552"/>
                <w:tab w:val="left" w:pos="4536"/>
                <w:tab w:val="right" w:pos="6802"/>
                <w:tab w:val="right" w:pos="8991"/>
              </w:tabs>
              <w:spacing w:before="120" w:after="120"/>
              <w:contextualSpacing/>
              <w:jc w:val="both"/>
              <w:rPr>
                <w:rFonts w:cs="Arial"/>
                <w:b/>
                <w:sz w:val="20"/>
              </w:rPr>
            </w:pPr>
          </w:p>
        </w:tc>
      </w:tr>
      <w:tr w:rsidR="00C81AD7" w:rsidRPr="00B17DD2" w14:paraId="69D69DE2" w14:textId="77777777" w:rsidTr="00C81AD7">
        <w:tc>
          <w:tcPr>
            <w:tcW w:w="533" w:type="dxa"/>
            <w:shd w:val="clear" w:color="auto" w:fill="BFBFBF" w:themeFill="background1" w:themeFillShade="BF"/>
          </w:tcPr>
          <w:p w14:paraId="2B2BDC52" w14:textId="0D9D9071" w:rsidR="00C81AD7" w:rsidRDefault="00C81AD7" w:rsidP="00037D11">
            <w:pPr>
              <w:tabs>
                <w:tab w:val="left" w:pos="709"/>
                <w:tab w:val="left" w:pos="2127"/>
                <w:tab w:val="left" w:pos="2552"/>
                <w:tab w:val="left" w:pos="4536"/>
                <w:tab w:val="right" w:pos="6802"/>
                <w:tab w:val="right" w:pos="8991"/>
              </w:tabs>
              <w:spacing w:before="120" w:after="120"/>
              <w:contextualSpacing/>
              <w:rPr>
                <w:rFonts w:cs="Arial"/>
                <w:sz w:val="20"/>
              </w:rPr>
            </w:pPr>
            <w:r>
              <w:rPr>
                <w:rFonts w:cs="Arial"/>
                <w:sz w:val="20"/>
              </w:rPr>
              <w:t>3.</w:t>
            </w:r>
          </w:p>
        </w:tc>
        <w:tc>
          <w:tcPr>
            <w:tcW w:w="7768" w:type="dxa"/>
            <w:shd w:val="clear" w:color="auto" w:fill="BFBFBF" w:themeFill="background1" w:themeFillShade="BF"/>
          </w:tcPr>
          <w:p w14:paraId="4CAFFEC5" w14:textId="6A595846" w:rsidR="00C81AD7" w:rsidRPr="00D35847" w:rsidRDefault="00C81AD7" w:rsidP="00DC13BD">
            <w:pPr>
              <w:widowControl w:val="0"/>
              <w:tabs>
                <w:tab w:val="right" w:pos="1080"/>
                <w:tab w:val="left" w:pos="1440"/>
                <w:tab w:val="left" w:pos="1800"/>
                <w:tab w:val="left" w:pos="2880"/>
                <w:tab w:val="right" w:pos="4680"/>
                <w:tab w:val="right" w:pos="6000"/>
                <w:tab w:val="right" w:pos="7080"/>
                <w:tab w:val="right" w:pos="8160"/>
                <w:tab w:val="right" w:pos="9240"/>
              </w:tabs>
              <w:spacing w:before="120" w:after="120" w:line="276" w:lineRule="auto"/>
              <w:jc w:val="both"/>
              <w:rPr>
                <w:rFonts w:cs="Arial"/>
                <w:sz w:val="20"/>
              </w:rPr>
            </w:pPr>
            <w:r>
              <w:rPr>
                <w:rFonts w:cs="Arial"/>
                <w:b/>
                <w:sz w:val="20"/>
              </w:rPr>
              <w:t>MATTERS ARISING</w:t>
            </w:r>
          </w:p>
        </w:tc>
        <w:tc>
          <w:tcPr>
            <w:tcW w:w="1729" w:type="dxa"/>
            <w:shd w:val="clear" w:color="auto" w:fill="BFBFBF" w:themeFill="background1" w:themeFillShade="BF"/>
          </w:tcPr>
          <w:p w14:paraId="16CDA243" w14:textId="77777777" w:rsidR="00C81AD7" w:rsidRPr="00631C0C" w:rsidRDefault="00C81AD7" w:rsidP="006A324C">
            <w:pPr>
              <w:tabs>
                <w:tab w:val="left" w:pos="709"/>
                <w:tab w:val="left" w:pos="2127"/>
                <w:tab w:val="left" w:pos="2552"/>
                <w:tab w:val="left" w:pos="4536"/>
                <w:tab w:val="right" w:pos="6802"/>
                <w:tab w:val="right" w:pos="8991"/>
              </w:tabs>
              <w:spacing w:before="120" w:after="120"/>
              <w:contextualSpacing/>
              <w:jc w:val="both"/>
              <w:rPr>
                <w:rFonts w:cs="Arial"/>
                <w:b/>
                <w:sz w:val="20"/>
              </w:rPr>
            </w:pPr>
          </w:p>
        </w:tc>
      </w:tr>
      <w:tr w:rsidR="00C81AD7" w:rsidRPr="00B17DD2" w14:paraId="62DCB731" w14:textId="77777777" w:rsidTr="00956CC5">
        <w:tc>
          <w:tcPr>
            <w:tcW w:w="533" w:type="dxa"/>
            <w:shd w:val="clear" w:color="auto" w:fill="auto"/>
          </w:tcPr>
          <w:p w14:paraId="731F7C36"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sz w:val="20"/>
              </w:rPr>
            </w:pPr>
          </w:p>
        </w:tc>
        <w:tc>
          <w:tcPr>
            <w:tcW w:w="7768" w:type="dxa"/>
            <w:shd w:val="clear" w:color="auto" w:fill="auto"/>
          </w:tcPr>
          <w:p w14:paraId="133122F1"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
                <w:bCs/>
                <w:snapToGrid w:val="0"/>
                <w:sz w:val="20"/>
                <w:szCs w:val="20"/>
              </w:rPr>
            </w:pPr>
          </w:p>
          <w:p w14:paraId="5F163211" w14:textId="77777777" w:rsidR="00C81AD7" w:rsidRPr="00C81AD7" w:rsidRDefault="00C81AD7" w:rsidP="00C81AD7">
            <w:pPr>
              <w:pStyle w:val="ListParagraph"/>
              <w:widowControl w:val="0"/>
              <w:numPr>
                <w:ilvl w:val="0"/>
                <w:numId w:val="14"/>
              </w:numPr>
              <w:tabs>
                <w:tab w:val="clear" w:pos="567"/>
                <w:tab w:val="clear" w:pos="1134"/>
                <w:tab w:val="clear" w:pos="1701"/>
                <w:tab w:val="clear" w:pos="2268"/>
                <w:tab w:val="clear" w:pos="5670"/>
                <w:tab w:val="clear" w:pos="9015"/>
                <w:tab w:val="right" w:pos="1080"/>
                <w:tab w:val="left" w:pos="1440"/>
                <w:tab w:val="left" w:pos="1800"/>
                <w:tab w:val="left" w:pos="2880"/>
                <w:tab w:val="right" w:pos="4680"/>
                <w:tab w:val="right" w:pos="6000"/>
                <w:tab w:val="right" w:pos="7080"/>
                <w:tab w:val="right" w:pos="8160"/>
                <w:tab w:val="right" w:pos="9240"/>
              </w:tabs>
              <w:spacing w:line="276" w:lineRule="auto"/>
              <w:jc w:val="left"/>
              <w:rPr>
                <w:rFonts w:ascii="Arial" w:hAnsi="Arial" w:cs="Arial"/>
                <w:b/>
                <w:bCs/>
                <w:sz w:val="20"/>
                <w:szCs w:val="20"/>
              </w:rPr>
            </w:pPr>
            <w:r w:rsidRPr="00C81AD7">
              <w:rPr>
                <w:rFonts w:ascii="Arial" w:hAnsi="Arial" w:cs="Arial"/>
                <w:b/>
                <w:bCs/>
                <w:sz w:val="20"/>
                <w:szCs w:val="20"/>
              </w:rPr>
              <w:t>Recent Piling Fatalities</w:t>
            </w:r>
          </w:p>
          <w:p w14:paraId="718BB10E" w14:textId="768AE030"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Pr>
                <w:rFonts w:cs="Arial"/>
                <w:sz w:val="20"/>
                <w:szCs w:val="20"/>
              </w:rPr>
              <w:t>The Chair</w:t>
            </w:r>
            <w:r w:rsidRPr="00C81AD7">
              <w:rPr>
                <w:rFonts w:cs="Arial"/>
                <w:sz w:val="20"/>
                <w:szCs w:val="20"/>
              </w:rPr>
              <w:t xml:space="preserve"> stated that unfortunately two FPS Members had experienced fatalities in the last month, and this sadly showed how vulnerable individuals </w:t>
            </w:r>
            <w:r>
              <w:rPr>
                <w:rFonts w:cs="Arial"/>
                <w:sz w:val="20"/>
                <w:szCs w:val="20"/>
              </w:rPr>
              <w:t>we</w:t>
            </w:r>
            <w:r w:rsidRPr="00C81AD7">
              <w:rPr>
                <w:rFonts w:cs="Arial"/>
                <w:sz w:val="20"/>
                <w:szCs w:val="20"/>
              </w:rPr>
              <w:t>re on site, and the importance of the work done by the FPS in terms of placing safe systems of work in place</w:t>
            </w:r>
            <w:r>
              <w:rPr>
                <w:rFonts w:cs="Arial"/>
                <w:sz w:val="20"/>
                <w:szCs w:val="20"/>
              </w:rPr>
              <w:t xml:space="preserve"> and </w:t>
            </w:r>
            <w:r w:rsidRPr="00C81AD7">
              <w:rPr>
                <w:rFonts w:cs="Arial"/>
                <w:sz w:val="20"/>
                <w:szCs w:val="20"/>
              </w:rPr>
              <w:t>sharing information. SH felt it was only right to acknowledge the accidents had occurred and wanted to pass his respect and support to those involved.</w:t>
            </w:r>
          </w:p>
          <w:p w14:paraId="17146218" w14:textId="29BB39CF"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ind w:left="360"/>
              <w:rPr>
                <w:rFonts w:cs="Arial"/>
                <w:sz w:val="20"/>
                <w:szCs w:val="20"/>
              </w:rPr>
            </w:pPr>
          </w:p>
          <w:p w14:paraId="0403FDE0" w14:textId="77777777" w:rsidR="00C81AD7" w:rsidRPr="00C81AD7" w:rsidRDefault="00C81AD7" w:rsidP="00C81AD7">
            <w:pPr>
              <w:pStyle w:val="ListParagraph"/>
              <w:widowControl w:val="0"/>
              <w:numPr>
                <w:ilvl w:val="0"/>
                <w:numId w:val="14"/>
              </w:numPr>
              <w:tabs>
                <w:tab w:val="clear" w:pos="567"/>
                <w:tab w:val="clear" w:pos="1134"/>
                <w:tab w:val="clear" w:pos="1701"/>
                <w:tab w:val="clear" w:pos="2268"/>
                <w:tab w:val="clear" w:pos="5670"/>
                <w:tab w:val="clear" w:pos="9015"/>
                <w:tab w:val="right" w:pos="1080"/>
                <w:tab w:val="left" w:pos="1440"/>
                <w:tab w:val="left" w:pos="1800"/>
                <w:tab w:val="left" w:pos="2880"/>
                <w:tab w:val="right" w:pos="4680"/>
                <w:tab w:val="right" w:pos="6000"/>
                <w:tab w:val="right" w:pos="7080"/>
                <w:tab w:val="right" w:pos="8160"/>
                <w:tab w:val="right" w:pos="9240"/>
              </w:tabs>
              <w:spacing w:line="276" w:lineRule="auto"/>
              <w:jc w:val="left"/>
              <w:rPr>
                <w:rFonts w:ascii="Arial" w:hAnsi="Arial" w:cs="Arial"/>
                <w:b/>
                <w:bCs/>
                <w:sz w:val="20"/>
                <w:szCs w:val="20"/>
              </w:rPr>
            </w:pPr>
            <w:r w:rsidRPr="00C81AD7">
              <w:rPr>
                <w:rFonts w:ascii="Arial" w:hAnsi="Arial" w:cs="Arial"/>
                <w:b/>
                <w:bCs/>
                <w:sz w:val="20"/>
                <w:szCs w:val="20"/>
              </w:rPr>
              <w:t>Attracting talent to the industry – potential Timewise project</w:t>
            </w:r>
          </w:p>
          <w:p w14:paraId="282F34F9" w14:textId="1B32FAA0"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SH mentioned he had approached Timewise, a flexible working consultancy, in relation to the issue with the lack of flexible working within the industry which leads to gender inequality, people experiencing fatigue, and mental health issues which detracts from bringing in and retaining individuals. SH stated anecdotally he felt everyone could accept the</w:t>
            </w:r>
            <w:r>
              <w:rPr>
                <w:rFonts w:cs="Arial"/>
                <w:sz w:val="20"/>
                <w:szCs w:val="20"/>
              </w:rPr>
              <w:t xml:space="preserve">re was a </w:t>
            </w:r>
            <w:r w:rsidRPr="00C81AD7">
              <w:rPr>
                <w:rFonts w:cs="Arial"/>
                <w:sz w:val="20"/>
                <w:szCs w:val="20"/>
              </w:rPr>
              <w:t xml:space="preserve">problem with lack of flexible working and lengthy hours within the industry, and the question was not whether something needed to be done about it, but what should be done. SH stated it was accepted it </w:t>
            </w:r>
            <w:r>
              <w:rPr>
                <w:rFonts w:cs="Arial"/>
                <w:sz w:val="20"/>
                <w:szCs w:val="20"/>
              </w:rPr>
              <w:t>wa</w:t>
            </w:r>
            <w:r w:rsidRPr="00C81AD7">
              <w:rPr>
                <w:rFonts w:cs="Arial"/>
                <w:sz w:val="20"/>
                <w:szCs w:val="20"/>
              </w:rPr>
              <w:t xml:space="preserve">s the role as a trade industry to look after the welfare of those within the industry. </w:t>
            </w:r>
          </w:p>
          <w:p w14:paraId="360FE995"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ind w:left="360"/>
              <w:rPr>
                <w:rFonts w:cs="Arial"/>
                <w:sz w:val="20"/>
                <w:szCs w:val="20"/>
              </w:rPr>
            </w:pPr>
          </w:p>
          <w:p w14:paraId="1B80CAA7" w14:textId="678A8728"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SH stated a discussion need</w:t>
            </w:r>
            <w:r>
              <w:rPr>
                <w:rFonts w:cs="Arial"/>
                <w:sz w:val="20"/>
                <w:szCs w:val="20"/>
              </w:rPr>
              <w:t>ed</w:t>
            </w:r>
            <w:r w:rsidRPr="00C81AD7">
              <w:rPr>
                <w:rFonts w:cs="Arial"/>
                <w:sz w:val="20"/>
                <w:szCs w:val="20"/>
              </w:rPr>
              <w:t xml:space="preserve"> to take place on the proposal, mentioning also that Alasdair Henderson, a previous FPS Chair had worked with </w:t>
            </w:r>
            <w:proofErr w:type="spellStart"/>
            <w:proofErr w:type="gramStart"/>
            <w:r w:rsidRPr="00C81AD7">
              <w:rPr>
                <w:rFonts w:cs="Arial"/>
                <w:sz w:val="20"/>
                <w:szCs w:val="20"/>
              </w:rPr>
              <w:t>TimeWise</w:t>
            </w:r>
            <w:proofErr w:type="spellEnd"/>
            <w:proofErr w:type="gramEnd"/>
          </w:p>
          <w:p w14:paraId="36EB341F"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ind w:left="360"/>
              <w:rPr>
                <w:rFonts w:cs="Arial"/>
                <w:sz w:val="20"/>
                <w:szCs w:val="20"/>
              </w:rPr>
            </w:pPr>
          </w:p>
          <w:p w14:paraId="783B5FBA"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 xml:space="preserve">SH shared the presentation from </w:t>
            </w:r>
            <w:proofErr w:type="spellStart"/>
            <w:r w:rsidRPr="00C81AD7">
              <w:rPr>
                <w:rFonts w:cs="Arial"/>
                <w:sz w:val="20"/>
                <w:szCs w:val="20"/>
              </w:rPr>
              <w:t>TimeWise</w:t>
            </w:r>
            <w:proofErr w:type="spellEnd"/>
            <w:r w:rsidRPr="00C81AD7">
              <w:rPr>
                <w:rFonts w:cs="Arial"/>
                <w:sz w:val="20"/>
                <w:szCs w:val="20"/>
              </w:rPr>
              <w:t xml:space="preserve">. </w:t>
            </w:r>
          </w:p>
          <w:p w14:paraId="18D453F1"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ind w:left="360"/>
              <w:rPr>
                <w:rFonts w:cs="Arial"/>
                <w:sz w:val="20"/>
                <w:szCs w:val="20"/>
              </w:rPr>
            </w:pPr>
          </w:p>
          <w:p w14:paraId="24A4F149" w14:textId="1A1C87B6"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SH reported Timewise are a leading consultancy who have worked with lots of large organisations, across industries.  SH highlighted the following</w:t>
            </w:r>
            <w:r>
              <w:rPr>
                <w:rFonts w:cs="Arial"/>
                <w:sz w:val="20"/>
                <w:szCs w:val="20"/>
              </w:rPr>
              <w:t xml:space="preserve"> points</w:t>
            </w:r>
            <w:r w:rsidRPr="00C81AD7">
              <w:rPr>
                <w:rFonts w:cs="Arial"/>
                <w:sz w:val="20"/>
                <w:szCs w:val="20"/>
              </w:rPr>
              <w:t xml:space="preserve"> from the presentation:</w:t>
            </w:r>
          </w:p>
          <w:p w14:paraId="66C941DA" w14:textId="163255BD" w:rsidR="00C81AD7" w:rsidRPr="00C81AD7" w:rsidRDefault="00C81AD7" w:rsidP="00C81AD7">
            <w:pPr>
              <w:pStyle w:val="ListParagraph"/>
              <w:widowControl w:val="0"/>
              <w:numPr>
                <w:ilvl w:val="0"/>
                <w:numId w:val="11"/>
              </w:numPr>
              <w:tabs>
                <w:tab w:val="right" w:pos="1080"/>
                <w:tab w:val="left" w:pos="1440"/>
                <w:tab w:val="left" w:pos="1800"/>
                <w:tab w:val="left" w:pos="2880"/>
                <w:tab w:val="right" w:pos="4680"/>
                <w:tab w:val="right" w:pos="6000"/>
                <w:tab w:val="right" w:pos="7080"/>
                <w:tab w:val="right" w:pos="8160"/>
                <w:tab w:val="right" w:pos="9240"/>
              </w:tabs>
              <w:spacing w:line="276" w:lineRule="auto"/>
              <w:rPr>
                <w:rFonts w:ascii="Arial" w:hAnsi="Arial" w:cs="Arial"/>
                <w:sz w:val="20"/>
                <w:szCs w:val="20"/>
              </w:rPr>
            </w:pPr>
            <w:r w:rsidRPr="00C81AD7">
              <w:rPr>
                <w:rFonts w:ascii="Arial" w:hAnsi="Arial" w:cs="Arial"/>
                <w:sz w:val="20"/>
                <w:szCs w:val="20"/>
              </w:rPr>
              <w:t xml:space="preserve">87% of people either work flexibly already, or wish they could, and younger people recognise they want flexibility as a top priority, </w:t>
            </w:r>
          </w:p>
          <w:p w14:paraId="51F03B36" w14:textId="77777777" w:rsidR="00C81AD7" w:rsidRPr="00C81AD7" w:rsidRDefault="00C81AD7" w:rsidP="00C81AD7">
            <w:pPr>
              <w:pStyle w:val="ListParagraph"/>
              <w:widowControl w:val="0"/>
              <w:numPr>
                <w:ilvl w:val="0"/>
                <w:numId w:val="11"/>
              </w:numPr>
              <w:tabs>
                <w:tab w:val="right" w:pos="1080"/>
                <w:tab w:val="left" w:pos="1440"/>
                <w:tab w:val="left" w:pos="1800"/>
                <w:tab w:val="left" w:pos="2880"/>
                <w:tab w:val="right" w:pos="4680"/>
                <w:tab w:val="right" w:pos="6000"/>
                <w:tab w:val="right" w:pos="7080"/>
                <w:tab w:val="right" w:pos="8160"/>
                <w:tab w:val="right" w:pos="9240"/>
              </w:tabs>
              <w:spacing w:line="276" w:lineRule="auto"/>
              <w:rPr>
                <w:rFonts w:ascii="Arial" w:hAnsi="Arial" w:cs="Arial"/>
                <w:sz w:val="20"/>
                <w:szCs w:val="20"/>
              </w:rPr>
            </w:pPr>
            <w:r w:rsidRPr="00C81AD7">
              <w:rPr>
                <w:rFonts w:ascii="Arial" w:hAnsi="Arial" w:cs="Arial"/>
                <w:sz w:val="20"/>
                <w:szCs w:val="20"/>
              </w:rPr>
              <w:t xml:space="preserve">73% stating it improves staff motivation, and retention, with </w:t>
            </w:r>
          </w:p>
          <w:p w14:paraId="081C597E" w14:textId="77777777" w:rsidR="00C81AD7" w:rsidRPr="00C81AD7" w:rsidRDefault="00C81AD7" w:rsidP="00C81AD7">
            <w:pPr>
              <w:pStyle w:val="ListParagraph"/>
              <w:widowControl w:val="0"/>
              <w:numPr>
                <w:ilvl w:val="0"/>
                <w:numId w:val="11"/>
              </w:numPr>
              <w:tabs>
                <w:tab w:val="right" w:pos="1080"/>
                <w:tab w:val="left" w:pos="1440"/>
                <w:tab w:val="left" w:pos="1800"/>
                <w:tab w:val="left" w:pos="2880"/>
                <w:tab w:val="right" w:pos="4680"/>
                <w:tab w:val="right" w:pos="6000"/>
                <w:tab w:val="right" w:pos="7080"/>
                <w:tab w:val="right" w:pos="8160"/>
                <w:tab w:val="right" w:pos="9240"/>
              </w:tabs>
              <w:spacing w:line="276" w:lineRule="auto"/>
              <w:rPr>
                <w:rFonts w:ascii="Arial" w:hAnsi="Arial" w:cs="Arial"/>
                <w:sz w:val="20"/>
                <w:szCs w:val="20"/>
              </w:rPr>
            </w:pPr>
            <w:r w:rsidRPr="00C81AD7">
              <w:rPr>
                <w:rFonts w:ascii="Arial" w:hAnsi="Arial" w:cs="Arial"/>
                <w:sz w:val="20"/>
                <w:szCs w:val="20"/>
              </w:rPr>
              <w:t xml:space="preserve">gender diverse companies being 15% more likely to achieve financial </w:t>
            </w:r>
            <w:proofErr w:type="gramStart"/>
            <w:r w:rsidRPr="00C81AD7">
              <w:rPr>
                <w:rFonts w:ascii="Arial" w:hAnsi="Arial" w:cs="Arial"/>
                <w:sz w:val="20"/>
                <w:szCs w:val="20"/>
              </w:rPr>
              <w:t>returns</w:t>
            </w:r>
            <w:proofErr w:type="gramEnd"/>
          </w:p>
          <w:p w14:paraId="42A1E634" w14:textId="77777777" w:rsidR="00C81AD7" w:rsidRPr="00C81AD7" w:rsidRDefault="00C81AD7" w:rsidP="00C81AD7">
            <w:pPr>
              <w:pStyle w:val="ListParagraph"/>
              <w:widowControl w:val="0"/>
              <w:numPr>
                <w:ilvl w:val="0"/>
                <w:numId w:val="11"/>
              </w:numPr>
              <w:tabs>
                <w:tab w:val="right" w:pos="1080"/>
                <w:tab w:val="left" w:pos="1440"/>
                <w:tab w:val="left" w:pos="1800"/>
                <w:tab w:val="left" w:pos="2880"/>
                <w:tab w:val="right" w:pos="4680"/>
                <w:tab w:val="right" w:pos="6000"/>
                <w:tab w:val="right" w:pos="7080"/>
                <w:tab w:val="right" w:pos="8160"/>
                <w:tab w:val="right" w:pos="9240"/>
              </w:tabs>
              <w:spacing w:line="276" w:lineRule="auto"/>
              <w:rPr>
                <w:rFonts w:ascii="Arial" w:hAnsi="Arial" w:cs="Arial"/>
                <w:sz w:val="20"/>
                <w:szCs w:val="20"/>
              </w:rPr>
            </w:pPr>
            <w:r w:rsidRPr="00C81AD7">
              <w:rPr>
                <w:rFonts w:ascii="Arial" w:hAnsi="Arial" w:cs="Arial"/>
                <w:sz w:val="20"/>
                <w:szCs w:val="20"/>
              </w:rPr>
              <w:t xml:space="preserve">63% of </w:t>
            </w:r>
            <w:proofErr w:type="gramStart"/>
            <w:r w:rsidRPr="00C81AD7">
              <w:rPr>
                <w:rFonts w:ascii="Arial" w:hAnsi="Arial" w:cs="Arial"/>
                <w:sz w:val="20"/>
                <w:szCs w:val="20"/>
              </w:rPr>
              <w:t>full time</w:t>
            </w:r>
            <w:proofErr w:type="gramEnd"/>
            <w:r w:rsidRPr="00C81AD7">
              <w:rPr>
                <w:rFonts w:ascii="Arial" w:hAnsi="Arial" w:cs="Arial"/>
                <w:sz w:val="20"/>
                <w:szCs w:val="20"/>
              </w:rPr>
              <w:t xml:space="preserve"> workers already work flexibly. </w:t>
            </w:r>
          </w:p>
          <w:p w14:paraId="580931E7" w14:textId="77777777" w:rsidR="00C81AD7" w:rsidRPr="00C81AD7" w:rsidRDefault="00C81AD7" w:rsidP="00C81AD7">
            <w:pPr>
              <w:pStyle w:val="ListParagraph"/>
              <w:widowControl w:val="0"/>
              <w:numPr>
                <w:ilvl w:val="0"/>
                <w:numId w:val="11"/>
              </w:numPr>
              <w:tabs>
                <w:tab w:val="right" w:pos="1080"/>
                <w:tab w:val="left" w:pos="1440"/>
                <w:tab w:val="left" w:pos="1800"/>
                <w:tab w:val="left" w:pos="2880"/>
                <w:tab w:val="right" w:pos="4680"/>
                <w:tab w:val="right" w:pos="6000"/>
                <w:tab w:val="right" w:pos="7080"/>
                <w:tab w:val="right" w:pos="8160"/>
                <w:tab w:val="right" w:pos="9240"/>
              </w:tabs>
              <w:spacing w:line="276" w:lineRule="auto"/>
              <w:rPr>
                <w:rFonts w:ascii="Arial" w:hAnsi="Arial" w:cs="Arial"/>
                <w:sz w:val="20"/>
                <w:szCs w:val="20"/>
              </w:rPr>
            </w:pPr>
            <w:r w:rsidRPr="00C81AD7">
              <w:rPr>
                <w:rFonts w:ascii="Arial" w:hAnsi="Arial" w:cs="Arial"/>
                <w:sz w:val="20"/>
                <w:szCs w:val="20"/>
              </w:rPr>
              <w:t xml:space="preserve">78% of senior management agree ‘remote working is the future of my </w:t>
            </w:r>
            <w:proofErr w:type="gramStart"/>
            <w:r w:rsidRPr="00C81AD7">
              <w:rPr>
                <w:rFonts w:ascii="Arial" w:hAnsi="Arial" w:cs="Arial"/>
                <w:sz w:val="20"/>
                <w:szCs w:val="20"/>
              </w:rPr>
              <w:t>organisation’</w:t>
            </w:r>
            <w:proofErr w:type="gramEnd"/>
            <w:r w:rsidRPr="00C81AD7">
              <w:rPr>
                <w:rFonts w:ascii="Arial" w:hAnsi="Arial" w:cs="Arial"/>
                <w:sz w:val="20"/>
                <w:szCs w:val="20"/>
              </w:rPr>
              <w:t xml:space="preserve"> </w:t>
            </w:r>
          </w:p>
          <w:p w14:paraId="73CC6306"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ind w:left="360"/>
              <w:rPr>
                <w:rFonts w:cs="Arial"/>
                <w:sz w:val="20"/>
                <w:szCs w:val="20"/>
              </w:rPr>
            </w:pPr>
          </w:p>
          <w:p w14:paraId="02FFE3E8"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 xml:space="preserve">SH stated flexible working did not equate to fewer working hours, but perhaps split working patterns, and believed looking at flexible working would not be a ‘one solution fits all’. SH then continued by stating felt the real issue was addressing the long hours culture on site, which is affecting how the industry grows and develops, particularly in relation to tackling skill shortages and gender inequality. </w:t>
            </w:r>
          </w:p>
          <w:p w14:paraId="2DD6DF2C"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273C750D"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SH mentioned the proposal was to go into three different companies, look at the current status, looking at barriers to flexible working, produce an action plan and produce a report.</w:t>
            </w:r>
          </w:p>
          <w:p w14:paraId="55634AF0"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5D3EC382"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 xml:space="preserve">SH said the total cost of the proposal currently was £33,000 spend on consultancy, with £18,000 from the FPS, and three participating firms to pay £5,000 each. </w:t>
            </w:r>
          </w:p>
          <w:p w14:paraId="4BDF48C3"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4FF74851"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SH mentioned BAM Ritchies were great advocates for the project, and with a surplus of funds in the FPS account, it might be a worthwhile use of funds, and felt the FPS would gain a great deal of knowledge and benefits from taking part.</w:t>
            </w:r>
          </w:p>
          <w:p w14:paraId="5C9E1F58"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39255D98"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Cliff Wren asked who Timewise had worked with previously within the industry, and SH mentioned Willmott Dixon, BAM Ritchies, and Skanska had worked with them previously.SH stated it is difficult to demonstrate tangible benefits from a project of the time, and it depended on the reception of the delivery of advice and the action taken beyond.</w:t>
            </w:r>
          </w:p>
          <w:p w14:paraId="698455E6"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14E055EA" w14:textId="11B2B4EC"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 xml:space="preserve">MJ offered his apologies for not assisting as much as he had offered previously and mentioned issues within Bauer where a more sensible work life balance had been </w:t>
            </w:r>
            <w:r w:rsidRPr="00C81AD7">
              <w:rPr>
                <w:rFonts w:cs="Arial"/>
                <w:sz w:val="20"/>
                <w:szCs w:val="20"/>
              </w:rPr>
              <w:lastRenderedPageBreak/>
              <w:t xml:space="preserve">offered, but stated as the piling industry offered projects working away from home this had proved exceptionally difficult.  </w:t>
            </w:r>
          </w:p>
          <w:p w14:paraId="7D4CA10F"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7FCBBF58" w14:textId="009927BA"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 xml:space="preserve">SH stated there </w:t>
            </w:r>
            <w:r>
              <w:rPr>
                <w:rFonts w:cs="Arial"/>
                <w:sz w:val="20"/>
                <w:szCs w:val="20"/>
              </w:rPr>
              <w:t>wa</w:t>
            </w:r>
            <w:r w:rsidRPr="00C81AD7">
              <w:rPr>
                <w:rFonts w:cs="Arial"/>
                <w:sz w:val="20"/>
                <w:szCs w:val="20"/>
              </w:rPr>
              <w:t xml:space="preserve">s a group of employers that had offered higher pay and hours, but there were other companies within the industry that would like to offer flexibility, particularly those with young families, and stated this was replicated throughout the industry. SH stated perhaps by not offering the flexibility the industry is not attracting those who wish flexibility into the industry. </w:t>
            </w:r>
          </w:p>
          <w:p w14:paraId="46789FC2"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1C95BB02" w14:textId="20699264"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BT mentioned, if clients offered this, for example working 4 x days at 12 hours, he felt it was unlikely greater productivity would occur. BT felt clients might not want those to work 12 hours on site, and main contractors offer extreme pressure on programme management. BT stated in his opinion was the initiatives were good but did not feel they would make a great difference on those joining the industry, without the initiative being client or government led. SH stated he felt if the site hours were longer, for example flexibly experienced with Local Authorities.</w:t>
            </w:r>
          </w:p>
          <w:p w14:paraId="3733F3EC"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5F21876A"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 xml:space="preserve">SH said he felt job sharing and multiple shift patterns do exist, but by raising awareness and thinking more laterally, this may help, and asked if anyone felt there was not an issue in this regard. SH stated he believed flexibility was a huge part of the gender equality issue, and welfare issues, and felt the FPS should at least investigate what should be done to address these issues. </w:t>
            </w:r>
          </w:p>
          <w:p w14:paraId="2454CFD1"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64B54463"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CM (Franki) stated he agreed he would like to attract more staff, but felt it was a client led issue, and split shifts for example would be an issue with staffing shortages. CM stated he did not feel the clients would accept inducting twice the amount of people.</w:t>
            </w:r>
          </w:p>
          <w:p w14:paraId="190D8466"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369D0F40"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bookmarkStart w:id="0" w:name="_Hlk65675522"/>
            <w:r w:rsidRPr="00C81AD7">
              <w:rPr>
                <w:rFonts w:cs="Arial"/>
                <w:sz w:val="20"/>
                <w:szCs w:val="20"/>
              </w:rPr>
              <w:t xml:space="preserve">SH stated he believed as a collective the FPS carried a lot of weight, and by talking about these issues people might start to affect behaviour and look at solutions differently. SH requested those who felt they could not support this, at this time, responded with further ideas on ways of solving the issues faced by the industry. </w:t>
            </w:r>
          </w:p>
          <w:bookmarkEnd w:id="0"/>
          <w:p w14:paraId="425EEE0E"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4EDF66D4" w14:textId="6319C779"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 xml:space="preserve">CW asked if Timewise would tell the FPS what the issues were already, rather than providing solutions. CW mentioned FPS Members all work in different markets, clients, site operatives are working in different ways yet collectively working in the same industries. CW said he </w:t>
            </w:r>
            <w:proofErr w:type="gramStart"/>
            <w:r w:rsidRPr="00C81AD7">
              <w:rPr>
                <w:rFonts w:cs="Arial"/>
                <w:sz w:val="20"/>
                <w:szCs w:val="20"/>
              </w:rPr>
              <w:t>was in agreement</w:t>
            </w:r>
            <w:proofErr w:type="gramEnd"/>
            <w:r w:rsidRPr="00C81AD7">
              <w:rPr>
                <w:rFonts w:cs="Arial"/>
                <w:sz w:val="20"/>
                <w:szCs w:val="20"/>
              </w:rPr>
              <w:t xml:space="preserve"> that something needed to be done but felt the three companies would need to be diverse to ensure diverse solutions that benefit the business, not just the individual. </w:t>
            </w:r>
          </w:p>
          <w:p w14:paraId="6B78A163"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0DD45305"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SH responded by suggesting inviting Timewise should present on some of the solutions they have found for their clients.</w:t>
            </w:r>
          </w:p>
          <w:p w14:paraId="2581AAA1"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7A7BA4B9" w14:textId="35A2D5BD"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roofErr w:type="spellStart"/>
            <w:r w:rsidRPr="00C81AD7">
              <w:rPr>
                <w:rFonts w:cs="Arial"/>
                <w:sz w:val="20"/>
                <w:szCs w:val="20"/>
              </w:rPr>
              <w:t>MoS</w:t>
            </w:r>
            <w:proofErr w:type="spellEnd"/>
            <w:r w:rsidRPr="00C81AD7">
              <w:rPr>
                <w:rFonts w:cs="Arial"/>
                <w:sz w:val="20"/>
                <w:szCs w:val="20"/>
              </w:rPr>
              <w:t xml:space="preserve"> said he shared everyone’s concerns and understanding on the call, and agreed action d</w:t>
            </w:r>
            <w:r>
              <w:rPr>
                <w:rFonts w:cs="Arial"/>
                <w:sz w:val="20"/>
                <w:szCs w:val="20"/>
              </w:rPr>
              <w:t>id</w:t>
            </w:r>
            <w:r w:rsidRPr="00C81AD7">
              <w:rPr>
                <w:rFonts w:cs="Arial"/>
                <w:sz w:val="20"/>
                <w:szCs w:val="20"/>
              </w:rPr>
              <w:t xml:space="preserve"> need to </w:t>
            </w:r>
            <w:proofErr w:type="gramStart"/>
            <w:r w:rsidRPr="00C81AD7">
              <w:rPr>
                <w:rFonts w:cs="Arial"/>
                <w:sz w:val="20"/>
                <w:szCs w:val="20"/>
              </w:rPr>
              <w:t>occur</w:t>
            </w:r>
            <w:proofErr w:type="gramEnd"/>
            <w:r w:rsidRPr="00C81AD7">
              <w:rPr>
                <w:rFonts w:cs="Arial"/>
                <w:sz w:val="20"/>
                <w:szCs w:val="20"/>
              </w:rPr>
              <w:t xml:space="preserve"> and a great deal of change need</w:t>
            </w:r>
            <w:r>
              <w:rPr>
                <w:rFonts w:cs="Arial"/>
                <w:sz w:val="20"/>
                <w:szCs w:val="20"/>
              </w:rPr>
              <w:t>ed</w:t>
            </w:r>
            <w:r w:rsidRPr="00C81AD7">
              <w:rPr>
                <w:rFonts w:cs="Arial"/>
                <w:sz w:val="20"/>
                <w:szCs w:val="20"/>
              </w:rPr>
              <w:t xml:space="preserve"> to take place, but the FPS could start the conversation. </w:t>
            </w:r>
            <w:proofErr w:type="spellStart"/>
            <w:r w:rsidRPr="00C81AD7">
              <w:rPr>
                <w:rFonts w:cs="Arial"/>
                <w:sz w:val="20"/>
                <w:szCs w:val="20"/>
              </w:rPr>
              <w:t>MoS</w:t>
            </w:r>
            <w:proofErr w:type="spellEnd"/>
            <w:r w:rsidRPr="00C81AD7">
              <w:rPr>
                <w:rFonts w:cs="Arial"/>
                <w:sz w:val="20"/>
                <w:szCs w:val="20"/>
              </w:rPr>
              <w:t xml:space="preserve"> felt tangible benefits for the solutions offered – </w:t>
            </w:r>
            <w:proofErr w:type="gramStart"/>
            <w:r w:rsidRPr="00C81AD7">
              <w:rPr>
                <w:rFonts w:cs="Arial"/>
                <w:sz w:val="20"/>
                <w:szCs w:val="20"/>
              </w:rPr>
              <w:t>e.g.</w:t>
            </w:r>
            <w:proofErr w:type="gramEnd"/>
            <w:r w:rsidRPr="00C81AD7">
              <w:rPr>
                <w:rFonts w:cs="Arial"/>
                <w:sz w:val="20"/>
                <w:szCs w:val="20"/>
              </w:rPr>
              <w:t xml:space="preserve"> annualised hours, 7 day weeks, would be good to see, and felt it was a very difficult issue to solve. </w:t>
            </w:r>
            <w:proofErr w:type="spellStart"/>
            <w:r w:rsidRPr="00C81AD7">
              <w:rPr>
                <w:rFonts w:cs="Arial"/>
                <w:sz w:val="20"/>
                <w:szCs w:val="20"/>
              </w:rPr>
              <w:t>MoS</w:t>
            </w:r>
            <w:proofErr w:type="spellEnd"/>
            <w:r w:rsidRPr="00C81AD7">
              <w:rPr>
                <w:rFonts w:cs="Arial"/>
                <w:sz w:val="20"/>
                <w:szCs w:val="20"/>
              </w:rPr>
              <w:t xml:space="preserve"> said he was specifically looking for evidence of what had been achieved on other projects would be extremely beneficial. SH stated the FPS understand the current issues.</w:t>
            </w:r>
          </w:p>
          <w:p w14:paraId="746B3CEC"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510D2358" w14:textId="6FCE4CB9"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 xml:space="preserve">DM asked if the Fatigue Science report had been published, and SH stated some </w:t>
            </w:r>
            <w:r w:rsidRPr="00C81AD7">
              <w:rPr>
                <w:rFonts w:cs="Arial"/>
                <w:sz w:val="20"/>
                <w:szCs w:val="20"/>
              </w:rPr>
              <w:lastRenderedPageBreak/>
              <w:t>additional analysis had been requested to look at the impact of travelling through the work week, with guidance being published at some point later in the year, and some press articles.SH urged everyone to support with the further information required</w:t>
            </w:r>
            <w:r>
              <w:rPr>
                <w:rFonts w:cs="Arial"/>
                <w:sz w:val="20"/>
                <w:szCs w:val="20"/>
              </w:rPr>
              <w:t>.</w:t>
            </w:r>
          </w:p>
          <w:p w14:paraId="0011B952"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bCs/>
                <w:sz w:val="20"/>
                <w:szCs w:val="20"/>
              </w:rPr>
            </w:pPr>
          </w:p>
          <w:p w14:paraId="510D6556" w14:textId="2D196E00"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bCs/>
                <w:sz w:val="20"/>
                <w:szCs w:val="20"/>
              </w:rPr>
            </w:pPr>
            <w:r w:rsidRPr="00C81AD7">
              <w:rPr>
                <w:rFonts w:cs="Arial"/>
                <w:b/>
                <w:bCs/>
                <w:sz w:val="20"/>
                <w:szCs w:val="20"/>
              </w:rPr>
              <w:t>Action:</w:t>
            </w:r>
            <w:r>
              <w:rPr>
                <w:rFonts w:cs="Arial"/>
                <w:b/>
                <w:bCs/>
                <w:sz w:val="20"/>
                <w:szCs w:val="20"/>
              </w:rPr>
              <w:t xml:space="preserve"> SH to speak to</w:t>
            </w:r>
            <w:r w:rsidRPr="00C81AD7">
              <w:rPr>
                <w:rFonts w:cs="Arial"/>
                <w:b/>
                <w:bCs/>
                <w:sz w:val="20"/>
                <w:szCs w:val="20"/>
              </w:rPr>
              <w:t xml:space="preserve"> Timewise to</w:t>
            </w:r>
            <w:r>
              <w:rPr>
                <w:rFonts w:cs="Arial"/>
                <w:b/>
                <w:bCs/>
                <w:sz w:val="20"/>
                <w:szCs w:val="20"/>
              </w:rPr>
              <w:t xml:space="preserve"> ask for a </w:t>
            </w:r>
            <w:proofErr w:type="gramStart"/>
            <w:r>
              <w:rPr>
                <w:rFonts w:cs="Arial"/>
                <w:b/>
                <w:bCs/>
                <w:sz w:val="20"/>
                <w:szCs w:val="20"/>
              </w:rPr>
              <w:t>solution based</w:t>
            </w:r>
            <w:proofErr w:type="gramEnd"/>
            <w:r w:rsidRPr="00C81AD7">
              <w:rPr>
                <w:rFonts w:cs="Arial"/>
                <w:b/>
                <w:bCs/>
                <w:sz w:val="20"/>
                <w:szCs w:val="20"/>
              </w:rPr>
              <w:t xml:space="preserve"> present</w:t>
            </w:r>
            <w:r>
              <w:rPr>
                <w:rFonts w:cs="Arial"/>
                <w:b/>
                <w:bCs/>
                <w:sz w:val="20"/>
                <w:szCs w:val="20"/>
              </w:rPr>
              <w:t>ation</w:t>
            </w:r>
          </w:p>
          <w:p w14:paraId="09F57102"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27FD0842" w14:textId="77777777" w:rsidR="00C81AD7" w:rsidRPr="0019277E" w:rsidRDefault="00C81AD7" w:rsidP="00C81AD7">
            <w:pPr>
              <w:pStyle w:val="ListParagraph"/>
              <w:widowControl w:val="0"/>
              <w:numPr>
                <w:ilvl w:val="0"/>
                <w:numId w:val="14"/>
              </w:numPr>
              <w:tabs>
                <w:tab w:val="clear" w:pos="567"/>
                <w:tab w:val="clear" w:pos="1134"/>
                <w:tab w:val="clear" w:pos="1701"/>
                <w:tab w:val="clear" w:pos="2268"/>
                <w:tab w:val="clear" w:pos="5670"/>
                <w:tab w:val="clear" w:pos="9015"/>
                <w:tab w:val="right" w:pos="1080"/>
                <w:tab w:val="left" w:pos="1440"/>
                <w:tab w:val="left" w:pos="1800"/>
                <w:tab w:val="left" w:pos="2880"/>
                <w:tab w:val="right" w:pos="4680"/>
                <w:tab w:val="right" w:pos="6000"/>
                <w:tab w:val="right" w:pos="7080"/>
                <w:tab w:val="right" w:pos="8160"/>
                <w:tab w:val="right" w:pos="9240"/>
              </w:tabs>
              <w:spacing w:line="276" w:lineRule="auto"/>
              <w:jc w:val="left"/>
              <w:rPr>
                <w:rFonts w:ascii="Arial" w:hAnsi="Arial" w:cs="Arial"/>
                <w:b/>
                <w:bCs/>
                <w:sz w:val="20"/>
                <w:szCs w:val="20"/>
              </w:rPr>
            </w:pPr>
            <w:r w:rsidRPr="0019277E">
              <w:rPr>
                <w:rFonts w:ascii="Arial" w:hAnsi="Arial" w:cs="Arial"/>
                <w:b/>
                <w:bCs/>
                <w:sz w:val="20"/>
                <w:szCs w:val="20"/>
              </w:rPr>
              <w:t>Build UK issues</w:t>
            </w:r>
          </w:p>
          <w:p w14:paraId="31329E19" w14:textId="77777777" w:rsidR="00C81AD7" w:rsidRPr="0019277E"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ind w:left="360"/>
              <w:rPr>
                <w:rFonts w:cs="Arial"/>
                <w:b/>
                <w:bCs/>
                <w:sz w:val="20"/>
                <w:szCs w:val="20"/>
              </w:rPr>
            </w:pPr>
          </w:p>
          <w:p w14:paraId="7DE801EA" w14:textId="77777777" w:rsidR="00C81AD7" w:rsidRPr="0019277E" w:rsidRDefault="00C81AD7" w:rsidP="00C81AD7">
            <w:pPr>
              <w:pStyle w:val="ListParagraph"/>
              <w:widowControl w:val="0"/>
              <w:numPr>
                <w:ilvl w:val="0"/>
                <w:numId w:val="14"/>
              </w:numPr>
              <w:tabs>
                <w:tab w:val="clear" w:pos="567"/>
                <w:tab w:val="clear" w:pos="1134"/>
                <w:tab w:val="clear" w:pos="1701"/>
                <w:tab w:val="clear" w:pos="2268"/>
                <w:tab w:val="clear" w:pos="5670"/>
                <w:tab w:val="clear" w:pos="9015"/>
                <w:tab w:val="right" w:pos="1080"/>
                <w:tab w:val="left" w:pos="1440"/>
                <w:tab w:val="left" w:pos="1800"/>
                <w:tab w:val="left" w:pos="2880"/>
                <w:tab w:val="right" w:pos="4680"/>
                <w:tab w:val="right" w:pos="6000"/>
                <w:tab w:val="right" w:pos="7080"/>
                <w:tab w:val="right" w:pos="8160"/>
                <w:tab w:val="right" w:pos="9240"/>
              </w:tabs>
              <w:spacing w:line="276" w:lineRule="auto"/>
              <w:jc w:val="left"/>
              <w:rPr>
                <w:rFonts w:ascii="Arial" w:hAnsi="Arial" w:cs="Arial"/>
                <w:b/>
                <w:bCs/>
                <w:sz w:val="20"/>
                <w:szCs w:val="20"/>
              </w:rPr>
            </w:pPr>
            <w:r w:rsidRPr="0019277E">
              <w:rPr>
                <w:rFonts w:ascii="Arial" w:hAnsi="Arial" w:cs="Arial"/>
                <w:b/>
                <w:bCs/>
                <w:sz w:val="20"/>
                <w:szCs w:val="20"/>
              </w:rPr>
              <w:t>Skilled Worker visas</w:t>
            </w:r>
          </w:p>
          <w:p w14:paraId="489E703C" w14:textId="77777777" w:rsidR="00C81AD7" w:rsidRPr="00C81AD7" w:rsidRDefault="00C81AD7" w:rsidP="00C81AD7">
            <w:pPr>
              <w:pStyle w:val="ListParagraph"/>
              <w:rPr>
                <w:rFonts w:ascii="Arial" w:hAnsi="Arial" w:cs="Arial"/>
                <w:sz w:val="20"/>
                <w:szCs w:val="20"/>
              </w:rPr>
            </w:pPr>
          </w:p>
          <w:p w14:paraId="01447BF4" w14:textId="33017033"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CJ stated issues had been raised directly by Members where the requirement had changed</w:t>
            </w:r>
            <w:r w:rsidR="00272396">
              <w:rPr>
                <w:rFonts w:cs="Arial"/>
                <w:sz w:val="20"/>
                <w:szCs w:val="20"/>
              </w:rPr>
              <w:t xml:space="preserve"> on skilled workers being able to be employed in the UK requiring</w:t>
            </w:r>
            <w:r w:rsidRPr="00C81AD7">
              <w:rPr>
                <w:rFonts w:cs="Arial"/>
                <w:sz w:val="20"/>
                <w:szCs w:val="20"/>
              </w:rPr>
              <w:t xml:space="preserve"> an </w:t>
            </w:r>
            <w:r w:rsidR="00272396">
              <w:rPr>
                <w:rFonts w:cs="Arial"/>
                <w:sz w:val="20"/>
                <w:szCs w:val="20"/>
              </w:rPr>
              <w:t>A</w:t>
            </w:r>
            <w:r w:rsidRPr="00C81AD7">
              <w:rPr>
                <w:rFonts w:cs="Arial"/>
                <w:sz w:val="20"/>
                <w:szCs w:val="20"/>
              </w:rPr>
              <w:t>-L</w:t>
            </w:r>
            <w:r w:rsidR="00272396">
              <w:rPr>
                <w:rFonts w:cs="Arial"/>
                <w:sz w:val="20"/>
                <w:szCs w:val="20"/>
              </w:rPr>
              <w:t>evel</w:t>
            </w:r>
            <w:r w:rsidRPr="00C81AD7">
              <w:rPr>
                <w:rFonts w:cs="Arial"/>
                <w:sz w:val="20"/>
                <w:szCs w:val="20"/>
              </w:rPr>
              <w:t xml:space="preserve"> equivalent qualification to gain a visa to work in the UK. </w:t>
            </w:r>
          </w:p>
          <w:p w14:paraId="3B53DE10"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1B7ADBEA" w14:textId="1F51EC12"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CJ mentioned PH was due to put forward a legal opinion based on the current situation, to pass onto Build UK.</w:t>
            </w:r>
            <w:r w:rsidR="00272396">
              <w:rPr>
                <w:rFonts w:cs="Arial"/>
                <w:sz w:val="20"/>
                <w:szCs w:val="20"/>
              </w:rPr>
              <w:t xml:space="preserve"> CJ stated</w:t>
            </w:r>
            <w:r w:rsidRPr="00C81AD7">
              <w:rPr>
                <w:rFonts w:cs="Arial"/>
                <w:sz w:val="20"/>
                <w:szCs w:val="20"/>
              </w:rPr>
              <w:t xml:space="preserve"> Build UK had been receptive to this approach and hoped to establish an easier way of progressing rather than dealing with each issue on a case by case basis.</w:t>
            </w:r>
          </w:p>
          <w:p w14:paraId="5353659E"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416E2E6C" w14:textId="394B298D"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MJ said in terms of the A-Level equivalent qualification, the position had to be delegated to Level 3 (A-Level), and Supervisors were classed as a Level 3 Qualification</w:t>
            </w:r>
            <w:r w:rsidR="00CA58A5">
              <w:rPr>
                <w:rFonts w:cs="Arial"/>
                <w:sz w:val="20"/>
                <w:szCs w:val="20"/>
              </w:rPr>
              <w:t xml:space="preserve"> – he noted the emphasis is on the role rather than the individual</w:t>
            </w:r>
            <w:r w:rsidRPr="00C81AD7">
              <w:rPr>
                <w:rFonts w:cs="Arial"/>
                <w:sz w:val="20"/>
                <w:szCs w:val="20"/>
              </w:rPr>
              <w:t xml:space="preserve">. MJ felt in terms of lobbying the Government, a drilling rig operator </w:t>
            </w:r>
            <w:r w:rsidR="00CA58A5">
              <w:rPr>
                <w:rFonts w:cs="Arial"/>
                <w:sz w:val="20"/>
                <w:szCs w:val="20"/>
              </w:rPr>
              <w:t>is</w:t>
            </w:r>
            <w:r w:rsidRPr="00C81AD7">
              <w:rPr>
                <w:rFonts w:cs="Arial"/>
                <w:sz w:val="20"/>
                <w:szCs w:val="20"/>
              </w:rPr>
              <w:t xml:space="preserve"> classed as a Level 2 qualification at present. CJ stated </w:t>
            </w:r>
            <w:r w:rsidR="00CA58A5">
              <w:rPr>
                <w:rFonts w:cs="Arial"/>
                <w:sz w:val="20"/>
                <w:szCs w:val="20"/>
              </w:rPr>
              <w:t>that a rig operator was classed as Level 3 in the National Occupational</w:t>
            </w:r>
            <w:r w:rsidRPr="00C81AD7">
              <w:rPr>
                <w:rFonts w:cs="Arial"/>
                <w:sz w:val="20"/>
                <w:szCs w:val="20"/>
              </w:rPr>
              <w:t xml:space="preserve"> Standard</w:t>
            </w:r>
            <w:r w:rsidR="00CA58A5">
              <w:rPr>
                <w:rFonts w:cs="Arial"/>
                <w:sz w:val="20"/>
                <w:szCs w:val="20"/>
              </w:rPr>
              <w:t xml:space="preserve"> (NOS) for Piling. </w:t>
            </w:r>
          </w:p>
          <w:p w14:paraId="3AF7BEC6"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4D5E8E17"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A discussion ensued on qualification levels. MJ confirmed on the immigration list, Rig Operators were classed as Level 2.</w:t>
            </w:r>
          </w:p>
          <w:p w14:paraId="3F7DF23B"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5DC28E29"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bCs/>
                <w:sz w:val="20"/>
                <w:szCs w:val="20"/>
              </w:rPr>
            </w:pPr>
            <w:r w:rsidRPr="00C81AD7">
              <w:rPr>
                <w:rFonts w:cs="Arial"/>
                <w:b/>
                <w:bCs/>
                <w:sz w:val="20"/>
                <w:szCs w:val="20"/>
              </w:rPr>
              <w:t>Action: CJ to work with PH and provide an update on the situation at the next Quarterly meeting</w:t>
            </w:r>
          </w:p>
          <w:p w14:paraId="0BD494BD"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755AC1F7"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 xml:space="preserve">CJ stated all NVQ’s are based on a national occupational standard that sets out the content of any course for a particular occupation </w:t>
            </w:r>
            <w:proofErr w:type="gramStart"/>
            <w:r w:rsidRPr="00C81AD7">
              <w:rPr>
                <w:rFonts w:cs="Arial"/>
                <w:sz w:val="20"/>
                <w:szCs w:val="20"/>
              </w:rPr>
              <w:t>has to</w:t>
            </w:r>
            <w:proofErr w:type="gramEnd"/>
            <w:r w:rsidRPr="00C81AD7">
              <w:rPr>
                <w:rFonts w:cs="Arial"/>
                <w:sz w:val="20"/>
                <w:szCs w:val="20"/>
              </w:rPr>
              <w:t xml:space="preserve"> include, which defines a set of mandatory units.</w:t>
            </w:r>
          </w:p>
          <w:p w14:paraId="35D0207C"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0C7B035A" w14:textId="77777777" w:rsidR="00C81AD7" w:rsidRPr="00272396" w:rsidRDefault="00C81AD7" w:rsidP="00C81AD7">
            <w:pPr>
              <w:pStyle w:val="ListParagraph"/>
              <w:widowControl w:val="0"/>
              <w:numPr>
                <w:ilvl w:val="0"/>
                <w:numId w:val="14"/>
              </w:numPr>
              <w:tabs>
                <w:tab w:val="clear" w:pos="567"/>
                <w:tab w:val="clear" w:pos="1134"/>
                <w:tab w:val="clear" w:pos="1701"/>
                <w:tab w:val="clear" w:pos="2268"/>
                <w:tab w:val="clear" w:pos="5670"/>
                <w:tab w:val="clear" w:pos="9015"/>
                <w:tab w:val="right" w:pos="1080"/>
                <w:tab w:val="left" w:pos="1440"/>
                <w:tab w:val="left" w:pos="1800"/>
                <w:tab w:val="left" w:pos="2880"/>
                <w:tab w:val="right" w:pos="4680"/>
                <w:tab w:val="right" w:pos="6000"/>
                <w:tab w:val="right" w:pos="7080"/>
                <w:tab w:val="right" w:pos="8160"/>
                <w:tab w:val="right" w:pos="9240"/>
              </w:tabs>
              <w:spacing w:line="276" w:lineRule="auto"/>
              <w:jc w:val="left"/>
              <w:rPr>
                <w:rFonts w:ascii="Arial" w:hAnsi="Arial" w:cs="Arial"/>
                <w:b/>
                <w:bCs/>
                <w:sz w:val="20"/>
                <w:szCs w:val="20"/>
              </w:rPr>
            </w:pPr>
            <w:r w:rsidRPr="00272396">
              <w:rPr>
                <w:rFonts w:ascii="Arial" w:hAnsi="Arial" w:cs="Arial"/>
                <w:b/>
                <w:bCs/>
                <w:sz w:val="20"/>
                <w:szCs w:val="20"/>
              </w:rPr>
              <w:t>Construction operative’s status as ‘critical workers’</w:t>
            </w:r>
          </w:p>
          <w:p w14:paraId="663C400D"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 xml:space="preserve">SH stated that although Construction Work is seen as critical, construction workers are not classed as Critical Workers, and there for have not been privy to the ‘benefits’, for example being able to send children to school during the recent closures. SH stated he had challenged the government via Build UK to ask for ‘critical worker’ status to be applied to the Construction Industry. </w:t>
            </w:r>
          </w:p>
          <w:p w14:paraId="307220F2"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25669ECF" w14:textId="77777777" w:rsidR="00C81AD7" w:rsidRPr="00272396" w:rsidRDefault="00C81AD7" w:rsidP="00C81AD7">
            <w:pPr>
              <w:pStyle w:val="ListParagraph"/>
              <w:widowControl w:val="0"/>
              <w:numPr>
                <w:ilvl w:val="0"/>
                <w:numId w:val="14"/>
              </w:numPr>
              <w:tabs>
                <w:tab w:val="clear" w:pos="567"/>
                <w:tab w:val="clear" w:pos="1134"/>
                <w:tab w:val="clear" w:pos="1701"/>
                <w:tab w:val="clear" w:pos="2268"/>
                <w:tab w:val="clear" w:pos="5670"/>
                <w:tab w:val="clear" w:pos="9015"/>
                <w:tab w:val="right" w:pos="1080"/>
                <w:tab w:val="left" w:pos="1440"/>
                <w:tab w:val="left" w:pos="1800"/>
                <w:tab w:val="left" w:pos="2880"/>
                <w:tab w:val="right" w:pos="4680"/>
                <w:tab w:val="right" w:pos="6000"/>
                <w:tab w:val="right" w:pos="7080"/>
                <w:tab w:val="right" w:pos="8160"/>
                <w:tab w:val="right" w:pos="9240"/>
              </w:tabs>
              <w:spacing w:line="276" w:lineRule="auto"/>
              <w:jc w:val="left"/>
              <w:rPr>
                <w:rFonts w:ascii="Arial" w:hAnsi="Arial" w:cs="Arial"/>
                <w:b/>
                <w:bCs/>
                <w:sz w:val="20"/>
                <w:szCs w:val="20"/>
              </w:rPr>
            </w:pPr>
            <w:r w:rsidRPr="00272396">
              <w:rPr>
                <w:rFonts w:ascii="Arial" w:hAnsi="Arial" w:cs="Arial"/>
                <w:b/>
                <w:bCs/>
                <w:sz w:val="20"/>
                <w:szCs w:val="20"/>
              </w:rPr>
              <w:t>COVID SOPs</w:t>
            </w:r>
          </w:p>
          <w:p w14:paraId="6CE73C32"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 xml:space="preserve">CJ stated these are ongoing and wondered if any Members were facing any issues with the standard operating procedures to please inform CJ who would raise these with Build UK. </w:t>
            </w:r>
          </w:p>
          <w:p w14:paraId="7DFD3190"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756354A0"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MJ mentioned Bauer had beeper units attached to individuals’ belts, which alert the employee when they have moved too close to each other, and that production had gone up during COVID due to the use of these.</w:t>
            </w:r>
          </w:p>
          <w:p w14:paraId="7EB26CF1"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1E0A4C45" w14:textId="6EC93301" w:rsidR="00C81AD7" w:rsidRPr="00272396" w:rsidRDefault="00C81AD7" w:rsidP="00C81AD7">
            <w:pPr>
              <w:pStyle w:val="ListParagraph"/>
              <w:widowControl w:val="0"/>
              <w:numPr>
                <w:ilvl w:val="0"/>
                <w:numId w:val="14"/>
              </w:numPr>
              <w:tabs>
                <w:tab w:val="clear" w:pos="567"/>
                <w:tab w:val="clear" w:pos="1134"/>
                <w:tab w:val="clear" w:pos="1701"/>
                <w:tab w:val="clear" w:pos="2268"/>
                <w:tab w:val="clear" w:pos="5670"/>
                <w:tab w:val="clear" w:pos="9015"/>
                <w:tab w:val="right" w:pos="1080"/>
                <w:tab w:val="left" w:pos="1440"/>
                <w:tab w:val="left" w:pos="1800"/>
                <w:tab w:val="left" w:pos="2880"/>
                <w:tab w:val="right" w:pos="4680"/>
                <w:tab w:val="right" w:pos="6000"/>
                <w:tab w:val="right" w:pos="7080"/>
                <w:tab w:val="right" w:pos="8160"/>
                <w:tab w:val="right" w:pos="9240"/>
              </w:tabs>
              <w:spacing w:line="276" w:lineRule="auto"/>
              <w:jc w:val="left"/>
              <w:rPr>
                <w:rFonts w:ascii="Arial" w:hAnsi="Arial" w:cs="Arial"/>
                <w:b/>
                <w:bCs/>
                <w:sz w:val="20"/>
                <w:szCs w:val="20"/>
              </w:rPr>
            </w:pPr>
            <w:r w:rsidRPr="00272396">
              <w:rPr>
                <w:rFonts w:ascii="Arial" w:hAnsi="Arial" w:cs="Arial"/>
                <w:b/>
                <w:bCs/>
                <w:sz w:val="20"/>
                <w:szCs w:val="20"/>
              </w:rPr>
              <w:lastRenderedPageBreak/>
              <w:t xml:space="preserve">USAG Charter </w:t>
            </w:r>
          </w:p>
          <w:p w14:paraId="0C1CAA24"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SH shared the attachment, a charter. CJ stated this was a joint task force between the FPS BDA and AGS looking at eliminating service strikes on site, by getting a minimum but high standard of investigation.</w:t>
            </w:r>
          </w:p>
          <w:p w14:paraId="42B7EDF6"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2530C9C4"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CJ stated the charter was BDA led, and the feeling within the Safety, Plant &amp; Operations Committee was this was a main contractor responsibility and as Piling Contractors, the expectation was that services should be identified well in advance of a piling contractor arriving on site.</w:t>
            </w:r>
          </w:p>
          <w:p w14:paraId="5BB91E0C"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67C294E3"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Martin Pedley said as Members of the FPS normally the starting point would be the expectation the Client has prepared the site and a permit to dig has been issued. MP said there should be a clear audit trail on each site as to whose responsibility this was, and one of their obligations needs to be the issuing of a permit to dig. MP felt the Commercial Committee perhaps should be challenged.</w:t>
            </w:r>
          </w:p>
          <w:p w14:paraId="2ED6C333"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000B433D"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SH wondered if the Charter changed contractual rights. SJ stated the Charter was raised by Bob Speakman at the Safety, Plant &amp; Operations Group, and said there are certain points on the charter that Keller would not be able to sign up to and it would cause challenges.</w:t>
            </w:r>
          </w:p>
          <w:p w14:paraId="4B1F281E"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0552E025"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 xml:space="preserve">SH stated that as an Industry our clients should be signing up to the Charter, and if FPS Members stated they would check what was in place, it could pass contractual liability. MP stated it could be confusing what contractually is being signed up to this. </w:t>
            </w:r>
          </w:p>
          <w:p w14:paraId="576D9301"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21AD639C"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CJ mentioned there is an FPS ‘Permit to dig’ which places the responsibility back onto the main Contractor. SH stated awareness can be raised through contracts and safety teams, but the responsibility should not be taken away from those who should be undertaking the work.</w:t>
            </w:r>
          </w:p>
          <w:p w14:paraId="13D30DC6"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22C41DF4"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It was agreed that signing up to the Charter could infer inappropriate assignation of risk.</w:t>
            </w:r>
          </w:p>
          <w:p w14:paraId="58BDD5E2"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05C31A71" w14:textId="77777777" w:rsidR="00C81AD7" w:rsidRPr="00272396" w:rsidRDefault="00C81AD7" w:rsidP="00C81AD7">
            <w:pPr>
              <w:pStyle w:val="ListParagraph"/>
              <w:widowControl w:val="0"/>
              <w:numPr>
                <w:ilvl w:val="0"/>
                <w:numId w:val="14"/>
              </w:numPr>
              <w:tabs>
                <w:tab w:val="clear" w:pos="567"/>
                <w:tab w:val="clear" w:pos="1134"/>
                <w:tab w:val="clear" w:pos="1701"/>
                <w:tab w:val="clear" w:pos="2268"/>
                <w:tab w:val="clear" w:pos="5670"/>
                <w:tab w:val="clear" w:pos="9015"/>
                <w:tab w:val="right" w:pos="1080"/>
                <w:tab w:val="left" w:pos="1440"/>
                <w:tab w:val="left" w:pos="1800"/>
                <w:tab w:val="left" w:pos="2880"/>
                <w:tab w:val="right" w:pos="4680"/>
                <w:tab w:val="right" w:pos="6000"/>
                <w:tab w:val="right" w:pos="7080"/>
                <w:tab w:val="right" w:pos="8160"/>
                <w:tab w:val="right" w:pos="9240"/>
              </w:tabs>
              <w:spacing w:line="276" w:lineRule="auto"/>
              <w:jc w:val="left"/>
              <w:rPr>
                <w:rFonts w:ascii="Arial" w:hAnsi="Arial" w:cs="Arial"/>
                <w:b/>
                <w:bCs/>
                <w:sz w:val="20"/>
                <w:szCs w:val="20"/>
              </w:rPr>
            </w:pPr>
            <w:r w:rsidRPr="00272396">
              <w:rPr>
                <w:rFonts w:ascii="Arial" w:hAnsi="Arial" w:cs="Arial"/>
                <w:b/>
                <w:bCs/>
                <w:sz w:val="20"/>
                <w:szCs w:val="20"/>
              </w:rPr>
              <w:t>Reinforcement Suppliers Audit</w:t>
            </w:r>
          </w:p>
          <w:p w14:paraId="28DA24A3" w14:textId="3681823C"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 xml:space="preserve">CJ stated </w:t>
            </w:r>
            <w:r w:rsidR="009D5B65">
              <w:rPr>
                <w:rFonts w:cs="Arial"/>
                <w:sz w:val="20"/>
                <w:szCs w:val="20"/>
              </w:rPr>
              <w:t>seven</w:t>
            </w:r>
            <w:r w:rsidRPr="00C81AD7">
              <w:rPr>
                <w:rFonts w:cs="Arial"/>
                <w:sz w:val="20"/>
                <w:szCs w:val="20"/>
              </w:rPr>
              <w:t xml:space="preserve"> Reinforcement Suppliers had been in contact to say they would like to participate in the audit and join the FPS as Associate Members, but there were a distinct lack of Auditors (two from Expanded) and requested further auditors from across the Membership. </w:t>
            </w:r>
          </w:p>
          <w:p w14:paraId="53BC54E9"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7B12445C" w14:textId="6810F98D"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 xml:space="preserve">CJ stated the intention currently was for the audits to take place remotely. CJ requested a bank of four or five people </w:t>
            </w:r>
            <w:r w:rsidR="009D5B65">
              <w:rPr>
                <w:rFonts w:cs="Arial"/>
                <w:sz w:val="20"/>
                <w:szCs w:val="20"/>
              </w:rPr>
              <w:t xml:space="preserve">to undertake the audits. </w:t>
            </w:r>
          </w:p>
          <w:p w14:paraId="06D575D6"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46164252" w14:textId="327D95FB"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CJ mentioned he believed the audit schedule was quite tough but set out the quality expectations of the Members, but that he needed to find those who understand Reinforcement Suppliers</w:t>
            </w:r>
            <w:r w:rsidR="009D5B65">
              <w:rPr>
                <w:rFonts w:cs="Arial"/>
                <w:sz w:val="20"/>
                <w:szCs w:val="20"/>
              </w:rPr>
              <w:t>’</w:t>
            </w:r>
            <w:r w:rsidRPr="00C81AD7">
              <w:rPr>
                <w:rFonts w:cs="Arial"/>
                <w:sz w:val="20"/>
                <w:szCs w:val="20"/>
              </w:rPr>
              <w:t xml:space="preserve"> evidence on how their cages are constructed and the documentation.</w:t>
            </w:r>
          </w:p>
          <w:p w14:paraId="5EFB2ABD"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64A38487"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SH stated he was happy for Expanded to take the lead on the audits for the time being, and to place the emphasis on the audits taking place.</w:t>
            </w:r>
          </w:p>
          <w:p w14:paraId="70201026"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19186B3B"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bCs/>
                <w:sz w:val="20"/>
                <w:szCs w:val="20"/>
              </w:rPr>
            </w:pPr>
            <w:r w:rsidRPr="00C81AD7">
              <w:rPr>
                <w:rFonts w:cs="Arial"/>
                <w:b/>
                <w:bCs/>
                <w:sz w:val="20"/>
                <w:szCs w:val="20"/>
              </w:rPr>
              <w:t>Action: CJ to start the Audit process</w:t>
            </w:r>
          </w:p>
          <w:p w14:paraId="58D67FCA"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bCs/>
                <w:sz w:val="20"/>
                <w:szCs w:val="20"/>
              </w:rPr>
            </w:pPr>
          </w:p>
          <w:p w14:paraId="37F13B8E" w14:textId="77777777" w:rsidR="00C81AD7" w:rsidRPr="00272396" w:rsidRDefault="00C81AD7" w:rsidP="00C81AD7">
            <w:pPr>
              <w:pStyle w:val="ListParagraph"/>
              <w:widowControl w:val="0"/>
              <w:numPr>
                <w:ilvl w:val="0"/>
                <w:numId w:val="14"/>
              </w:numPr>
              <w:tabs>
                <w:tab w:val="clear" w:pos="567"/>
                <w:tab w:val="clear" w:pos="1134"/>
                <w:tab w:val="clear" w:pos="1701"/>
                <w:tab w:val="clear" w:pos="2268"/>
                <w:tab w:val="clear" w:pos="5670"/>
                <w:tab w:val="clear" w:pos="9015"/>
                <w:tab w:val="right" w:pos="1080"/>
                <w:tab w:val="left" w:pos="1440"/>
                <w:tab w:val="left" w:pos="1800"/>
                <w:tab w:val="left" w:pos="2880"/>
                <w:tab w:val="right" w:pos="4680"/>
                <w:tab w:val="right" w:pos="6000"/>
                <w:tab w:val="right" w:pos="7080"/>
                <w:tab w:val="right" w:pos="8160"/>
                <w:tab w:val="right" w:pos="9240"/>
              </w:tabs>
              <w:spacing w:line="276" w:lineRule="auto"/>
              <w:jc w:val="left"/>
              <w:rPr>
                <w:rFonts w:ascii="Arial" w:hAnsi="Arial" w:cs="Arial"/>
                <w:b/>
                <w:bCs/>
                <w:sz w:val="20"/>
                <w:szCs w:val="20"/>
              </w:rPr>
            </w:pPr>
            <w:r w:rsidRPr="00272396">
              <w:rPr>
                <w:rFonts w:ascii="Arial" w:hAnsi="Arial" w:cs="Arial"/>
                <w:b/>
                <w:bCs/>
                <w:sz w:val="20"/>
                <w:szCs w:val="20"/>
              </w:rPr>
              <w:lastRenderedPageBreak/>
              <w:t>Restricted Zones Guidance</w:t>
            </w:r>
          </w:p>
          <w:p w14:paraId="3C8681E4"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0F31D05D"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PH stated the document had been completed and has gone live, and hoped it would promote client’s interest in this, as to how FPS Companies are operating. PH urged everyone to ensure they were on board with the plan.</w:t>
            </w:r>
          </w:p>
          <w:p w14:paraId="05132CAC" w14:textId="77777777" w:rsidR="00C81AD7" w:rsidRPr="00097081"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color w:val="000000" w:themeColor="text1"/>
                <w:sz w:val="20"/>
                <w:szCs w:val="20"/>
              </w:rPr>
            </w:pPr>
          </w:p>
          <w:p w14:paraId="4BA56E64" w14:textId="59B0B08D" w:rsidR="00C81AD7" w:rsidRPr="00097081"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color w:val="000000" w:themeColor="text1"/>
                <w:sz w:val="20"/>
                <w:szCs w:val="20"/>
              </w:rPr>
            </w:pPr>
            <w:r w:rsidRPr="00097081">
              <w:rPr>
                <w:rFonts w:cs="Arial"/>
                <w:color w:val="000000" w:themeColor="text1"/>
                <w:sz w:val="20"/>
                <w:szCs w:val="20"/>
              </w:rPr>
              <w:t>Post meeting note: The Guidance has been publishe</w:t>
            </w:r>
            <w:r w:rsidR="00097081" w:rsidRPr="00097081">
              <w:rPr>
                <w:rFonts w:cs="Arial"/>
                <w:color w:val="000000" w:themeColor="text1"/>
                <w:sz w:val="20"/>
                <w:szCs w:val="20"/>
              </w:rPr>
              <w:t>d externally</w:t>
            </w:r>
            <w:r w:rsidR="00097081">
              <w:rPr>
                <w:rFonts w:cs="Arial"/>
                <w:color w:val="000000" w:themeColor="text1"/>
                <w:sz w:val="20"/>
                <w:szCs w:val="20"/>
              </w:rPr>
              <w:t>.</w:t>
            </w:r>
          </w:p>
          <w:p w14:paraId="2488DD1A"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31970211" w14:textId="77777777" w:rsidR="00C81AD7" w:rsidRPr="00C81AD7" w:rsidRDefault="00C81AD7" w:rsidP="00C81AD7">
            <w:pPr>
              <w:rPr>
                <w:rFonts w:cs="Arial"/>
                <w:sz w:val="20"/>
                <w:szCs w:val="20"/>
              </w:rPr>
            </w:pPr>
            <w:r w:rsidRPr="00C81AD7">
              <w:rPr>
                <w:rFonts w:cs="Arial"/>
                <w:sz w:val="20"/>
                <w:szCs w:val="20"/>
              </w:rPr>
              <w:t xml:space="preserve">CJ stated Lorenzo </w:t>
            </w:r>
            <w:r w:rsidRPr="00C81AD7">
              <w:rPr>
                <w:rFonts w:cs="Arial"/>
                <w:sz w:val="20"/>
                <w:szCs w:val="20"/>
                <w:lang w:eastAsia="en-GB"/>
              </w:rPr>
              <w:t>Alessi</w:t>
            </w:r>
            <w:r w:rsidRPr="00C81AD7">
              <w:rPr>
                <w:rFonts w:cs="Arial"/>
                <w:sz w:val="20"/>
                <w:szCs w:val="20"/>
              </w:rPr>
              <w:t xml:space="preserve"> would like to adopt the document at EFFC level.</w:t>
            </w:r>
          </w:p>
          <w:p w14:paraId="093714EE"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212A9E44" w14:textId="77777777" w:rsidR="00C81AD7" w:rsidRPr="00272396" w:rsidRDefault="00C81AD7" w:rsidP="00C81AD7">
            <w:pPr>
              <w:pStyle w:val="ListParagraph"/>
              <w:widowControl w:val="0"/>
              <w:numPr>
                <w:ilvl w:val="0"/>
                <w:numId w:val="14"/>
              </w:numPr>
              <w:tabs>
                <w:tab w:val="clear" w:pos="567"/>
                <w:tab w:val="clear" w:pos="1134"/>
                <w:tab w:val="clear" w:pos="1701"/>
                <w:tab w:val="clear" w:pos="2268"/>
                <w:tab w:val="clear" w:pos="5670"/>
                <w:tab w:val="clear" w:pos="9015"/>
                <w:tab w:val="right" w:pos="1080"/>
                <w:tab w:val="left" w:pos="1440"/>
                <w:tab w:val="left" w:pos="1800"/>
                <w:tab w:val="left" w:pos="2880"/>
                <w:tab w:val="right" w:pos="4680"/>
                <w:tab w:val="right" w:pos="6000"/>
                <w:tab w:val="right" w:pos="7080"/>
                <w:tab w:val="right" w:pos="8160"/>
                <w:tab w:val="right" w:pos="9240"/>
              </w:tabs>
              <w:spacing w:line="276" w:lineRule="auto"/>
              <w:jc w:val="left"/>
              <w:rPr>
                <w:rFonts w:ascii="Arial" w:hAnsi="Arial" w:cs="Arial"/>
                <w:b/>
                <w:bCs/>
                <w:sz w:val="20"/>
                <w:szCs w:val="20"/>
              </w:rPr>
            </w:pPr>
            <w:r w:rsidRPr="00272396">
              <w:rPr>
                <w:rFonts w:ascii="Arial" w:hAnsi="Arial" w:cs="Arial"/>
                <w:b/>
                <w:bCs/>
                <w:sz w:val="20"/>
                <w:szCs w:val="20"/>
              </w:rPr>
              <w:t>Sonic Logging Incidents</w:t>
            </w:r>
          </w:p>
          <w:p w14:paraId="7B066C31"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 xml:space="preserve">SH said the FPS was looking to remove the specification of Sonic Logging, but a great deal of further information was required to prove the issues occurring </w:t>
            </w:r>
            <w:proofErr w:type="gramStart"/>
            <w:r w:rsidRPr="00C81AD7">
              <w:rPr>
                <w:rFonts w:cs="Arial"/>
                <w:sz w:val="20"/>
                <w:szCs w:val="20"/>
              </w:rPr>
              <w:t>as a result of</w:t>
            </w:r>
            <w:proofErr w:type="gramEnd"/>
            <w:r w:rsidRPr="00C81AD7">
              <w:rPr>
                <w:rFonts w:cs="Arial"/>
                <w:sz w:val="20"/>
                <w:szCs w:val="20"/>
              </w:rPr>
              <w:t xml:space="preserve"> </w:t>
            </w:r>
            <w:proofErr w:type="spellStart"/>
            <w:r w:rsidRPr="00C81AD7">
              <w:rPr>
                <w:rFonts w:cs="Arial"/>
                <w:sz w:val="20"/>
                <w:szCs w:val="20"/>
              </w:rPr>
              <w:t>it’s</w:t>
            </w:r>
            <w:proofErr w:type="spellEnd"/>
            <w:r w:rsidRPr="00C81AD7">
              <w:rPr>
                <w:rFonts w:cs="Arial"/>
                <w:sz w:val="20"/>
                <w:szCs w:val="20"/>
              </w:rPr>
              <w:t xml:space="preserve"> use.</w:t>
            </w:r>
          </w:p>
          <w:p w14:paraId="40719DAB"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61BA8B5A"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 xml:space="preserve">PH stated Members had been requested to provide evidence the use of sonic logging was causing </w:t>
            </w:r>
            <w:proofErr w:type="gramStart"/>
            <w:r w:rsidRPr="00C81AD7">
              <w:rPr>
                <w:rFonts w:cs="Arial"/>
                <w:sz w:val="20"/>
                <w:szCs w:val="20"/>
              </w:rPr>
              <w:t>accidents, and</w:t>
            </w:r>
            <w:proofErr w:type="gramEnd"/>
            <w:r w:rsidRPr="00C81AD7">
              <w:rPr>
                <w:rFonts w:cs="Arial"/>
                <w:sz w:val="20"/>
                <w:szCs w:val="20"/>
              </w:rPr>
              <w:t xml:space="preserve"> provide evidence that it’s use was effective.</w:t>
            </w:r>
          </w:p>
          <w:p w14:paraId="4C80DA8E"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064D51C8"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 xml:space="preserve">PH urged Members to return information, even if </w:t>
            </w:r>
            <w:proofErr w:type="gramStart"/>
            <w:r w:rsidRPr="00C81AD7">
              <w:rPr>
                <w:rFonts w:cs="Arial"/>
                <w:sz w:val="20"/>
                <w:szCs w:val="20"/>
              </w:rPr>
              <w:t>it’s</w:t>
            </w:r>
            <w:proofErr w:type="gramEnd"/>
            <w:r w:rsidRPr="00C81AD7">
              <w:rPr>
                <w:rFonts w:cs="Arial"/>
                <w:sz w:val="20"/>
                <w:szCs w:val="20"/>
              </w:rPr>
              <w:t xml:space="preserve"> use was not undertaken. </w:t>
            </w:r>
          </w:p>
          <w:p w14:paraId="5F47111D"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44686CDC" w14:textId="77777777" w:rsidR="00C81AD7" w:rsidRPr="00097081"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bCs/>
                <w:sz w:val="20"/>
                <w:szCs w:val="20"/>
              </w:rPr>
            </w:pPr>
            <w:r w:rsidRPr="00097081">
              <w:rPr>
                <w:rFonts w:cs="Arial"/>
                <w:b/>
                <w:bCs/>
                <w:sz w:val="20"/>
                <w:szCs w:val="20"/>
              </w:rPr>
              <w:t xml:space="preserve">Action: All to respond to the email. </w:t>
            </w:r>
          </w:p>
          <w:p w14:paraId="75252044"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2C53C392"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SH asked for those within the meeting to indicate whether they used Sonic Logging, with attendees from the following organisations indicated so:</w:t>
            </w:r>
          </w:p>
          <w:p w14:paraId="24827D0D"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Balfour Beatty Ground Engineering, Bachy Soletanche, Bauer, Expanded, Foundation Piling, and Keltbray.</w:t>
            </w:r>
          </w:p>
          <w:p w14:paraId="3D041A5D"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617435EE"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bCs/>
                <w:sz w:val="20"/>
                <w:szCs w:val="20"/>
              </w:rPr>
            </w:pPr>
            <w:r w:rsidRPr="00C81AD7">
              <w:rPr>
                <w:rFonts w:cs="Arial"/>
                <w:b/>
                <w:bCs/>
                <w:sz w:val="20"/>
                <w:szCs w:val="20"/>
              </w:rPr>
              <w:t xml:space="preserve">Action: FPS Secretariat to send out the data request to Technical Committee </w:t>
            </w:r>
          </w:p>
          <w:p w14:paraId="4245C4A0"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p>
          <w:p w14:paraId="09950DD0"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z w:val="20"/>
                <w:szCs w:val="20"/>
              </w:rPr>
            </w:pPr>
            <w:r w:rsidRPr="00C81AD7">
              <w:rPr>
                <w:rFonts w:cs="Arial"/>
                <w:sz w:val="20"/>
                <w:szCs w:val="20"/>
              </w:rPr>
              <w:t xml:space="preserve">DM asked if Rebar cage suppliers should also be issued with the data request group. </w:t>
            </w:r>
          </w:p>
          <w:p w14:paraId="19ED28EB" w14:textId="77777777" w:rsidR="00C81AD7" w:rsidRP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before="120" w:after="120" w:line="276" w:lineRule="auto"/>
              <w:jc w:val="both"/>
              <w:rPr>
                <w:rFonts w:cs="Arial"/>
                <w:sz w:val="20"/>
                <w:szCs w:val="20"/>
              </w:rPr>
            </w:pPr>
          </w:p>
        </w:tc>
        <w:tc>
          <w:tcPr>
            <w:tcW w:w="1729" w:type="dxa"/>
            <w:shd w:val="clear" w:color="auto" w:fill="auto"/>
          </w:tcPr>
          <w:p w14:paraId="7D419DF7"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623D405"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71894B1"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5529DB1"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A72B4C9"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5E41FC1"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8A6C9CD"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DA8492D"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94F85FD"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0673263"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D167D2D"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BAB1785"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2B723D4"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0FF1BB4"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D24AA50"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6934928"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D24D94E"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B5CA54B"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53E897D"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AAC0438"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26A849E"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D180FD4"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6F8C2C8"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25C01B5"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CDB1F6D"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912FF2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0687FF9"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82E04D7"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D02FCE2"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F126889"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D734807"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214817D"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CBE53A6"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EC66BE8"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4D7EB41"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D60D139"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BB3BB24"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AB8D2FC"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C4CAEA1"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957CED2"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824F9C2"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87AA625"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88ADAC0"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9C7067E"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5A88C0C"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14989DD"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FE0F887"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C6BC0A2"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B0DB1D2"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87C52E0"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C680E45"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3667F3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1BDC359"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AAED488"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046EF89"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E8D7BD9"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D4947D9"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3452E4D"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6ED1EA6"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4702932"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A65838D"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72EA2D9"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9D7C19A"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B5B96F3"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E6F5DC6"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D89FE3D"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A012125"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C5486B2"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817EE9A"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2A9B5EC"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9D1C03A"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114AAAC"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96844C1"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2B39995"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03D37A2"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4D2C9B0"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B2C79CC"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15216FC"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ABDB652"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88DDADC"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A1C7B93"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757FB5E"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FFB4B8A"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9955EEE"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C45516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01AC815"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09D2D9B"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9208F7E"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98BFF8A"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6937DF1"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AEE8FD5"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DCCC657"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0FD7A27"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3EDD9D9"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7168DF1"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E11D353"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357B077"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1EC70B6"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AA7EA3D"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D1562B0"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64C7EC1"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660E777"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6F52B8C"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C409C7E"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5CEB041"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6C6BE5B"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AF003A2"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D16751E"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5C8E487"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5768092"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0E20A39"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CA2C0AC"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1EC8111"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2F1C212"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5D44898"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77E61D2"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82410BA"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9C32434"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8EE5990"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63FCFA4"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9182E55"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C5CE68A"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2B05F94"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11744DB"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590A91B"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72A36B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9352EB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B78736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C3DE6E3"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586EB88"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B3301B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8548239"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C1BA6A2"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CDF17D6"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r>
              <w:rPr>
                <w:rFonts w:cs="Arial"/>
                <w:b/>
                <w:sz w:val="20"/>
              </w:rPr>
              <w:t>SH</w:t>
            </w:r>
          </w:p>
          <w:p w14:paraId="2B444D48" w14:textId="77777777"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8924C91" w14:textId="77777777"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8041C3F" w14:textId="77777777"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BC430FB" w14:textId="77777777"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DAC2CAF" w14:textId="5AFDC3E4"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450D872" w14:textId="3C8C665B"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13F7BD6" w14:textId="2B7EA539"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4954583" w14:textId="5D988935"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FD48F32" w14:textId="58863BF1"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0B67108" w14:textId="621B09A2"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24D81DD" w14:textId="327BD859"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42798BC" w14:textId="0E1B4C4D"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84ADDF2" w14:textId="7B315AB0"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F71009C" w14:textId="1D311F17"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0827499" w14:textId="27BFD0C0"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4B80DF4" w14:textId="23FBEB19"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276E8AD" w14:textId="76C8F4B9"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661446C" w14:textId="2C8AB1FC"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FDAE6B6" w14:textId="6BD1CFF9"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B2466F6" w14:textId="6E8ECD98"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7724583" w14:textId="75E1B82F"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F63DE2E" w14:textId="654F7555"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4552A00" w14:textId="42391FF6"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48BF1AB" w14:textId="27C2E3AC"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AA4F9F3" w14:textId="2615CF86"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DC6FF0E" w14:textId="4633787A"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FA1C998" w14:textId="3CBFADED"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080318B" w14:textId="70F9702B"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C51172F" w14:textId="3DF33FC4"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7E205F0" w14:textId="6D7A66CB"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r>
              <w:rPr>
                <w:rFonts w:cs="Arial"/>
                <w:b/>
                <w:sz w:val="20"/>
              </w:rPr>
              <w:t>CJ / PH</w:t>
            </w:r>
          </w:p>
          <w:p w14:paraId="0BC66E1D" w14:textId="567B0575"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88D38D0" w14:textId="6CC95F33"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45606FD" w14:textId="7356DB45"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626CB38" w14:textId="794F0592"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795B742" w14:textId="75A45DAD"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DAABBF8" w14:textId="59F9F854"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5B8832F" w14:textId="728D85A7"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A4D40DE" w14:textId="40BE5F63"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25E3187" w14:textId="529EFCB5"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8517E7A" w14:textId="296DD62E"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5BE5D9A" w14:textId="2319D44F"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0F29BD0" w14:textId="66504E7B"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1DFAF4F" w14:textId="6D552F61"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8079997" w14:textId="569C31B6"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12BF6B2" w14:textId="4EA3F3DD"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2CF4007" w14:textId="63D7FEBE"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054B3B0" w14:textId="7C7E50A8"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4E948A0" w14:textId="5493E4E3"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8C0AC3C" w14:textId="229C567C"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2AEA0F8" w14:textId="606246B3"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53F1D7D" w14:textId="515B23CB"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079055A" w14:textId="2DCF2909"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F6601DA" w14:textId="07620242"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5FD4D68" w14:textId="718F67CB"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58DCEDC" w14:textId="4C4587FE"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27EEC59" w14:textId="7A3DDA56"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1EE0470" w14:textId="132D0572"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136A834" w14:textId="68DF98CC"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4F5B601" w14:textId="415433C8"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6535D51" w14:textId="572FC836"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F20AD03" w14:textId="039A2D6D"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CCD6033" w14:textId="7DF067CE"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ACB3D87" w14:textId="320428E7"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4A1FCFC" w14:textId="35732BEF"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E69483E" w14:textId="480532E3"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A7E096E" w14:textId="203C8812"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D3CDC7A" w14:textId="32E3082B"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ABD16EA" w14:textId="5324D8D0"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79E7A2E" w14:textId="25C20FA7"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0DF4473" w14:textId="3051ADE5"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888F3EC" w14:textId="49027462"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E37B0A9" w14:textId="3981342A"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CBAF0F9" w14:textId="1ABB3F66"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C7BF5B6" w14:textId="5A8E0FCC"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700E64B" w14:textId="188F9547"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75E89F3" w14:textId="60DF2237"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B308A3E" w14:textId="40346CCD"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63ECD1D" w14:textId="224FA6CE"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4BEFB6F" w14:textId="0DC0BFEC"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68F781B" w14:textId="38FF8691"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DDA2B96" w14:textId="75C6FB32"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D9FA7F8" w14:textId="20FBCA35"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689297E" w14:textId="0709C99A"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D87D21E" w14:textId="7E949313"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4DB395D" w14:textId="09346933"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AB476C9" w14:textId="383DCBC5"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5BF1ABC" w14:textId="7F7173C9"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E73EFE3" w14:textId="00C6B9B3"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2CEC085" w14:textId="30BCACDF"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140C44C" w14:textId="3CB776EB"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559F102" w14:textId="467FB92F"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CF029A6" w14:textId="147A9C86"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ED384A4" w14:textId="539457C0"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CF74839" w14:textId="359AACFE"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9EB5089" w14:textId="237D5D74"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B770223" w14:textId="3F99A7C5"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4C60D1B" w14:textId="3CF184CC"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8806499" w14:textId="109FF6EF"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3D0EEE3" w14:textId="61695FEB"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29191F7" w14:textId="4599712B"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A97608E" w14:textId="0C5FEA93"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6B6CBB6" w14:textId="3DB1FBCE"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015DCE2" w14:textId="11C7BC25"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6899C9A" w14:textId="58498C85"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8A0BC96" w14:textId="696F7A0A"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4A9D0A2" w14:textId="31B5D27C"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758ADCC" w14:textId="10104148"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AA51649" w14:textId="0A54D207"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30A1268" w14:textId="64712500"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3A56FB4" w14:textId="5CBB2C26"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3998CE4" w14:textId="04BECD90"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6E0D2C6" w14:textId="1A02B805"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55A533B" w14:textId="25380036"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06CE22B" w14:textId="1C2D8190"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8D02132" w14:textId="1B2AB9D1"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r>
              <w:rPr>
                <w:rFonts w:cs="Arial"/>
                <w:b/>
                <w:sz w:val="20"/>
              </w:rPr>
              <w:t>CJ</w:t>
            </w:r>
          </w:p>
          <w:p w14:paraId="51273BE6" w14:textId="6931D080"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718B88F" w14:textId="4A6D1BAB"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6CB412B" w14:textId="4E8FE47D"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13D6F66" w14:textId="2CE74352"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F0E5B29" w14:textId="24CC05FB"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20E3451" w14:textId="35F9E1DD"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E5ABE57" w14:textId="0A44EE65"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17A438E" w14:textId="1A7E4E2B"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A898835" w14:textId="093B4920"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2710B72" w14:textId="05D0DE72"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8F28093" w14:textId="4A3B53FB"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1119016" w14:textId="79D175E7"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3A51DEB" w14:textId="2079BC14"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93120E8" w14:textId="6CC855B8"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C8D7458" w14:textId="39B54197"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9A20DBA" w14:textId="58F58A89"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ED08E3F" w14:textId="01EDF6FC"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128CAD6" w14:textId="34FA2A71"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C3B1274" w14:textId="013FF171"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D1E34ED" w14:textId="5AE11667"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8255C81" w14:textId="1C5A6C06"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3EEEDA2" w14:textId="101F3652"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873B2CC" w14:textId="299EE8C5"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0548AEF" w14:textId="5662C399"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5F69714" w14:textId="7256B458"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r>
              <w:rPr>
                <w:rFonts w:cs="Arial"/>
                <w:b/>
                <w:sz w:val="20"/>
              </w:rPr>
              <w:t>All</w:t>
            </w:r>
          </w:p>
          <w:p w14:paraId="03517AA0" w14:textId="67D9F9E7"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0551273" w14:textId="4AB1961A"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9D8327F" w14:textId="1615FDD1"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4B6FFEF" w14:textId="5B8558D4"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5AD9129" w14:textId="0EA6AB10"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AFD3E22" w14:textId="50457677"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DF6A7E5" w14:textId="2A3DBAC3"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D32988B" w14:textId="77777777"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30E3385" w14:textId="27B01C63"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r>
              <w:rPr>
                <w:rFonts w:cs="Arial"/>
                <w:b/>
                <w:sz w:val="20"/>
              </w:rPr>
              <w:t>FPS Secretariat</w:t>
            </w:r>
          </w:p>
          <w:p w14:paraId="12D19F32" w14:textId="77777777"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CF15F0C" w14:textId="77777777" w:rsidR="0019277E"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A47783E" w14:textId="213AEF0C" w:rsidR="0019277E" w:rsidRPr="00631C0C" w:rsidRDefault="0019277E"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tc>
      </w:tr>
      <w:tr w:rsidR="00C81AD7" w:rsidRPr="00B17DD2" w14:paraId="70528001" w14:textId="77777777" w:rsidTr="00435CC0">
        <w:tc>
          <w:tcPr>
            <w:tcW w:w="533" w:type="dxa"/>
            <w:shd w:val="clear" w:color="auto" w:fill="D9D9D9" w:themeFill="background1" w:themeFillShade="D9"/>
          </w:tcPr>
          <w:p w14:paraId="3CD504A1" w14:textId="4F19752A"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r>
              <w:rPr>
                <w:rFonts w:cs="Arial"/>
                <w:b/>
                <w:sz w:val="20"/>
              </w:rPr>
              <w:lastRenderedPageBreak/>
              <w:t>4.</w:t>
            </w:r>
          </w:p>
        </w:tc>
        <w:tc>
          <w:tcPr>
            <w:tcW w:w="7768" w:type="dxa"/>
            <w:shd w:val="clear" w:color="auto" w:fill="D9D9D9" w:themeFill="background1" w:themeFillShade="D9"/>
          </w:tcPr>
          <w:p w14:paraId="531F5E71" w14:textId="23FECA22" w:rsidR="00C81AD7" w:rsidRPr="00435CC0"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jc w:val="both"/>
              <w:rPr>
                <w:rFonts w:cs="Arial"/>
                <w:b/>
                <w:snapToGrid w:val="0"/>
                <w:sz w:val="20"/>
                <w:szCs w:val="20"/>
              </w:rPr>
            </w:pPr>
            <w:r>
              <w:rPr>
                <w:rFonts w:cs="Arial"/>
                <w:b/>
                <w:snapToGrid w:val="0"/>
                <w:sz w:val="20"/>
                <w:szCs w:val="20"/>
              </w:rPr>
              <w:t>FPS STRATEGIC PRIORITIES 2020-21 - Updates</w:t>
            </w:r>
          </w:p>
        </w:tc>
        <w:tc>
          <w:tcPr>
            <w:tcW w:w="1729" w:type="dxa"/>
            <w:shd w:val="clear" w:color="auto" w:fill="D9D9D9" w:themeFill="background1" w:themeFillShade="D9"/>
          </w:tcPr>
          <w:p w14:paraId="7576F99A"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tc>
      </w:tr>
      <w:tr w:rsidR="00C81AD7" w:rsidRPr="00B17DD2" w14:paraId="300AC1F7" w14:textId="77777777" w:rsidTr="00956CC5">
        <w:tc>
          <w:tcPr>
            <w:tcW w:w="533" w:type="dxa"/>
            <w:shd w:val="clear" w:color="auto" w:fill="FFFFFF"/>
          </w:tcPr>
          <w:p w14:paraId="1990A7CD"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tc>
        <w:tc>
          <w:tcPr>
            <w:tcW w:w="7768" w:type="dxa"/>
            <w:shd w:val="clear" w:color="auto" w:fill="FFFFFF"/>
          </w:tcPr>
          <w:p w14:paraId="0E76CF2B" w14:textId="1BDA792D" w:rsidR="00C81AD7" w:rsidRPr="004374A4" w:rsidRDefault="00C81AD7" w:rsidP="00C81AD7">
            <w:pPr>
              <w:pStyle w:val="ListParagraph"/>
              <w:widowControl w:val="0"/>
              <w:numPr>
                <w:ilvl w:val="0"/>
                <w:numId w:val="10"/>
              </w:numPr>
              <w:tabs>
                <w:tab w:val="right" w:pos="1080"/>
                <w:tab w:val="left" w:pos="1440"/>
                <w:tab w:val="left" w:pos="1800"/>
                <w:tab w:val="left" w:pos="2880"/>
                <w:tab w:val="right" w:pos="4680"/>
                <w:tab w:val="right" w:pos="6000"/>
                <w:tab w:val="right" w:pos="7080"/>
                <w:tab w:val="right" w:pos="8160"/>
                <w:tab w:val="right" w:pos="9240"/>
              </w:tabs>
              <w:spacing w:line="276" w:lineRule="auto"/>
              <w:rPr>
                <w:rFonts w:ascii="Arial" w:hAnsi="Arial" w:cs="Arial"/>
                <w:b/>
                <w:snapToGrid w:val="0"/>
                <w:sz w:val="20"/>
                <w:szCs w:val="20"/>
              </w:rPr>
            </w:pPr>
            <w:r w:rsidRPr="004374A4">
              <w:rPr>
                <w:rFonts w:ascii="Arial" w:hAnsi="Arial" w:cs="Arial"/>
                <w:b/>
                <w:snapToGrid w:val="0"/>
                <w:sz w:val="20"/>
                <w:szCs w:val="20"/>
              </w:rPr>
              <w:t>Health</w:t>
            </w:r>
          </w:p>
          <w:p w14:paraId="27677D4E" w14:textId="483ED787" w:rsidR="00C81AD7" w:rsidRPr="004374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2DDF26BE" w14:textId="49817B04" w:rsidR="00C81AD7" w:rsidRPr="004374A4" w:rsidRDefault="00C81AD7" w:rsidP="00C81AD7">
            <w:pPr>
              <w:pStyle w:val="ListParagraph"/>
              <w:widowControl w:val="0"/>
              <w:numPr>
                <w:ilvl w:val="0"/>
                <w:numId w:val="9"/>
              </w:numPr>
              <w:tabs>
                <w:tab w:val="right" w:pos="1080"/>
                <w:tab w:val="left" w:pos="1440"/>
                <w:tab w:val="left" w:pos="1800"/>
                <w:tab w:val="left" w:pos="2880"/>
                <w:tab w:val="right" w:pos="4680"/>
                <w:tab w:val="right" w:pos="6000"/>
                <w:tab w:val="right" w:pos="7080"/>
                <w:tab w:val="right" w:pos="8160"/>
                <w:tab w:val="right" w:pos="9240"/>
              </w:tabs>
              <w:spacing w:line="276" w:lineRule="auto"/>
              <w:rPr>
                <w:rFonts w:ascii="Arial" w:hAnsi="Arial" w:cs="Arial"/>
                <w:b/>
                <w:snapToGrid w:val="0"/>
                <w:sz w:val="20"/>
                <w:szCs w:val="20"/>
              </w:rPr>
            </w:pPr>
            <w:r w:rsidRPr="004374A4">
              <w:rPr>
                <w:rFonts w:ascii="Arial" w:hAnsi="Arial" w:cs="Arial"/>
                <w:b/>
                <w:snapToGrid w:val="0"/>
                <w:sz w:val="20"/>
                <w:szCs w:val="20"/>
              </w:rPr>
              <w:t>Labour only best practice guidance</w:t>
            </w:r>
          </w:p>
          <w:p w14:paraId="134A418D" w14:textId="05BF4F10"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3472A4">
              <w:rPr>
                <w:rFonts w:cs="Arial"/>
                <w:bCs/>
                <w:snapToGrid w:val="0"/>
                <w:sz w:val="20"/>
                <w:szCs w:val="20"/>
              </w:rPr>
              <w:t>Martin Pedley</w:t>
            </w:r>
            <w:r>
              <w:rPr>
                <w:rFonts w:cs="Arial"/>
                <w:bCs/>
                <w:snapToGrid w:val="0"/>
                <w:sz w:val="20"/>
                <w:szCs w:val="20"/>
              </w:rPr>
              <w:t xml:space="preserve"> (MP)</w:t>
            </w:r>
            <w:r w:rsidRPr="003472A4">
              <w:rPr>
                <w:rFonts w:cs="Arial"/>
                <w:bCs/>
                <w:snapToGrid w:val="0"/>
                <w:sz w:val="20"/>
                <w:szCs w:val="20"/>
              </w:rPr>
              <w:t xml:space="preserve"> stated two meetings had taken place, and the intention of the group was to set out a set of minimum standards to be used when talking to agencies, looking at what was expected from the agencies and the records they keep on individuals, their level of training, and whether they were being open and honest in terms of the performance of the individuals.  MP said in return he hoped this would raise the standards by giving feedback in a more constructive way on individuals employed by agencies. </w:t>
            </w:r>
          </w:p>
          <w:p w14:paraId="744779C5" w14:textId="77777777"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3ECEB9D7" w14:textId="77777777"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3472A4">
              <w:rPr>
                <w:rFonts w:cs="Arial"/>
                <w:bCs/>
                <w:snapToGrid w:val="0"/>
                <w:sz w:val="20"/>
                <w:szCs w:val="20"/>
              </w:rPr>
              <w:t xml:space="preserve">MP said the group also </w:t>
            </w:r>
            <w:proofErr w:type="gramStart"/>
            <w:r w:rsidRPr="003472A4">
              <w:rPr>
                <w:rFonts w:cs="Arial"/>
                <w:bCs/>
                <w:snapToGrid w:val="0"/>
                <w:sz w:val="20"/>
                <w:szCs w:val="20"/>
              </w:rPr>
              <w:t>had aspirations</w:t>
            </w:r>
            <w:proofErr w:type="gramEnd"/>
            <w:r w:rsidRPr="003472A4">
              <w:rPr>
                <w:rFonts w:cs="Arial"/>
                <w:bCs/>
                <w:snapToGrid w:val="0"/>
                <w:sz w:val="20"/>
                <w:szCs w:val="20"/>
              </w:rPr>
              <w:t xml:space="preserve"> to assist those who are employed by agencies to be supported in their career development, by pushing for agencies to take responsibility for the training of individuals.</w:t>
            </w:r>
          </w:p>
          <w:p w14:paraId="1F1D590E" w14:textId="77777777"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04B4D539" w14:textId="77777777"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3472A4">
              <w:rPr>
                <w:rFonts w:cs="Arial"/>
                <w:bCs/>
                <w:snapToGrid w:val="0"/>
                <w:sz w:val="20"/>
                <w:szCs w:val="20"/>
              </w:rPr>
              <w:t xml:space="preserve">MP hoped the document would be ready for the next Quarterly meeting.  </w:t>
            </w:r>
          </w:p>
          <w:p w14:paraId="353ED6A3" w14:textId="77777777" w:rsidR="00C81AD7" w:rsidRPr="004374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
                <w:snapToGrid w:val="0"/>
                <w:sz w:val="20"/>
                <w:szCs w:val="20"/>
              </w:rPr>
            </w:pPr>
          </w:p>
          <w:p w14:paraId="1DBEDAAD" w14:textId="160CD984" w:rsidR="00C81AD7" w:rsidRPr="004374A4" w:rsidRDefault="00C81AD7" w:rsidP="00C81AD7">
            <w:pPr>
              <w:pStyle w:val="ListParagraph"/>
              <w:widowControl w:val="0"/>
              <w:numPr>
                <w:ilvl w:val="0"/>
                <w:numId w:val="9"/>
              </w:numPr>
              <w:tabs>
                <w:tab w:val="right" w:pos="1080"/>
                <w:tab w:val="left" w:pos="1440"/>
                <w:tab w:val="left" w:pos="1800"/>
                <w:tab w:val="left" w:pos="2880"/>
                <w:tab w:val="right" w:pos="4680"/>
                <w:tab w:val="right" w:pos="6000"/>
                <w:tab w:val="right" w:pos="7080"/>
                <w:tab w:val="right" w:pos="8160"/>
                <w:tab w:val="right" w:pos="9240"/>
              </w:tabs>
              <w:spacing w:line="276" w:lineRule="auto"/>
              <w:rPr>
                <w:rFonts w:ascii="Arial" w:hAnsi="Arial" w:cs="Arial"/>
                <w:b/>
                <w:snapToGrid w:val="0"/>
                <w:sz w:val="20"/>
                <w:szCs w:val="20"/>
              </w:rPr>
            </w:pPr>
            <w:r w:rsidRPr="004374A4">
              <w:rPr>
                <w:rFonts w:ascii="Arial" w:hAnsi="Arial" w:cs="Arial"/>
                <w:b/>
                <w:snapToGrid w:val="0"/>
                <w:sz w:val="20"/>
                <w:szCs w:val="20"/>
              </w:rPr>
              <w:t>Dust suppression guidance</w:t>
            </w:r>
          </w:p>
          <w:p w14:paraId="2EA3978A" w14:textId="77777777"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p>
          <w:p w14:paraId="0917B48E" w14:textId="54F946A6"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r w:rsidRPr="003472A4">
              <w:rPr>
                <w:rFonts w:cs="Arial"/>
                <w:bCs/>
                <w:snapToGrid w:val="0"/>
                <w:sz w:val="20"/>
                <w:szCs w:val="20"/>
              </w:rPr>
              <w:lastRenderedPageBreak/>
              <w:t xml:space="preserve">SH said this would be prioritised later in the year. </w:t>
            </w:r>
          </w:p>
          <w:p w14:paraId="05CABD53" w14:textId="77777777"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0CAD88B6" w14:textId="1748CE17" w:rsidR="00C81AD7" w:rsidRDefault="00C81AD7" w:rsidP="00C81AD7">
            <w:pPr>
              <w:pStyle w:val="ListParagraph"/>
              <w:widowControl w:val="0"/>
              <w:numPr>
                <w:ilvl w:val="0"/>
                <w:numId w:val="6"/>
              </w:numPr>
              <w:tabs>
                <w:tab w:val="right" w:pos="1080"/>
                <w:tab w:val="left" w:pos="1440"/>
                <w:tab w:val="left" w:pos="1800"/>
                <w:tab w:val="left" w:pos="2880"/>
                <w:tab w:val="right" w:pos="4680"/>
                <w:tab w:val="right" w:pos="6000"/>
                <w:tab w:val="right" w:pos="7080"/>
                <w:tab w:val="right" w:pos="8160"/>
                <w:tab w:val="right" w:pos="9240"/>
              </w:tabs>
              <w:spacing w:line="276" w:lineRule="auto"/>
              <w:rPr>
                <w:rFonts w:ascii="Arial" w:hAnsi="Arial" w:cs="Arial"/>
                <w:b/>
                <w:snapToGrid w:val="0"/>
                <w:sz w:val="20"/>
                <w:szCs w:val="20"/>
              </w:rPr>
            </w:pPr>
            <w:r w:rsidRPr="004374A4">
              <w:rPr>
                <w:rFonts w:ascii="Arial" w:hAnsi="Arial" w:cs="Arial"/>
                <w:b/>
                <w:snapToGrid w:val="0"/>
                <w:sz w:val="20"/>
                <w:szCs w:val="20"/>
              </w:rPr>
              <w:t xml:space="preserve">Fatigue management best practice </w:t>
            </w:r>
          </w:p>
          <w:p w14:paraId="5F170173" w14:textId="77777777" w:rsidR="00C81AD7" w:rsidRPr="004374A4" w:rsidRDefault="00C81AD7" w:rsidP="00C81AD7">
            <w:pPr>
              <w:pStyle w:val="ListParagraph"/>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ascii="Arial" w:hAnsi="Arial" w:cs="Arial"/>
                <w:b/>
                <w:snapToGrid w:val="0"/>
                <w:sz w:val="20"/>
                <w:szCs w:val="20"/>
              </w:rPr>
            </w:pPr>
          </w:p>
          <w:p w14:paraId="34EB45E5" w14:textId="5B7712C0" w:rsid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r w:rsidRPr="003472A4">
              <w:rPr>
                <w:rFonts w:cs="Arial"/>
                <w:bCs/>
                <w:snapToGrid w:val="0"/>
                <w:sz w:val="20"/>
                <w:szCs w:val="20"/>
              </w:rPr>
              <w:t>Discussed later in the meeting.</w:t>
            </w:r>
          </w:p>
          <w:p w14:paraId="02172E3D" w14:textId="77777777"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p>
          <w:p w14:paraId="1B508FF7" w14:textId="6F824724" w:rsidR="00C81AD7" w:rsidRPr="003472A4" w:rsidRDefault="00C81AD7" w:rsidP="00C81AD7">
            <w:pPr>
              <w:pStyle w:val="ListParagraph"/>
              <w:widowControl w:val="0"/>
              <w:numPr>
                <w:ilvl w:val="0"/>
                <w:numId w:val="10"/>
              </w:numPr>
              <w:tabs>
                <w:tab w:val="right" w:pos="1080"/>
                <w:tab w:val="left" w:pos="1440"/>
                <w:tab w:val="left" w:pos="1800"/>
                <w:tab w:val="left" w:pos="2880"/>
                <w:tab w:val="right" w:pos="4680"/>
                <w:tab w:val="right" w:pos="5954"/>
                <w:tab w:val="right" w:pos="7080"/>
                <w:tab w:val="right" w:pos="8160"/>
                <w:tab w:val="right" w:pos="9240"/>
              </w:tabs>
              <w:spacing w:line="276" w:lineRule="auto"/>
              <w:rPr>
                <w:rFonts w:cs="Arial"/>
                <w:b/>
                <w:snapToGrid w:val="0"/>
                <w:sz w:val="20"/>
                <w:szCs w:val="20"/>
              </w:rPr>
            </w:pPr>
            <w:r w:rsidRPr="003472A4">
              <w:rPr>
                <w:rFonts w:cs="Arial"/>
                <w:b/>
                <w:snapToGrid w:val="0"/>
                <w:sz w:val="20"/>
                <w:szCs w:val="20"/>
              </w:rPr>
              <w:t>Safety</w:t>
            </w:r>
          </w:p>
          <w:p w14:paraId="7CAFBA8A" w14:textId="56B3CD18" w:rsidR="00C81AD7" w:rsidRPr="003472A4" w:rsidRDefault="00C81AD7" w:rsidP="00C81AD7">
            <w:pPr>
              <w:widowControl w:val="0"/>
              <w:numPr>
                <w:ilvl w:val="0"/>
                <w:numId w:val="2"/>
              </w:numPr>
              <w:tabs>
                <w:tab w:val="right" w:pos="1080"/>
                <w:tab w:val="left" w:pos="1440"/>
                <w:tab w:val="left" w:pos="1800"/>
                <w:tab w:val="left" w:pos="2880"/>
                <w:tab w:val="right" w:pos="4680"/>
                <w:tab w:val="right" w:pos="6000"/>
                <w:tab w:val="right" w:pos="7080"/>
                <w:tab w:val="right" w:pos="8160"/>
                <w:tab w:val="right" w:pos="9240"/>
              </w:tabs>
              <w:spacing w:line="276" w:lineRule="auto"/>
              <w:ind w:left="2191" w:hanging="992"/>
              <w:contextualSpacing/>
              <w:rPr>
                <w:rFonts w:cs="Arial"/>
                <w:b/>
                <w:snapToGrid w:val="0"/>
                <w:sz w:val="20"/>
                <w:szCs w:val="20"/>
              </w:rPr>
            </w:pPr>
            <w:r w:rsidRPr="003472A4">
              <w:rPr>
                <w:rFonts w:cs="Arial"/>
                <w:b/>
                <w:snapToGrid w:val="0"/>
                <w:sz w:val="20"/>
                <w:szCs w:val="20"/>
              </w:rPr>
              <w:t xml:space="preserve">Concrete Pumping </w:t>
            </w:r>
            <w:r w:rsidRPr="003472A4">
              <w:rPr>
                <w:rFonts w:cs="Arial"/>
                <w:b/>
                <w:snapToGrid w:val="0"/>
                <w:color w:val="000000" w:themeColor="text1"/>
                <w:sz w:val="20"/>
                <w:szCs w:val="20"/>
              </w:rPr>
              <w:t>Guidance</w:t>
            </w:r>
          </w:p>
          <w:p w14:paraId="7CBB64C4" w14:textId="632A38AF"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3472A4">
              <w:rPr>
                <w:rFonts w:cs="Arial"/>
                <w:bCs/>
                <w:snapToGrid w:val="0"/>
                <w:sz w:val="20"/>
                <w:szCs w:val="20"/>
              </w:rPr>
              <w:t xml:space="preserve">CJ said the challenge for the group had been to define specific processes. </w:t>
            </w:r>
          </w:p>
          <w:p w14:paraId="65CD7E71" w14:textId="77777777"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24E72D41" w14:textId="19977F0F"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3472A4">
              <w:rPr>
                <w:rFonts w:cs="Arial"/>
                <w:bCs/>
                <w:snapToGrid w:val="0"/>
                <w:sz w:val="20"/>
                <w:szCs w:val="20"/>
              </w:rPr>
              <w:t xml:space="preserve">SJ stated there </w:t>
            </w:r>
            <w:r>
              <w:rPr>
                <w:rFonts w:cs="Arial"/>
                <w:bCs/>
                <w:snapToGrid w:val="0"/>
                <w:sz w:val="20"/>
                <w:szCs w:val="20"/>
              </w:rPr>
              <w:t>wa</w:t>
            </w:r>
            <w:r w:rsidRPr="003472A4">
              <w:rPr>
                <w:rFonts w:cs="Arial"/>
                <w:bCs/>
                <w:snapToGrid w:val="0"/>
                <w:sz w:val="20"/>
                <w:szCs w:val="20"/>
              </w:rPr>
              <w:t>s an existing best practice guidance document on the website which ha</w:t>
            </w:r>
            <w:r>
              <w:rPr>
                <w:rFonts w:cs="Arial"/>
                <w:bCs/>
                <w:snapToGrid w:val="0"/>
                <w:sz w:val="20"/>
                <w:szCs w:val="20"/>
              </w:rPr>
              <w:t>d</w:t>
            </w:r>
            <w:r w:rsidRPr="003472A4">
              <w:rPr>
                <w:rFonts w:cs="Arial"/>
                <w:bCs/>
                <w:snapToGrid w:val="0"/>
                <w:sz w:val="20"/>
                <w:szCs w:val="20"/>
              </w:rPr>
              <w:t xml:space="preserve"> been through a review process, and which </w:t>
            </w:r>
            <w:r>
              <w:rPr>
                <w:rFonts w:cs="Arial"/>
                <w:bCs/>
                <w:snapToGrid w:val="0"/>
                <w:sz w:val="20"/>
                <w:szCs w:val="20"/>
              </w:rPr>
              <w:t>wa</w:t>
            </w:r>
            <w:r w:rsidRPr="003472A4">
              <w:rPr>
                <w:rFonts w:cs="Arial"/>
                <w:bCs/>
                <w:snapToGrid w:val="0"/>
                <w:sz w:val="20"/>
                <w:szCs w:val="20"/>
              </w:rPr>
              <w:t>s ready to be re-issued</w:t>
            </w:r>
            <w:r>
              <w:rPr>
                <w:rFonts w:cs="Arial"/>
                <w:bCs/>
                <w:snapToGrid w:val="0"/>
                <w:sz w:val="20"/>
                <w:szCs w:val="20"/>
              </w:rPr>
              <w:t xml:space="preserve">. SJ noted a further document on </w:t>
            </w:r>
            <w:r w:rsidRPr="003472A4">
              <w:rPr>
                <w:rFonts w:cs="Arial"/>
                <w:bCs/>
                <w:snapToGrid w:val="0"/>
                <w:sz w:val="20"/>
                <w:szCs w:val="20"/>
              </w:rPr>
              <w:t xml:space="preserve">how to deal with blockages and clearing down pipe work, </w:t>
            </w:r>
            <w:r>
              <w:rPr>
                <w:rFonts w:cs="Arial"/>
                <w:bCs/>
                <w:snapToGrid w:val="0"/>
                <w:sz w:val="20"/>
                <w:szCs w:val="20"/>
              </w:rPr>
              <w:t xml:space="preserve">was being drafted and refined by </w:t>
            </w:r>
            <w:r w:rsidRPr="003472A4">
              <w:rPr>
                <w:rFonts w:cs="Arial"/>
                <w:bCs/>
                <w:snapToGrid w:val="0"/>
                <w:sz w:val="20"/>
                <w:szCs w:val="20"/>
              </w:rPr>
              <w:t xml:space="preserve">the group. </w:t>
            </w:r>
          </w:p>
          <w:p w14:paraId="1A57D56D" w14:textId="3D87B221"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19C9832B" w14:textId="2414DDF5"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3472A4">
              <w:rPr>
                <w:rFonts w:cs="Arial"/>
                <w:bCs/>
                <w:snapToGrid w:val="0"/>
                <w:sz w:val="20"/>
                <w:szCs w:val="20"/>
              </w:rPr>
              <w:t xml:space="preserve">SJ said he hoped to get the documents reviewed at the next meeting of the Safety, Plant &amp; Operations group. </w:t>
            </w:r>
          </w:p>
          <w:p w14:paraId="7CFA5791" w14:textId="77777777"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7C9428BB" w14:textId="13538387" w:rsidR="00C81AD7" w:rsidRPr="003472A4" w:rsidRDefault="00C81AD7" w:rsidP="00C81AD7">
            <w:pPr>
              <w:widowControl w:val="0"/>
              <w:numPr>
                <w:ilvl w:val="0"/>
                <w:numId w:val="2"/>
              </w:numPr>
              <w:tabs>
                <w:tab w:val="right" w:pos="1080"/>
                <w:tab w:val="left" w:pos="1440"/>
                <w:tab w:val="left" w:pos="1800"/>
                <w:tab w:val="left" w:pos="2880"/>
                <w:tab w:val="right" w:pos="4680"/>
                <w:tab w:val="right" w:pos="6000"/>
                <w:tab w:val="right" w:pos="7080"/>
                <w:tab w:val="right" w:pos="8160"/>
                <w:tab w:val="right" w:pos="9240"/>
              </w:tabs>
              <w:spacing w:line="276" w:lineRule="auto"/>
              <w:ind w:left="2191" w:hanging="992"/>
              <w:contextualSpacing/>
              <w:rPr>
                <w:rFonts w:cs="Arial"/>
                <w:b/>
                <w:snapToGrid w:val="0"/>
                <w:sz w:val="20"/>
                <w:szCs w:val="20"/>
              </w:rPr>
            </w:pPr>
            <w:r w:rsidRPr="003472A4">
              <w:rPr>
                <w:rFonts w:cs="Arial"/>
                <w:b/>
                <w:snapToGrid w:val="0"/>
                <w:sz w:val="20"/>
                <w:szCs w:val="20"/>
              </w:rPr>
              <w:t>Rig Operator Training</w:t>
            </w:r>
          </w:p>
          <w:p w14:paraId="61F709DD" w14:textId="22B8AAAE"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3472A4">
              <w:rPr>
                <w:rFonts w:cs="Arial"/>
                <w:bCs/>
                <w:snapToGrid w:val="0"/>
                <w:sz w:val="20"/>
                <w:szCs w:val="20"/>
              </w:rPr>
              <w:t xml:space="preserve">PH stated </w:t>
            </w:r>
            <w:r>
              <w:rPr>
                <w:rFonts w:cs="Arial"/>
                <w:bCs/>
                <w:snapToGrid w:val="0"/>
                <w:sz w:val="20"/>
                <w:szCs w:val="20"/>
              </w:rPr>
              <w:t>at</w:t>
            </w:r>
            <w:r w:rsidRPr="003472A4">
              <w:rPr>
                <w:rFonts w:cs="Arial"/>
                <w:bCs/>
                <w:snapToGrid w:val="0"/>
                <w:sz w:val="20"/>
                <w:szCs w:val="20"/>
              </w:rPr>
              <w:t xml:space="preserve"> HS2 there w</w:t>
            </w:r>
            <w:r>
              <w:rPr>
                <w:rFonts w:cs="Arial"/>
                <w:bCs/>
                <w:snapToGrid w:val="0"/>
                <w:sz w:val="20"/>
                <w:szCs w:val="20"/>
              </w:rPr>
              <w:t>ere now the following Rig Simulators:</w:t>
            </w:r>
            <w:r w:rsidRPr="003472A4">
              <w:rPr>
                <w:rFonts w:cs="Arial"/>
                <w:bCs/>
                <w:snapToGrid w:val="0"/>
                <w:sz w:val="20"/>
                <w:szCs w:val="20"/>
              </w:rPr>
              <w:t xml:space="preserve"> a Bauer Rotary Simulator trainer, a Grab Trainer and a Hydrofraise cutter trainer from Bachy Soletanche</w:t>
            </w:r>
            <w:r>
              <w:rPr>
                <w:rFonts w:cs="Arial"/>
                <w:bCs/>
                <w:snapToGrid w:val="0"/>
                <w:sz w:val="20"/>
                <w:szCs w:val="20"/>
              </w:rPr>
              <w:t xml:space="preserve">, and it </w:t>
            </w:r>
            <w:r w:rsidRPr="003472A4">
              <w:rPr>
                <w:rFonts w:cs="Arial"/>
                <w:bCs/>
                <w:snapToGrid w:val="0"/>
                <w:sz w:val="20"/>
                <w:szCs w:val="20"/>
              </w:rPr>
              <w:t xml:space="preserve">had been a struggle to operate these </w:t>
            </w:r>
            <w:r>
              <w:rPr>
                <w:rFonts w:cs="Arial"/>
                <w:bCs/>
                <w:snapToGrid w:val="0"/>
                <w:sz w:val="20"/>
                <w:szCs w:val="20"/>
              </w:rPr>
              <w:t>in relation to</w:t>
            </w:r>
            <w:r w:rsidRPr="003472A4">
              <w:rPr>
                <w:rFonts w:cs="Arial"/>
                <w:bCs/>
                <w:snapToGrid w:val="0"/>
                <w:sz w:val="20"/>
                <w:szCs w:val="20"/>
              </w:rPr>
              <w:t xml:space="preserve"> COVID guidance. PH mentioned CW had been charged with establishing </w:t>
            </w:r>
            <w:r>
              <w:rPr>
                <w:rFonts w:cs="Arial"/>
                <w:bCs/>
                <w:snapToGrid w:val="0"/>
                <w:sz w:val="20"/>
                <w:szCs w:val="20"/>
              </w:rPr>
              <w:t xml:space="preserve">how </w:t>
            </w:r>
            <w:r w:rsidRPr="003472A4">
              <w:rPr>
                <w:rFonts w:cs="Arial"/>
                <w:bCs/>
                <w:snapToGrid w:val="0"/>
                <w:sz w:val="20"/>
                <w:szCs w:val="20"/>
              </w:rPr>
              <w:t xml:space="preserve">the Rig Operator training </w:t>
            </w:r>
            <w:r>
              <w:rPr>
                <w:rFonts w:cs="Arial"/>
                <w:bCs/>
                <w:snapToGrid w:val="0"/>
                <w:sz w:val="20"/>
                <w:szCs w:val="20"/>
              </w:rPr>
              <w:t>will</w:t>
            </w:r>
            <w:r w:rsidRPr="003472A4">
              <w:rPr>
                <w:rFonts w:cs="Arial"/>
                <w:bCs/>
                <w:snapToGrid w:val="0"/>
                <w:sz w:val="20"/>
                <w:szCs w:val="20"/>
              </w:rPr>
              <w:t xml:space="preserve"> be agreed with CPCS. </w:t>
            </w:r>
          </w:p>
          <w:p w14:paraId="2BB4E7AD" w14:textId="77777777"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5AEB7DA6" w14:textId="499AE11A" w:rsidR="00C81AD7" w:rsidRPr="003472A4" w:rsidRDefault="00C81AD7" w:rsidP="00C81AD7">
            <w:pPr>
              <w:widowControl w:val="0"/>
              <w:numPr>
                <w:ilvl w:val="0"/>
                <w:numId w:val="2"/>
              </w:numPr>
              <w:tabs>
                <w:tab w:val="right" w:pos="1080"/>
                <w:tab w:val="left" w:pos="1440"/>
                <w:tab w:val="left" w:pos="1800"/>
                <w:tab w:val="left" w:pos="2880"/>
                <w:tab w:val="right" w:pos="4680"/>
                <w:tab w:val="right" w:pos="6000"/>
                <w:tab w:val="right" w:pos="7080"/>
                <w:tab w:val="right" w:pos="8160"/>
                <w:tab w:val="right" w:pos="9240"/>
              </w:tabs>
              <w:spacing w:line="276" w:lineRule="auto"/>
              <w:ind w:left="2191" w:hanging="992"/>
              <w:contextualSpacing/>
              <w:rPr>
                <w:rFonts w:cs="Arial"/>
                <w:b/>
                <w:snapToGrid w:val="0"/>
                <w:sz w:val="20"/>
                <w:szCs w:val="20"/>
              </w:rPr>
            </w:pPr>
            <w:r w:rsidRPr="003472A4">
              <w:rPr>
                <w:rFonts w:cs="Arial"/>
                <w:b/>
                <w:snapToGrid w:val="0"/>
                <w:sz w:val="20"/>
                <w:szCs w:val="20"/>
              </w:rPr>
              <w:t>Restricted Zone implementation</w:t>
            </w:r>
          </w:p>
          <w:p w14:paraId="55BA7C5C" w14:textId="4F93C2C4" w:rsidR="00C81AD7" w:rsidRPr="004374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4374A4">
              <w:rPr>
                <w:rFonts w:cs="Arial"/>
                <w:bCs/>
                <w:snapToGrid w:val="0"/>
                <w:sz w:val="20"/>
                <w:szCs w:val="20"/>
              </w:rPr>
              <w:t>Discussed previously.</w:t>
            </w:r>
          </w:p>
          <w:p w14:paraId="72A3ACF8" w14:textId="77777777"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
                <w:snapToGrid w:val="0"/>
                <w:sz w:val="20"/>
                <w:szCs w:val="20"/>
              </w:rPr>
            </w:pPr>
          </w:p>
          <w:p w14:paraId="174042EB" w14:textId="611A50CE" w:rsidR="00C81AD7" w:rsidRPr="004374A4" w:rsidRDefault="00C81AD7" w:rsidP="00C81AD7">
            <w:pPr>
              <w:widowControl w:val="0"/>
              <w:numPr>
                <w:ilvl w:val="0"/>
                <w:numId w:val="2"/>
              </w:numPr>
              <w:tabs>
                <w:tab w:val="right" w:pos="1080"/>
                <w:tab w:val="left" w:pos="1440"/>
                <w:tab w:val="left" w:pos="1800"/>
                <w:tab w:val="left" w:pos="2880"/>
                <w:tab w:val="right" w:pos="4680"/>
                <w:tab w:val="right" w:pos="6000"/>
                <w:tab w:val="right" w:pos="7080"/>
                <w:tab w:val="right" w:pos="8160"/>
                <w:tab w:val="right" w:pos="9240"/>
              </w:tabs>
              <w:spacing w:line="276" w:lineRule="auto"/>
              <w:ind w:left="2191" w:hanging="992"/>
              <w:contextualSpacing/>
              <w:rPr>
                <w:rFonts w:cs="Arial"/>
                <w:b/>
                <w:snapToGrid w:val="0"/>
                <w:color w:val="000000" w:themeColor="text1"/>
                <w:sz w:val="20"/>
                <w:szCs w:val="20"/>
              </w:rPr>
            </w:pPr>
            <w:r w:rsidRPr="004374A4">
              <w:rPr>
                <w:rFonts w:cs="Arial"/>
                <w:b/>
                <w:snapToGrid w:val="0"/>
                <w:color w:val="000000" w:themeColor="text1"/>
                <w:sz w:val="20"/>
                <w:szCs w:val="20"/>
              </w:rPr>
              <w:t>Minimising manual handling</w:t>
            </w:r>
          </w:p>
          <w:p w14:paraId="2E83F18A" w14:textId="324D886E" w:rsidR="00C81AD7" w:rsidRPr="004374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color w:val="000000" w:themeColor="text1"/>
                <w:sz w:val="20"/>
                <w:szCs w:val="20"/>
              </w:rPr>
            </w:pPr>
            <w:r w:rsidRPr="004374A4">
              <w:rPr>
                <w:rFonts w:cs="Arial"/>
                <w:bCs/>
                <w:snapToGrid w:val="0"/>
                <w:color w:val="000000" w:themeColor="text1"/>
                <w:sz w:val="20"/>
                <w:szCs w:val="20"/>
              </w:rPr>
              <w:t>It was noted</w:t>
            </w:r>
            <w:r>
              <w:rPr>
                <w:rFonts w:cs="Arial"/>
                <w:bCs/>
                <w:snapToGrid w:val="0"/>
                <w:color w:val="000000" w:themeColor="text1"/>
                <w:sz w:val="20"/>
                <w:szCs w:val="20"/>
              </w:rPr>
              <w:t xml:space="preserve"> by CJ</w:t>
            </w:r>
            <w:r w:rsidRPr="004374A4">
              <w:rPr>
                <w:rFonts w:cs="Arial"/>
                <w:bCs/>
                <w:snapToGrid w:val="0"/>
                <w:color w:val="000000" w:themeColor="text1"/>
                <w:sz w:val="20"/>
                <w:szCs w:val="20"/>
              </w:rPr>
              <w:t xml:space="preserve"> the guidance is being published but work still needs to be done by members to adopt mechanical methods and to look at the areas where mechanical means are difficult to use.</w:t>
            </w:r>
          </w:p>
          <w:p w14:paraId="260A9584" w14:textId="77777777"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sz w:val="20"/>
                <w:szCs w:val="20"/>
              </w:rPr>
            </w:pPr>
          </w:p>
          <w:p w14:paraId="1753DD48" w14:textId="5060929A" w:rsidR="00C81AD7" w:rsidRPr="004374A4" w:rsidRDefault="00C81AD7" w:rsidP="00C81AD7">
            <w:pPr>
              <w:pStyle w:val="ListParagraph"/>
              <w:widowControl w:val="0"/>
              <w:numPr>
                <w:ilvl w:val="0"/>
                <w:numId w:val="10"/>
              </w:numPr>
              <w:tabs>
                <w:tab w:val="right" w:pos="1080"/>
                <w:tab w:val="left" w:pos="1440"/>
                <w:tab w:val="left" w:pos="1800"/>
                <w:tab w:val="left" w:pos="2880"/>
                <w:tab w:val="right" w:pos="4680"/>
                <w:tab w:val="right" w:pos="5954"/>
                <w:tab w:val="right" w:pos="7080"/>
                <w:tab w:val="right" w:pos="8160"/>
                <w:tab w:val="right" w:pos="9240"/>
              </w:tabs>
              <w:spacing w:line="276" w:lineRule="auto"/>
              <w:rPr>
                <w:rFonts w:ascii="Arial" w:hAnsi="Arial" w:cs="Arial"/>
                <w:b/>
                <w:snapToGrid w:val="0"/>
                <w:sz w:val="20"/>
                <w:szCs w:val="20"/>
              </w:rPr>
            </w:pPr>
            <w:r w:rsidRPr="004374A4">
              <w:rPr>
                <w:rFonts w:ascii="Arial" w:hAnsi="Arial" w:cs="Arial"/>
                <w:b/>
                <w:snapToGrid w:val="0"/>
                <w:sz w:val="20"/>
                <w:szCs w:val="20"/>
              </w:rPr>
              <w:t>Quality</w:t>
            </w:r>
          </w:p>
          <w:p w14:paraId="075CD792" w14:textId="68B628D6" w:rsidR="00C81AD7" w:rsidRPr="004374A4" w:rsidRDefault="00C81AD7" w:rsidP="00C81AD7">
            <w:pPr>
              <w:widowControl w:val="0"/>
              <w:numPr>
                <w:ilvl w:val="0"/>
                <w:numId w:val="2"/>
              </w:numPr>
              <w:tabs>
                <w:tab w:val="right" w:pos="1080"/>
                <w:tab w:val="left" w:pos="1440"/>
                <w:tab w:val="left" w:pos="1800"/>
                <w:tab w:val="left" w:pos="2880"/>
                <w:tab w:val="right" w:pos="4680"/>
                <w:tab w:val="right" w:pos="6000"/>
                <w:tab w:val="right" w:pos="7080"/>
                <w:tab w:val="right" w:pos="8160"/>
                <w:tab w:val="right" w:pos="9240"/>
              </w:tabs>
              <w:spacing w:line="276" w:lineRule="auto"/>
              <w:ind w:left="2191" w:hanging="992"/>
              <w:contextualSpacing/>
              <w:rPr>
                <w:rFonts w:cs="Arial"/>
                <w:b/>
                <w:snapToGrid w:val="0"/>
                <w:sz w:val="20"/>
                <w:szCs w:val="20"/>
              </w:rPr>
            </w:pPr>
            <w:r w:rsidRPr="004374A4">
              <w:rPr>
                <w:rFonts w:cs="Arial"/>
                <w:b/>
                <w:snapToGrid w:val="0"/>
                <w:sz w:val="20"/>
                <w:szCs w:val="20"/>
              </w:rPr>
              <w:t>Update to FPS Audit</w:t>
            </w:r>
          </w:p>
          <w:p w14:paraId="7CF2D132" w14:textId="77777777" w:rsid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sz w:val="20"/>
                <w:szCs w:val="20"/>
              </w:rPr>
            </w:pPr>
          </w:p>
          <w:p w14:paraId="68B67EF1" w14:textId="0EA20BD7"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sz w:val="20"/>
                <w:szCs w:val="20"/>
              </w:rPr>
            </w:pPr>
            <w:r>
              <w:rPr>
                <w:rFonts w:cs="Arial"/>
                <w:sz w:val="20"/>
                <w:szCs w:val="20"/>
              </w:rPr>
              <w:t xml:space="preserve">The Chair </w:t>
            </w:r>
            <w:r w:rsidRPr="003472A4">
              <w:rPr>
                <w:rFonts w:cs="Arial"/>
                <w:sz w:val="20"/>
                <w:szCs w:val="20"/>
              </w:rPr>
              <w:t xml:space="preserve">stated he was looking for a Group of volunteers to meet to undertake a review of the FPS Audit. CJ stated a volunteer was </w:t>
            </w:r>
            <w:r>
              <w:rPr>
                <w:rFonts w:cs="Arial"/>
                <w:sz w:val="20"/>
                <w:szCs w:val="20"/>
              </w:rPr>
              <w:t>required</w:t>
            </w:r>
            <w:r w:rsidRPr="003472A4">
              <w:rPr>
                <w:rFonts w:cs="Arial"/>
                <w:sz w:val="20"/>
                <w:szCs w:val="20"/>
              </w:rPr>
              <w:t xml:space="preserve"> from the Commercial Committee and</w:t>
            </w:r>
            <w:r>
              <w:rPr>
                <w:rFonts w:cs="Arial"/>
                <w:sz w:val="20"/>
                <w:szCs w:val="20"/>
              </w:rPr>
              <w:t xml:space="preserve"> he</w:t>
            </w:r>
            <w:r w:rsidRPr="003472A4">
              <w:rPr>
                <w:rFonts w:cs="Arial"/>
                <w:sz w:val="20"/>
                <w:szCs w:val="20"/>
              </w:rPr>
              <w:t xml:space="preserve"> was unsure who had nominated from the Technical Committee.</w:t>
            </w:r>
          </w:p>
          <w:p w14:paraId="5E79D625" w14:textId="03192741"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sz w:val="20"/>
                <w:szCs w:val="20"/>
              </w:rPr>
            </w:pPr>
          </w:p>
          <w:p w14:paraId="7703ABF9" w14:textId="4DBDA704" w:rsidR="00C81AD7" w:rsidRPr="00841385"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
                <w:bCs/>
                <w:sz w:val="20"/>
                <w:szCs w:val="20"/>
              </w:rPr>
            </w:pPr>
            <w:r w:rsidRPr="00841385">
              <w:rPr>
                <w:rFonts w:cs="Arial"/>
                <w:b/>
                <w:bCs/>
                <w:sz w:val="20"/>
                <w:szCs w:val="20"/>
              </w:rPr>
              <w:t>Action: CJ to confirm volunteers and convene meeting</w:t>
            </w:r>
          </w:p>
          <w:p w14:paraId="369EE2D3" w14:textId="77777777"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sz w:val="20"/>
                <w:szCs w:val="20"/>
              </w:rPr>
            </w:pPr>
          </w:p>
          <w:p w14:paraId="4C9D0981" w14:textId="55FE5406"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sz w:val="20"/>
                <w:szCs w:val="20"/>
              </w:rPr>
            </w:pPr>
            <w:r w:rsidRPr="003472A4">
              <w:rPr>
                <w:rFonts w:cs="Arial"/>
                <w:sz w:val="20"/>
                <w:szCs w:val="20"/>
              </w:rPr>
              <w:t xml:space="preserve">CJ wondered whether there should also be a representative from the Sustainability Committee, and whether this should be looked at as a thread throughout the audit schedules. SH agreed. SN stated as the Charter was being reviewed, it would be good to review the </w:t>
            </w:r>
            <w:proofErr w:type="gramStart"/>
            <w:r w:rsidRPr="003472A4">
              <w:rPr>
                <w:rFonts w:cs="Arial"/>
                <w:sz w:val="20"/>
                <w:szCs w:val="20"/>
              </w:rPr>
              <w:t>schedules as a whole</w:t>
            </w:r>
            <w:proofErr w:type="gramEnd"/>
            <w:r w:rsidRPr="003472A4">
              <w:rPr>
                <w:rFonts w:cs="Arial"/>
                <w:sz w:val="20"/>
                <w:szCs w:val="20"/>
              </w:rPr>
              <w:t xml:space="preserve">.   </w:t>
            </w:r>
          </w:p>
          <w:p w14:paraId="18EA5F38" w14:textId="7253B68A"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108ECC1D" w14:textId="3A6D8709" w:rsid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
                <w:snapToGrid w:val="0"/>
                <w:sz w:val="20"/>
                <w:szCs w:val="20"/>
              </w:rPr>
            </w:pPr>
            <w:r w:rsidRPr="003472A4">
              <w:rPr>
                <w:rFonts w:cs="Arial"/>
                <w:b/>
                <w:snapToGrid w:val="0"/>
                <w:sz w:val="20"/>
                <w:szCs w:val="20"/>
              </w:rPr>
              <w:t>Action: SH, SN &amp; CJ to discuss how to progress the sustainability element of the FPS Audit.</w:t>
            </w:r>
          </w:p>
          <w:p w14:paraId="7A5A59CE" w14:textId="77777777"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0FC6A94D" w14:textId="451D3090" w:rsidR="00C81AD7" w:rsidRDefault="00C81AD7" w:rsidP="00C81AD7">
            <w:pPr>
              <w:widowControl w:val="0"/>
              <w:numPr>
                <w:ilvl w:val="0"/>
                <w:numId w:val="2"/>
              </w:numPr>
              <w:tabs>
                <w:tab w:val="right" w:pos="1080"/>
                <w:tab w:val="left" w:pos="1440"/>
                <w:tab w:val="left" w:pos="1800"/>
                <w:tab w:val="left" w:pos="2880"/>
                <w:tab w:val="right" w:pos="4680"/>
                <w:tab w:val="right" w:pos="6000"/>
                <w:tab w:val="right" w:pos="7080"/>
                <w:tab w:val="right" w:pos="8160"/>
                <w:tab w:val="right" w:pos="9240"/>
              </w:tabs>
              <w:spacing w:line="276" w:lineRule="auto"/>
              <w:ind w:left="2191" w:hanging="992"/>
              <w:contextualSpacing/>
              <w:rPr>
                <w:rFonts w:cs="Arial"/>
                <w:b/>
                <w:snapToGrid w:val="0"/>
                <w:sz w:val="20"/>
                <w:szCs w:val="20"/>
              </w:rPr>
            </w:pPr>
            <w:r w:rsidRPr="003472A4">
              <w:rPr>
                <w:rFonts w:cs="Arial"/>
                <w:b/>
                <w:snapToGrid w:val="0"/>
                <w:sz w:val="20"/>
                <w:szCs w:val="20"/>
              </w:rPr>
              <w:t>Scorecard for best value procurement</w:t>
            </w:r>
          </w:p>
          <w:p w14:paraId="0BDCD0AB" w14:textId="77777777"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ind w:left="2191"/>
              <w:contextualSpacing/>
              <w:rPr>
                <w:rFonts w:cs="Arial"/>
                <w:b/>
                <w:snapToGrid w:val="0"/>
                <w:sz w:val="20"/>
                <w:szCs w:val="20"/>
              </w:rPr>
            </w:pPr>
          </w:p>
          <w:p w14:paraId="177B23F9" w14:textId="351793E6" w:rsid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Pr>
                <w:rFonts w:cs="Arial"/>
                <w:bCs/>
                <w:snapToGrid w:val="0"/>
                <w:sz w:val="20"/>
                <w:szCs w:val="20"/>
              </w:rPr>
              <w:lastRenderedPageBreak/>
              <w:t xml:space="preserve">SH stated </w:t>
            </w:r>
            <w:r w:rsidRPr="003472A4">
              <w:rPr>
                <w:rFonts w:cs="Arial"/>
                <w:bCs/>
                <w:snapToGrid w:val="0"/>
                <w:sz w:val="20"/>
                <w:szCs w:val="20"/>
              </w:rPr>
              <w:t>MOS and MS h</w:t>
            </w:r>
            <w:r>
              <w:rPr>
                <w:rFonts w:cs="Arial"/>
                <w:bCs/>
                <w:snapToGrid w:val="0"/>
                <w:sz w:val="20"/>
                <w:szCs w:val="20"/>
              </w:rPr>
              <w:t>el</w:t>
            </w:r>
            <w:r w:rsidRPr="003472A4">
              <w:rPr>
                <w:rFonts w:cs="Arial"/>
                <w:bCs/>
                <w:snapToGrid w:val="0"/>
                <w:sz w:val="20"/>
                <w:szCs w:val="20"/>
              </w:rPr>
              <w:t>d</w:t>
            </w:r>
            <w:r>
              <w:rPr>
                <w:rFonts w:cs="Arial"/>
                <w:bCs/>
                <w:snapToGrid w:val="0"/>
                <w:sz w:val="20"/>
                <w:szCs w:val="20"/>
              </w:rPr>
              <w:t xml:space="preserve"> discussions on this issue</w:t>
            </w:r>
            <w:r w:rsidRPr="003472A4">
              <w:rPr>
                <w:rFonts w:cs="Arial"/>
                <w:bCs/>
                <w:snapToGrid w:val="0"/>
                <w:sz w:val="20"/>
                <w:szCs w:val="20"/>
              </w:rPr>
              <w:t>. MOS mentioned the</w:t>
            </w:r>
            <w:r>
              <w:rPr>
                <w:rFonts w:cs="Arial"/>
                <w:bCs/>
                <w:snapToGrid w:val="0"/>
                <w:sz w:val="20"/>
                <w:szCs w:val="20"/>
              </w:rPr>
              <w:t xml:space="preserve"> discussion had centred on </w:t>
            </w:r>
            <w:r w:rsidRPr="003472A4">
              <w:rPr>
                <w:rFonts w:cs="Arial"/>
                <w:bCs/>
                <w:snapToGrid w:val="0"/>
                <w:sz w:val="20"/>
                <w:szCs w:val="20"/>
              </w:rPr>
              <w:t>the value of</w:t>
            </w:r>
            <w:r>
              <w:rPr>
                <w:rFonts w:cs="Arial"/>
                <w:bCs/>
                <w:snapToGrid w:val="0"/>
                <w:sz w:val="20"/>
                <w:szCs w:val="20"/>
              </w:rPr>
              <w:t xml:space="preserve"> a scorecard</w:t>
            </w:r>
            <w:r w:rsidRPr="003472A4">
              <w:rPr>
                <w:rFonts w:cs="Arial"/>
                <w:bCs/>
                <w:snapToGrid w:val="0"/>
                <w:sz w:val="20"/>
                <w:szCs w:val="20"/>
              </w:rPr>
              <w:t xml:space="preserve"> and what it would look like. MOS stated it</w:t>
            </w:r>
            <w:r>
              <w:rPr>
                <w:rFonts w:cs="Arial"/>
                <w:bCs/>
                <w:snapToGrid w:val="0"/>
                <w:sz w:val="20"/>
                <w:szCs w:val="20"/>
              </w:rPr>
              <w:t xml:space="preserve"> would be useful to have a scorecard on the capabilities of an FPS Member, and the value these bring to the customer. </w:t>
            </w:r>
          </w:p>
          <w:p w14:paraId="5663346C" w14:textId="77777777" w:rsid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1F7FF987" w14:textId="133B1DAB"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3472A4">
              <w:rPr>
                <w:rFonts w:cs="Arial"/>
                <w:bCs/>
                <w:snapToGrid w:val="0"/>
                <w:sz w:val="20"/>
                <w:szCs w:val="20"/>
              </w:rPr>
              <w:t xml:space="preserve">MOS stated the </w:t>
            </w:r>
            <w:r>
              <w:rPr>
                <w:rFonts w:cs="Arial"/>
                <w:bCs/>
                <w:snapToGrid w:val="0"/>
                <w:sz w:val="20"/>
                <w:szCs w:val="20"/>
              </w:rPr>
              <w:t>FPS Membership c</w:t>
            </w:r>
            <w:r w:rsidRPr="003472A4">
              <w:rPr>
                <w:rFonts w:cs="Arial"/>
                <w:bCs/>
                <w:snapToGrid w:val="0"/>
                <w:sz w:val="20"/>
                <w:szCs w:val="20"/>
              </w:rPr>
              <w:t xml:space="preserve">ustomer base varies and </w:t>
            </w:r>
            <w:r>
              <w:rPr>
                <w:rFonts w:cs="Arial"/>
                <w:bCs/>
                <w:snapToGrid w:val="0"/>
                <w:sz w:val="20"/>
                <w:szCs w:val="20"/>
              </w:rPr>
              <w:t xml:space="preserve">would seek </w:t>
            </w:r>
            <w:r w:rsidRPr="003472A4">
              <w:rPr>
                <w:rFonts w:cs="Arial"/>
                <w:bCs/>
                <w:snapToGrid w:val="0"/>
                <w:sz w:val="20"/>
                <w:szCs w:val="20"/>
              </w:rPr>
              <w:t xml:space="preserve">feedback from Members of what that would look like and the benefits it might bring before this was progressed further. </w:t>
            </w:r>
          </w:p>
          <w:p w14:paraId="42E137BC" w14:textId="55240B40"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62D07BED" w14:textId="43731E78"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Pr>
                <w:rFonts w:cs="Arial"/>
                <w:bCs/>
                <w:snapToGrid w:val="0"/>
                <w:sz w:val="20"/>
                <w:szCs w:val="20"/>
              </w:rPr>
              <w:t>MOS said he was tackling f</w:t>
            </w:r>
            <w:r w:rsidRPr="003472A4">
              <w:rPr>
                <w:rFonts w:cs="Arial"/>
                <w:bCs/>
                <w:snapToGrid w:val="0"/>
                <w:sz w:val="20"/>
                <w:szCs w:val="20"/>
              </w:rPr>
              <w:t xml:space="preserve">air payment and fair certification and how this can be pushed for Members, in conjunction with Build UK. MOS stated some companies under certified for small things, </w:t>
            </w:r>
            <w:r>
              <w:rPr>
                <w:rFonts w:cs="Arial"/>
                <w:bCs/>
                <w:snapToGrid w:val="0"/>
                <w:sz w:val="20"/>
                <w:szCs w:val="20"/>
              </w:rPr>
              <w:t xml:space="preserve">allowing them to withhold money for months, which was disappointing, </w:t>
            </w:r>
            <w:r w:rsidRPr="003472A4">
              <w:rPr>
                <w:rFonts w:cs="Arial"/>
                <w:bCs/>
                <w:snapToGrid w:val="0"/>
                <w:sz w:val="20"/>
                <w:szCs w:val="20"/>
              </w:rPr>
              <w:t xml:space="preserve">and believed the Commercial Committee should be investigating this. </w:t>
            </w:r>
          </w:p>
          <w:p w14:paraId="3B381181" w14:textId="71044C0A"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0B952E51" w14:textId="19A3F3F0" w:rsid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3472A4">
              <w:rPr>
                <w:rFonts w:cs="Arial"/>
                <w:bCs/>
                <w:snapToGrid w:val="0"/>
                <w:sz w:val="20"/>
                <w:szCs w:val="20"/>
              </w:rPr>
              <w:t>MS said he hoped for a standardised set of record keeping</w:t>
            </w:r>
            <w:r>
              <w:rPr>
                <w:rFonts w:cs="Arial"/>
                <w:bCs/>
                <w:snapToGrid w:val="0"/>
                <w:sz w:val="20"/>
                <w:szCs w:val="20"/>
              </w:rPr>
              <w:t xml:space="preserve"> as a result, thus avoiding the conversation that records were not submitted in the way a client wished and leading to unfair certification</w:t>
            </w:r>
            <w:r w:rsidRPr="003472A4">
              <w:rPr>
                <w:rFonts w:cs="Arial"/>
                <w:bCs/>
                <w:snapToGrid w:val="0"/>
                <w:sz w:val="20"/>
                <w:szCs w:val="20"/>
              </w:rPr>
              <w:t xml:space="preserve">. </w:t>
            </w:r>
          </w:p>
          <w:p w14:paraId="2D566243" w14:textId="50D7204E" w:rsid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1C3B0C66" w14:textId="77777777"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5359975C" w14:textId="77777777" w:rsidR="00C81AD7" w:rsidRPr="003472A4" w:rsidRDefault="00C81AD7" w:rsidP="00C81AD7">
            <w:pPr>
              <w:widowControl w:val="0"/>
              <w:numPr>
                <w:ilvl w:val="0"/>
                <w:numId w:val="10"/>
              </w:numPr>
              <w:tabs>
                <w:tab w:val="right" w:pos="1080"/>
                <w:tab w:val="left" w:pos="1440"/>
                <w:tab w:val="left" w:pos="1800"/>
                <w:tab w:val="left" w:pos="2880"/>
                <w:tab w:val="right" w:pos="4680"/>
                <w:tab w:val="right" w:pos="5954"/>
                <w:tab w:val="right" w:pos="7080"/>
                <w:tab w:val="right" w:pos="8160"/>
                <w:tab w:val="right" w:pos="9240"/>
              </w:tabs>
              <w:spacing w:line="276" w:lineRule="auto"/>
              <w:contextualSpacing/>
              <w:rPr>
                <w:rFonts w:cs="Arial"/>
                <w:b/>
                <w:snapToGrid w:val="0"/>
                <w:sz w:val="20"/>
                <w:szCs w:val="20"/>
              </w:rPr>
            </w:pPr>
            <w:r w:rsidRPr="003472A4">
              <w:rPr>
                <w:rFonts w:cs="Arial"/>
                <w:b/>
                <w:snapToGrid w:val="0"/>
                <w:sz w:val="20"/>
                <w:szCs w:val="20"/>
              </w:rPr>
              <w:t>Environmental</w:t>
            </w:r>
          </w:p>
          <w:p w14:paraId="1AD5EF54" w14:textId="6D589D33" w:rsidR="00C81AD7" w:rsidRDefault="00C81AD7" w:rsidP="00C81AD7">
            <w:pPr>
              <w:widowControl w:val="0"/>
              <w:numPr>
                <w:ilvl w:val="0"/>
                <w:numId w:val="2"/>
              </w:numPr>
              <w:tabs>
                <w:tab w:val="right" w:pos="1080"/>
                <w:tab w:val="left" w:pos="1440"/>
                <w:tab w:val="left" w:pos="1800"/>
                <w:tab w:val="left" w:pos="2880"/>
                <w:tab w:val="right" w:pos="4680"/>
                <w:tab w:val="right" w:pos="6000"/>
                <w:tab w:val="right" w:pos="7080"/>
                <w:tab w:val="right" w:pos="8160"/>
                <w:tab w:val="right" w:pos="9240"/>
              </w:tabs>
              <w:spacing w:line="276" w:lineRule="auto"/>
              <w:ind w:left="2191" w:hanging="992"/>
              <w:contextualSpacing/>
              <w:rPr>
                <w:rFonts w:cs="Arial"/>
                <w:b/>
                <w:snapToGrid w:val="0"/>
                <w:sz w:val="20"/>
                <w:szCs w:val="20"/>
              </w:rPr>
            </w:pPr>
            <w:r w:rsidRPr="003472A4">
              <w:rPr>
                <w:rFonts w:cs="Arial"/>
                <w:b/>
                <w:snapToGrid w:val="0"/>
                <w:sz w:val="20"/>
                <w:szCs w:val="20"/>
              </w:rPr>
              <w:t xml:space="preserve">Increase awareness of </w:t>
            </w:r>
            <w:proofErr w:type="gramStart"/>
            <w:r w:rsidRPr="003472A4">
              <w:rPr>
                <w:rFonts w:cs="Arial"/>
                <w:b/>
                <w:snapToGrid w:val="0"/>
                <w:sz w:val="20"/>
                <w:szCs w:val="20"/>
              </w:rPr>
              <w:t>sustainability</w:t>
            </w:r>
            <w:proofErr w:type="gramEnd"/>
          </w:p>
          <w:p w14:paraId="7B93A0D7" w14:textId="77777777"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ind w:left="2191"/>
              <w:contextualSpacing/>
              <w:rPr>
                <w:rFonts w:cs="Arial"/>
                <w:b/>
                <w:snapToGrid w:val="0"/>
                <w:sz w:val="20"/>
                <w:szCs w:val="20"/>
              </w:rPr>
            </w:pPr>
          </w:p>
          <w:p w14:paraId="73C52730" w14:textId="092D67FF"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3472A4">
              <w:rPr>
                <w:rFonts w:cs="Arial"/>
                <w:bCs/>
                <w:snapToGrid w:val="0"/>
                <w:sz w:val="20"/>
                <w:szCs w:val="20"/>
              </w:rPr>
              <w:t xml:space="preserve">SH stated he was very pleased with the progress of the Sustainability group so far. SN said two meetings had taken place already, and he was producing a standard documentation </w:t>
            </w:r>
            <w:r>
              <w:rPr>
                <w:rFonts w:cs="Arial"/>
                <w:bCs/>
                <w:snapToGrid w:val="0"/>
                <w:sz w:val="20"/>
                <w:szCs w:val="20"/>
              </w:rPr>
              <w:t>with an outline benchmark either per metre cube of concrete placed or per</w:t>
            </w:r>
            <w:r w:rsidRPr="003472A4">
              <w:rPr>
                <w:rFonts w:cs="Arial"/>
                <w:bCs/>
                <w:snapToGrid w:val="0"/>
                <w:sz w:val="20"/>
                <w:szCs w:val="20"/>
              </w:rPr>
              <w:t xml:space="preserve"> linear</w:t>
            </w:r>
            <w:r>
              <w:rPr>
                <w:rFonts w:cs="Arial"/>
                <w:bCs/>
                <w:snapToGrid w:val="0"/>
                <w:sz w:val="20"/>
                <w:szCs w:val="20"/>
              </w:rPr>
              <w:t xml:space="preserve"> metre of pile placed depending on the techniques, providing a h</w:t>
            </w:r>
            <w:r w:rsidRPr="003472A4">
              <w:rPr>
                <w:rFonts w:cs="Arial"/>
                <w:bCs/>
                <w:snapToGrid w:val="0"/>
                <w:sz w:val="20"/>
                <w:szCs w:val="20"/>
              </w:rPr>
              <w:t>igh-level benchmark to do a quick and easy calculation of emitted carbon.</w:t>
            </w:r>
          </w:p>
          <w:p w14:paraId="66BAE695" w14:textId="2B2CDD3D"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73303158" w14:textId="20AEACD5"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3472A4">
              <w:rPr>
                <w:rFonts w:cs="Arial"/>
                <w:bCs/>
                <w:snapToGrid w:val="0"/>
                <w:sz w:val="20"/>
                <w:szCs w:val="20"/>
              </w:rPr>
              <w:t>SN felt asking every FPS member to produce</w:t>
            </w:r>
            <w:r>
              <w:rPr>
                <w:rFonts w:cs="Arial"/>
                <w:bCs/>
                <w:snapToGrid w:val="0"/>
                <w:sz w:val="20"/>
                <w:szCs w:val="20"/>
              </w:rPr>
              <w:t xml:space="preserve"> an</w:t>
            </w:r>
            <w:r w:rsidRPr="003472A4">
              <w:rPr>
                <w:rFonts w:cs="Arial"/>
                <w:bCs/>
                <w:snapToGrid w:val="0"/>
                <w:sz w:val="20"/>
                <w:szCs w:val="20"/>
              </w:rPr>
              <w:t xml:space="preserve"> emitted carbon</w:t>
            </w:r>
            <w:r>
              <w:rPr>
                <w:rFonts w:cs="Arial"/>
                <w:bCs/>
                <w:snapToGrid w:val="0"/>
                <w:sz w:val="20"/>
                <w:szCs w:val="20"/>
              </w:rPr>
              <w:t xml:space="preserve"> calculation</w:t>
            </w:r>
            <w:r w:rsidRPr="003472A4">
              <w:rPr>
                <w:rFonts w:cs="Arial"/>
                <w:bCs/>
                <w:snapToGrid w:val="0"/>
                <w:sz w:val="20"/>
                <w:szCs w:val="20"/>
              </w:rPr>
              <w:t xml:space="preserve"> for every tender would be too great but suggested a carbon calculat</w:t>
            </w:r>
            <w:r>
              <w:rPr>
                <w:rFonts w:cs="Arial"/>
                <w:bCs/>
                <w:snapToGrid w:val="0"/>
                <w:sz w:val="20"/>
                <w:szCs w:val="20"/>
              </w:rPr>
              <w:t xml:space="preserve">ion should </w:t>
            </w:r>
            <w:r w:rsidRPr="003472A4">
              <w:rPr>
                <w:rFonts w:cs="Arial"/>
                <w:bCs/>
                <w:snapToGrid w:val="0"/>
                <w:sz w:val="20"/>
                <w:szCs w:val="20"/>
              </w:rPr>
              <w:t xml:space="preserve">be </w:t>
            </w:r>
            <w:r>
              <w:rPr>
                <w:rFonts w:cs="Arial"/>
                <w:bCs/>
                <w:snapToGrid w:val="0"/>
                <w:sz w:val="20"/>
                <w:szCs w:val="20"/>
              </w:rPr>
              <w:t xml:space="preserve">undertaken </w:t>
            </w:r>
            <w:r w:rsidRPr="003472A4">
              <w:rPr>
                <w:rFonts w:cs="Arial"/>
                <w:bCs/>
                <w:snapToGrid w:val="0"/>
                <w:sz w:val="20"/>
                <w:szCs w:val="20"/>
              </w:rPr>
              <w:t>for every tender over £1</w:t>
            </w:r>
            <w:r>
              <w:rPr>
                <w:rFonts w:cs="Arial"/>
                <w:bCs/>
                <w:snapToGrid w:val="0"/>
                <w:sz w:val="20"/>
                <w:szCs w:val="20"/>
              </w:rPr>
              <w:t xml:space="preserve"> million, using the EFFC Carbon Calculator. SN stated the intention in his mind was to allow every client to review the information in order to make a decision to place an order on cost, programme, or embodied carbon in the foundations themselves, or a combination of all three, thus raising the raise profile.</w:t>
            </w:r>
          </w:p>
          <w:p w14:paraId="63FDED85" w14:textId="1F8DF071"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234DF2D3" w14:textId="03DFEBF7"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3472A4">
              <w:rPr>
                <w:rFonts w:cs="Arial"/>
                <w:bCs/>
                <w:snapToGrid w:val="0"/>
                <w:sz w:val="20"/>
                <w:szCs w:val="20"/>
              </w:rPr>
              <w:t xml:space="preserve">SN </w:t>
            </w:r>
            <w:r>
              <w:rPr>
                <w:rFonts w:cs="Arial"/>
                <w:bCs/>
                <w:snapToGrid w:val="0"/>
                <w:sz w:val="20"/>
                <w:szCs w:val="20"/>
              </w:rPr>
              <w:t>stated he wa</w:t>
            </w:r>
            <w:r w:rsidRPr="003472A4">
              <w:rPr>
                <w:rFonts w:cs="Arial"/>
                <w:bCs/>
                <w:snapToGrid w:val="0"/>
                <w:sz w:val="20"/>
                <w:szCs w:val="20"/>
              </w:rPr>
              <w:t>s producing a paper of proposals to present to the Executive Committee.</w:t>
            </w:r>
          </w:p>
          <w:p w14:paraId="2F9D9622" w14:textId="4B956F4B"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3EDB5B06" w14:textId="1CFDF44A"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3472A4">
              <w:rPr>
                <w:rFonts w:cs="Arial"/>
                <w:bCs/>
                <w:snapToGrid w:val="0"/>
                <w:sz w:val="20"/>
                <w:szCs w:val="20"/>
              </w:rPr>
              <w:t xml:space="preserve">SN the next </w:t>
            </w:r>
            <w:r>
              <w:rPr>
                <w:rFonts w:cs="Arial"/>
                <w:bCs/>
                <w:snapToGrid w:val="0"/>
                <w:sz w:val="20"/>
                <w:szCs w:val="20"/>
              </w:rPr>
              <w:t>topic of focus would be</w:t>
            </w:r>
            <w:r w:rsidRPr="003472A4">
              <w:rPr>
                <w:rFonts w:cs="Arial"/>
                <w:bCs/>
                <w:snapToGrid w:val="0"/>
                <w:sz w:val="20"/>
                <w:szCs w:val="20"/>
              </w:rPr>
              <w:t xml:space="preserve"> to review the</w:t>
            </w:r>
            <w:r>
              <w:rPr>
                <w:rFonts w:cs="Arial"/>
                <w:bCs/>
                <w:snapToGrid w:val="0"/>
                <w:sz w:val="20"/>
                <w:szCs w:val="20"/>
              </w:rPr>
              <w:t xml:space="preserve"> Environmental and Sustainability</w:t>
            </w:r>
            <w:r w:rsidRPr="003472A4">
              <w:rPr>
                <w:rFonts w:cs="Arial"/>
                <w:bCs/>
                <w:snapToGrid w:val="0"/>
                <w:sz w:val="20"/>
                <w:szCs w:val="20"/>
              </w:rPr>
              <w:t xml:space="preserve"> Charter</w:t>
            </w:r>
            <w:r>
              <w:rPr>
                <w:rFonts w:cs="Arial"/>
                <w:bCs/>
                <w:snapToGrid w:val="0"/>
                <w:sz w:val="20"/>
                <w:szCs w:val="20"/>
              </w:rPr>
              <w:t>.</w:t>
            </w:r>
          </w:p>
          <w:p w14:paraId="1018F1BD" w14:textId="27FE9C0E"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6DB587FF" w14:textId="7EC225B4" w:rsidR="00C81AD7" w:rsidRPr="003472A4" w:rsidRDefault="00C81AD7" w:rsidP="00C81AD7">
            <w:pPr>
              <w:rPr>
                <w:rFonts w:cs="Arial"/>
                <w:bCs/>
                <w:snapToGrid w:val="0"/>
                <w:sz w:val="20"/>
                <w:szCs w:val="20"/>
              </w:rPr>
            </w:pPr>
            <w:r w:rsidRPr="003472A4">
              <w:rPr>
                <w:rFonts w:cs="Arial"/>
                <w:bCs/>
                <w:snapToGrid w:val="0"/>
                <w:sz w:val="20"/>
                <w:szCs w:val="20"/>
              </w:rPr>
              <w:t xml:space="preserve">SN </w:t>
            </w:r>
            <w:r>
              <w:rPr>
                <w:rFonts w:cs="Arial"/>
                <w:bCs/>
                <w:snapToGrid w:val="0"/>
                <w:sz w:val="20"/>
                <w:szCs w:val="20"/>
              </w:rPr>
              <w:t xml:space="preserve">noted </w:t>
            </w:r>
            <w:r w:rsidRPr="003472A4">
              <w:rPr>
                <w:rFonts w:cs="Arial"/>
                <w:bCs/>
                <w:snapToGrid w:val="0"/>
                <w:sz w:val="20"/>
                <w:szCs w:val="20"/>
              </w:rPr>
              <w:t xml:space="preserve">there </w:t>
            </w:r>
            <w:r>
              <w:rPr>
                <w:rFonts w:cs="Arial"/>
                <w:bCs/>
                <w:snapToGrid w:val="0"/>
                <w:sz w:val="20"/>
                <w:szCs w:val="20"/>
              </w:rPr>
              <w:t>we</w:t>
            </w:r>
            <w:r w:rsidRPr="003472A4">
              <w:rPr>
                <w:rFonts w:cs="Arial"/>
                <w:bCs/>
                <w:snapToGrid w:val="0"/>
                <w:sz w:val="20"/>
                <w:szCs w:val="20"/>
              </w:rPr>
              <w:t>re three webinars planned, the first of which on the</w:t>
            </w:r>
            <w:r>
              <w:rPr>
                <w:rFonts w:cs="Arial"/>
                <w:bCs/>
                <w:snapToGrid w:val="0"/>
                <w:sz w:val="20"/>
                <w:szCs w:val="20"/>
              </w:rPr>
              <w:t xml:space="preserve"> topic of the</w:t>
            </w:r>
            <w:r w:rsidRPr="003472A4">
              <w:rPr>
                <w:rFonts w:cs="Arial"/>
                <w:bCs/>
                <w:snapToGrid w:val="0"/>
                <w:sz w:val="20"/>
                <w:szCs w:val="20"/>
              </w:rPr>
              <w:t xml:space="preserve"> use of Low Ca</w:t>
            </w:r>
            <w:r>
              <w:rPr>
                <w:rFonts w:cs="Arial"/>
                <w:bCs/>
                <w:snapToGrid w:val="0"/>
                <w:sz w:val="20"/>
                <w:szCs w:val="20"/>
              </w:rPr>
              <w:t>r</w:t>
            </w:r>
            <w:r w:rsidRPr="003472A4">
              <w:rPr>
                <w:rFonts w:cs="Arial"/>
                <w:bCs/>
                <w:snapToGrid w:val="0"/>
                <w:sz w:val="20"/>
                <w:szCs w:val="20"/>
              </w:rPr>
              <w:t xml:space="preserve">bon Concretes, with SN and AW leading, with </w:t>
            </w:r>
            <w:proofErr w:type="spellStart"/>
            <w:r w:rsidRPr="00764BE4">
              <w:rPr>
                <w:rFonts w:cs="Arial"/>
                <w:bCs/>
                <w:snapToGrid w:val="0"/>
                <w:sz w:val="20"/>
                <w:szCs w:val="20"/>
              </w:rPr>
              <w:t>Helen</w:t>
            </w:r>
            <w:r w:rsidR="009D5B65">
              <w:rPr>
                <w:rFonts w:cs="Arial"/>
                <w:bCs/>
                <w:snapToGrid w:val="0"/>
                <w:sz w:val="20"/>
                <w:szCs w:val="20"/>
              </w:rPr>
              <w:t>i</w:t>
            </w:r>
            <w:proofErr w:type="spellEnd"/>
            <w:r w:rsidRPr="00764BE4">
              <w:rPr>
                <w:rFonts w:cs="Arial"/>
                <w:bCs/>
                <w:snapToGrid w:val="0"/>
                <w:sz w:val="20"/>
                <w:szCs w:val="20"/>
              </w:rPr>
              <w:t xml:space="preserve"> </w:t>
            </w:r>
            <w:proofErr w:type="spellStart"/>
            <w:r w:rsidRPr="00764BE4">
              <w:rPr>
                <w:rFonts w:cs="Arial"/>
                <w:sz w:val="20"/>
                <w:szCs w:val="20"/>
                <w:lang w:eastAsia="en-GB"/>
              </w:rPr>
              <w:t>Pantelidou</w:t>
            </w:r>
            <w:proofErr w:type="spellEnd"/>
            <w:r>
              <w:rPr>
                <w:rFonts w:cs="Arial"/>
                <w:sz w:val="20"/>
                <w:szCs w:val="20"/>
                <w:lang w:eastAsia="en-GB"/>
              </w:rPr>
              <w:t xml:space="preserve"> </w:t>
            </w:r>
            <w:r w:rsidRPr="003472A4">
              <w:rPr>
                <w:rFonts w:cs="Arial"/>
                <w:bCs/>
                <w:snapToGrid w:val="0"/>
                <w:sz w:val="20"/>
                <w:szCs w:val="20"/>
              </w:rPr>
              <w:t>from Arup involved too, on technical benefits, supply chain and costs to raise the profile of the concretes and share best practi</w:t>
            </w:r>
            <w:r>
              <w:rPr>
                <w:rFonts w:cs="Arial"/>
                <w:bCs/>
                <w:snapToGrid w:val="0"/>
                <w:sz w:val="20"/>
                <w:szCs w:val="20"/>
              </w:rPr>
              <w:t>c</w:t>
            </w:r>
            <w:r w:rsidRPr="003472A4">
              <w:rPr>
                <w:rFonts w:cs="Arial"/>
                <w:bCs/>
                <w:snapToGrid w:val="0"/>
                <w:sz w:val="20"/>
                <w:szCs w:val="20"/>
              </w:rPr>
              <w:t>e.</w:t>
            </w:r>
          </w:p>
          <w:p w14:paraId="4D22CC73" w14:textId="4B0A483F"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64826503" w14:textId="6F07E817"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Pr>
                <w:rFonts w:cs="Arial"/>
                <w:bCs/>
                <w:snapToGrid w:val="0"/>
                <w:sz w:val="20"/>
                <w:szCs w:val="20"/>
              </w:rPr>
              <w:t>The Chair</w:t>
            </w:r>
            <w:r w:rsidRPr="003472A4">
              <w:rPr>
                <w:rFonts w:cs="Arial"/>
                <w:bCs/>
                <w:snapToGrid w:val="0"/>
                <w:sz w:val="20"/>
                <w:szCs w:val="20"/>
              </w:rPr>
              <w:t xml:space="preserve"> stated the group has a volunteer from </w:t>
            </w:r>
            <w:r>
              <w:rPr>
                <w:rFonts w:cs="Arial"/>
                <w:bCs/>
                <w:snapToGrid w:val="0"/>
                <w:sz w:val="20"/>
                <w:szCs w:val="20"/>
              </w:rPr>
              <w:t>virtually every</w:t>
            </w:r>
            <w:r w:rsidRPr="003472A4">
              <w:rPr>
                <w:rFonts w:cs="Arial"/>
                <w:bCs/>
                <w:snapToGrid w:val="0"/>
                <w:sz w:val="20"/>
                <w:szCs w:val="20"/>
              </w:rPr>
              <w:t xml:space="preserve"> </w:t>
            </w:r>
            <w:r>
              <w:rPr>
                <w:rFonts w:cs="Arial"/>
                <w:bCs/>
                <w:snapToGrid w:val="0"/>
                <w:sz w:val="20"/>
                <w:szCs w:val="20"/>
              </w:rPr>
              <w:t xml:space="preserve">FPS Member </w:t>
            </w:r>
            <w:r w:rsidRPr="003472A4">
              <w:rPr>
                <w:rFonts w:cs="Arial"/>
                <w:bCs/>
                <w:snapToGrid w:val="0"/>
                <w:sz w:val="20"/>
                <w:szCs w:val="20"/>
              </w:rPr>
              <w:t>company, and it showed the level of enthusiasm on the topic, and that geotechnics can be part of a low carbon future.</w:t>
            </w:r>
          </w:p>
          <w:p w14:paraId="550EBE00" w14:textId="319BF33F"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46CF8B48" w14:textId="1D5FAD00" w:rsid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r w:rsidRPr="003472A4">
              <w:rPr>
                <w:rFonts w:cs="Arial"/>
                <w:bCs/>
                <w:snapToGrid w:val="0"/>
                <w:sz w:val="20"/>
                <w:szCs w:val="20"/>
              </w:rPr>
              <w:t xml:space="preserve">SN </w:t>
            </w:r>
            <w:r>
              <w:rPr>
                <w:rFonts w:cs="Arial"/>
                <w:bCs/>
                <w:snapToGrid w:val="0"/>
                <w:sz w:val="20"/>
                <w:szCs w:val="20"/>
              </w:rPr>
              <w:t>said he felt t</w:t>
            </w:r>
            <w:r w:rsidRPr="003472A4">
              <w:rPr>
                <w:rFonts w:cs="Arial"/>
                <w:bCs/>
                <w:snapToGrid w:val="0"/>
                <w:sz w:val="20"/>
                <w:szCs w:val="20"/>
              </w:rPr>
              <w:t xml:space="preserve">he key challenge </w:t>
            </w:r>
            <w:r>
              <w:rPr>
                <w:rFonts w:cs="Arial"/>
                <w:bCs/>
                <w:snapToGrid w:val="0"/>
                <w:sz w:val="20"/>
                <w:szCs w:val="20"/>
              </w:rPr>
              <w:t>would</w:t>
            </w:r>
            <w:r w:rsidRPr="003472A4">
              <w:rPr>
                <w:rFonts w:cs="Arial"/>
                <w:bCs/>
                <w:snapToGrid w:val="0"/>
                <w:sz w:val="20"/>
                <w:szCs w:val="20"/>
              </w:rPr>
              <w:t xml:space="preserve"> be to start the benchmark of what is done as </w:t>
            </w:r>
            <w:r w:rsidRPr="003472A4">
              <w:rPr>
                <w:rFonts w:cs="Arial"/>
                <w:bCs/>
                <w:snapToGrid w:val="0"/>
                <w:sz w:val="20"/>
                <w:szCs w:val="20"/>
              </w:rPr>
              <w:lastRenderedPageBreak/>
              <w:t>a</w:t>
            </w:r>
            <w:r>
              <w:rPr>
                <w:rFonts w:cs="Arial"/>
                <w:bCs/>
                <w:snapToGrid w:val="0"/>
                <w:sz w:val="20"/>
                <w:szCs w:val="20"/>
              </w:rPr>
              <w:t>n</w:t>
            </w:r>
            <w:r w:rsidRPr="003472A4">
              <w:rPr>
                <w:rFonts w:cs="Arial"/>
                <w:bCs/>
                <w:snapToGrid w:val="0"/>
                <w:sz w:val="20"/>
                <w:szCs w:val="20"/>
              </w:rPr>
              <w:t xml:space="preserve"> industry</w:t>
            </w:r>
            <w:r>
              <w:rPr>
                <w:rFonts w:cs="Arial"/>
                <w:bCs/>
                <w:snapToGrid w:val="0"/>
                <w:sz w:val="20"/>
                <w:szCs w:val="20"/>
              </w:rPr>
              <w:t>, by looking at some quick and easy measures to provide an idea.</w:t>
            </w:r>
          </w:p>
          <w:p w14:paraId="53309F8F" w14:textId="77777777"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rPr>
                <w:rFonts w:cs="Arial"/>
                <w:bCs/>
                <w:snapToGrid w:val="0"/>
                <w:sz w:val="20"/>
                <w:szCs w:val="20"/>
              </w:rPr>
            </w:pPr>
          </w:p>
          <w:p w14:paraId="5E81E1D6" w14:textId="77777777" w:rsidR="00C81AD7" w:rsidRPr="003472A4" w:rsidRDefault="00C81AD7" w:rsidP="00C81AD7">
            <w:pPr>
              <w:widowControl w:val="0"/>
              <w:numPr>
                <w:ilvl w:val="0"/>
                <w:numId w:val="10"/>
              </w:numPr>
              <w:tabs>
                <w:tab w:val="right" w:pos="1080"/>
                <w:tab w:val="left" w:pos="1440"/>
                <w:tab w:val="left" w:pos="1800"/>
                <w:tab w:val="left" w:pos="2880"/>
                <w:tab w:val="right" w:pos="4680"/>
                <w:tab w:val="right" w:pos="5954"/>
                <w:tab w:val="right" w:pos="7080"/>
                <w:tab w:val="right" w:pos="8160"/>
                <w:tab w:val="right" w:pos="9240"/>
              </w:tabs>
              <w:spacing w:line="276" w:lineRule="auto"/>
              <w:contextualSpacing/>
              <w:rPr>
                <w:rFonts w:cs="Arial"/>
                <w:b/>
                <w:snapToGrid w:val="0"/>
                <w:sz w:val="20"/>
                <w:szCs w:val="20"/>
              </w:rPr>
            </w:pPr>
            <w:r w:rsidRPr="003472A4">
              <w:rPr>
                <w:rFonts w:cs="Arial"/>
                <w:b/>
                <w:snapToGrid w:val="0"/>
                <w:sz w:val="20"/>
                <w:szCs w:val="20"/>
              </w:rPr>
              <w:t>Human Resources</w:t>
            </w:r>
          </w:p>
          <w:p w14:paraId="37C1B0F9" w14:textId="7A7C892D" w:rsidR="00C81AD7" w:rsidRDefault="00C81AD7" w:rsidP="00C81AD7">
            <w:pPr>
              <w:widowControl w:val="0"/>
              <w:numPr>
                <w:ilvl w:val="0"/>
                <w:numId w:val="2"/>
              </w:numPr>
              <w:tabs>
                <w:tab w:val="right" w:pos="1080"/>
                <w:tab w:val="left" w:pos="1440"/>
                <w:tab w:val="left" w:pos="1800"/>
                <w:tab w:val="left" w:pos="2880"/>
                <w:tab w:val="right" w:pos="4680"/>
                <w:tab w:val="right" w:pos="6000"/>
                <w:tab w:val="right" w:pos="7080"/>
                <w:tab w:val="right" w:pos="8160"/>
                <w:tab w:val="right" w:pos="9240"/>
              </w:tabs>
              <w:spacing w:line="276" w:lineRule="auto"/>
              <w:ind w:left="2191" w:hanging="992"/>
              <w:contextualSpacing/>
              <w:rPr>
                <w:rFonts w:cs="Arial"/>
                <w:b/>
                <w:snapToGrid w:val="0"/>
                <w:sz w:val="20"/>
                <w:szCs w:val="20"/>
              </w:rPr>
            </w:pPr>
            <w:r w:rsidRPr="003472A4">
              <w:rPr>
                <w:rFonts w:cs="Arial"/>
                <w:b/>
                <w:snapToGrid w:val="0"/>
                <w:sz w:val="20"/>
                <w:szCs w:val="20"/>
              </w:rPr>
              <w:t>Mentoring and internship scheme</w:t>
            </w:r>
          </w:p>
          <w:p w14:paraId="16A77BAF" w14:textId="77777777"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ind w:left="2191"/>
              <w:contextualSpacing/>
              <w:rPr>
                <w:rFonts w:cs="Arial"/>
                <w:b/>
                <w:snapToGrid w:val="0"/>
                <w:sz w:val="20"/>
                <w:szCs w:val="20"/>
              </w:rPr>
            </w:pPr>
          </w:p>
          <w:p w14:paraId="791C2227" w14:textId="365064A8"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sz w:val="20"/>
                <w:szCs w:val="20"/>
              </w:rPr>
            </w:pPr>
            <w:r>
              <w:rPr>
                <w:rFonts w:cs="Arial"/>
                <w:bCs/>
                <w:snapToGrid w:val="0"/>
                <w:sz w:val="20"/>
                <w:szCs w:val="20"/>
              </w:rPr>
              <w:t>The Chair</w:t>
            </w:r>
            <w:r w:rsidRPr="003472A4">
              <w:rPr>
                <w:rFonts w:cs="Arial"/>
                <w:bCs/>
                <w:snapToGrid w:val="0"/>
                <w:sz w:val="20"/>
                <w:szCs w:val="20"/>
              </w:rPr>
              <w:t xml:space="preserve"> offered thanks to those who had put forward Mentors or offered work experience opportunities and stated the mentors had been </w:t>
            </w:r>
            <w:r>
              <w:rPr>
                <w:rFonts w:cs="Arial"/>
                <w:bCs/>
                <w:snapToGrid w:val="0"/>
                <w:sz w:val="20"/>
                <w:szCs w:val="20"/>
              </w:rPr>
              <w:t xml:space="preserve">gaining a great deal from the programme too. </w:t>
            </w:r>
          </w:p>
          <w:p w14:paraId="43ACB8DE" w14:textId="543CE780"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sz w:val="20"/>
                <w:szCs w:val="20"/>
              </w:rPr>
            </w:pPr>
          </w:p>
          <w:p w14:paraId="3F8A04F3" w14:textId="3EBACADC" w:rsid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sz w:val="20"/>
                <w:szCs w:val="20"/>
              </w:rPr>
            </w:pPr>
            <w:r>
              <w:rPr>
                <w:rFonts w:cs="Arial"/>
                <w:bCs/>
                <w:snapToGrid w:val="0"/>
                <w:sz w:val="20"/>
                <w:szCs w:val="20"/>
              </w:rPr>
              <w:t>SH noted there were development w</w:t>
            </w:r>
            <w:r w:rsidRPr="003472A4">
              <w:rPr>
                <w:rFonts w:cs="Arial"/>
                <w:bCs/>
                <w:snapToGrid w:val="0"/>
                <w:sz w:val="20"/>
                <w:szCs w:val="20"/>
              </w:rPr>
              <w:t>orkshops</w:t>
            </w:r>
            <w:r>
              <w:rPr>
                <w:rFonts w:cs="Arial"/>
                <w:bCs/>
                <w:snapToGrid w:val="0"/>
                <w:sz w:val="20"/>
                <w:szCs w:val="20"/>
              </w:rPr>
              <w:t xml:space="preserve"> in the pipeline for Mentors covering the topics of </w:t>
            </w:r>
            <w:r w:rsidRPr="003472A4">
              <w:rPr>
                <w:rFonts w:cs="Arial"/>
                <w:bCs/>
                <w:snapToGrid w:val="0"/>
                <w:sz w:val="20"/>
                <w:szCs w:val="20"/>
              </w:rPr>
              <w:t>Interviews and CV’s</w:t>
            </w:r>
            <w:r>
              <w:rPr>
                <w:rFonts w:cs="Arial"/>
                <w:bCs/>
                <w:snapToGrid w:val="0"/>
                <w:sz w:val="20"/>
                <w:szCs w:val="20"/>
              </w:rPr>
              <w:t>. SH mentioned t</w:t>
            </w:r>
            <w:r w:rsidRPr="003472A4">
              <w:rPr>
                <w:rFonts w:cs="Arial"/>
                <w:bCs/>
                <w:snapToGrid w:val="0"/>
                <w:sz w:val="20"/>
                <w:szCs w:val="20"/>
              </w:rPr>
              <w:t>he target</w:t>
            </w:r>
            <w:r>
              <w:rPr>
                <w:rFonts w:cs="Arial"/>
                <w:bCs/>
                <w:snapToGrid w:val="0"/>
                <w:sz w:val="20"/>
                <w:szCs w:val="20"/>
              </w:rPr>
              <w:t xml:space="preserve"> for the scheme</w:t>
            </w:r>
            <w:r w:rsidRPr="003472A4">
              <w:rPr>
                <w:rFonts w:cs="Arial"/>
                <w:bCs/>
                <w:snapToGrid w:val="0"/>
                <w:sz w:val="20"/>
                <w:szCs w:val="20"/>
              </w:rPr>
              <w:t xml:space="preserve"> was</w:t>
            </w:r>
            <w:r>
              <w:rPr>
                <w:rFonts w:cs="Arial"/>
                <w:bCs/>
                <w:snapToGrid w:val="0"/>
                <w:sz w:val="20"/>
                <w:szCs w:val="20"/>
              </w:rPr>
              <w:t xml:space="preserve"> originally</w:t>
            </w:r>
            <w:r w:rsidRPr="003472A4">
              <w:rPr>
                <w:rFonts w:cs="Arial"/>
                <w:bCs/>
                <w:snapToGrid w:val="0"/>
                <w:sz w:val="20"/>
                <w:szCs w:val="20"/>
              </w:rPr>
              <w:t xml:space="preserve"> 40 students, </w:t>
            </w:r>
            <w:r>
              <w:rPr>
                <w:rFonts w:cs="Arial"/>
                <w:bCs/>
                <w:snapToGrid w:val="0"/>
                <w:sz w:val="20"/>
                <w:szCs w:val="20"/>
              </w:rPr>
              <w:t xml:space="preserve">however there were </w:t>
            </w:r>
            <w:r w:rsidRPr="003472A4">
              <w:rPr>
                <w:rFonts w:cs="Arial"/>
                <w:bCs/>
                <w:snapToGrid w:val="0"/>
                <w:sz w:val="20"/>
                <w:szCs w:val="20"/>
              </w:rPr>
              <w:t>60 applicants,</w:t>
            </w:r>
            <w:r>
              <w:rPr>
                <w:rFonts w:cs="Arial"/>
                <w:bCs/>
                <w:snapToGrid w:val="0"/>
                <w:sz w:val="20"/>
                <w:szCs w:val="20"/>
              </w:rPr>
              <w:t xml:space="preserve"> and the d</w:t>
            </w:r>
            <w:r w:rsidRPr="003472A4">
              <w:rPr>
                <w:rFonts w:cs="Arial"/>
                <w:bCs/>
                <w:snapToGrid w:val="0"/>
                <w:sz w:val="20"/>
                <w:szCs w:val="20"/>
              </w:rPr>
              <w:t>emographic targets set</w:t>
            </w:r>
            <w:r>
              <w:rPr>
                <w:rFonts w:cs="Arial"/>
                <w:bCs/>
                <w:snapToGrid w:val="0"/>
                <w:sz w:val="20"/>
                <w:szCs w:val="20"/>
              </w:rPr>
              <w:t xml:space="preserve"> were achieved</w:t>
            </w:r>
            <w:r w:rsidRPr="003472A4">
              <w:rPr>
                <w:rFonts w:cs="Arial"/>
                <w:bCs/>
                <w:snapToGrid w:val="0"/>
                <w:sz w:val="20"/>
                <w:szCs w:val="20"/>
              </w:rPr>
              <w:t>.</w:t>
            </w:r>
          </w:p>
          <w:p w14:paraId="6DFB2B18" w14:textId="57B12E7B" w:rsid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sz w:val="20"/>
                <w:szCs w:val="20"/>
              </w:rPr>
            </w:pPr>
          </w:p>
          <w:p w14:paraId="269F4370" w14:textId="5912AC16"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sz w:val="20"/>
                <w:szCs w:val="20"/>
              </w:rPr>
            </w:pPr>
            <w:r>
              <w:rPr>
                <w:rFonts w:cs="Arial"/>
                <w:bCs/>
                <w:snapToGrid w:val="0"/>
                <w:sz w:val="20"/>
                <w:szCs w:val="20"/>
              </w:rPr>
              <w:t xml:space="preserve">SH also mentioned the </w:t>
            </w:r>
            <w:r w:rsidRPr="003472A4">
              <w:rPr>
                <w:rFonts w:cs="Arial"/>
                <w:bCs/>
                <w:snapToGrid w:val="0"/>
                <w:sz w:val="20"/>
                <w:szCs w:val="20"/>
              </w:rPr>
              <w:t>scheme ha</w:t>
            </w:r>
            <w:r>
              <w:rPr>
                <w:rFonts w:cs="Arial"/>
                <w:bCs/>
                <w:snapToGrid w:val="0"/>
                <w:sz w:val="20"/>
                <w:szCs w:val="20"/>
              </w:rPr>
              <w:t>d now</w:t>
            </w:r>
            <w:r w:rsidRPr="003472A4">
              <w:rPr>
                <w:rFonts w:cs="Arial"/>
                <w:bCs/>
                <w:snapToGrid w:val="0"/>
                <w:sz w:val="20"/>
                <w:szCs w:val="20"/>
              </w:rPr>
              <w:t xml:space="preserve"> been adopted by the Ground Forum which ha</w:t>
            </w:r>
            <w:r>
              <w:rPr>
                <w:rFonts w:cs="Arial"/>
                <w:bCs/>
                <w:snapToGrid w:val="0"/>
                <w:sz w:val="20"/>
                <w:szCs w:val="20"/>
              </w:rPr>
              <w:t>d</w:t>
            </w:r>
            <w:r w:rsidRPr="003472A4">
              <w:rPr>
                <w:rFonts w:cs="Arial"/>
                <w:bCs/>
                <w:snapToGrid w:val="0"/>
                <w:sz w:val="20"/>
                <w:szCs w:val="20"/>
              </w:rPr>
              <w:t xml:space="preserve"> seen the whole </w:t>
            </w:r>
            <w:r>
              <w:rPr>
                <w:rFonts w:cs="Arial"/>
                <w:bCs/>
                <w:snapToGrid w:val="0"/>
                <w:sz w:val="20"/>
                <w:szCs w:val="20"/>
              </w:rPr>
              <w:t>Geotechnical industry being able to benefit from the scheme. SH mentioned there had been a great deal of external interest (</w:t>
            </w:r>
            <w:r w:rsidRPr="003472A4">
              <w:rPr>
                <w:rFonts w:cs="Arial"/>
                <w:bCs/>
                <w:snapToGrid w:val="0"/>
                <w:sz w:val="20"/>
                <w:szCs w:val="20"/>
              </w:rPr>
              <w:t>Institution of Structural Engineers and the Construction Industry Council</w:t>
            </w:r>
            <w:r>
              <w:rPr>
                <w:rFonts w:cs="Arial"/>
                <w:bCs/>
                <w:snapToGrid w:val="0"/>
                <w:sz w:val="20"/>
                <w:szCs w:val="20"/>
              </w:rPr>
              <w:t>) in the scheme as a measure of how to increase diversity within the construction sector.</w:t>
            </w:r>
          </w:p>
          <w:p w14:paraId="0B7416C8" w14:textId="7F9AB49E"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sz w:val="20"/>
                <w:szCs w:val="20"/>
              </w:rPr>
            </w:pPr>
          </w:p>
          <w:p w14:paraId="16247656" w14:textId="6B7B3922"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sz w:val="20"/>
                <w:szCs w:val="20"/>
              </w:rPr>
            </w:pPr>
            <w:r w:rsidRPr="003472A4">
              <w:rPr>
                <w:rFonts w:cs="Arial"/>
                <w:bCs/>
                <w:snapToGrid w:val="0"/>
                <w:sz w:val="20"/>
                <w:szCs w:val="20"/>
              </w:rPr>
              <w:t>S</w:t>
            </w:r>
            <w:r>
              <w:rPr>
                <w:rFonts w:cs="Arial"/>
                <w:bCs/>
                <w:snapToGrid w:val="0"/>
                <w:sz w:val="20"/>
                <w:szCs w:val="20"/>
              </w:rPr>
              <w:t>H</w:t>
            </w:r>
            <w:r w:rsidRPr="003472A4">
              <w:rPr>
                <w:rFonts w:cs="Arial"/>
                <w:bCs/>
                <w:snapToGrid w:val="0"/>
                <w:sz w:val="20"/>
                <w:szCs w:val="20"/>
              </w:rPr>
              <w:t xml:space="preserve"> urged everyone to facilitate opportunities going forward and reiterated that it </w:t>
            </w:r>
            <w:r>
              <w:rPr>
                <w:rFonts w:cs="Arial"/>
                <w:bCs/>
                <w:snapToGrid w:val="0"/>
                <w:sz w:val="20"/>
                <w:szCs w:val="20"/>
              </w:rPr>
              <w:t>wa</w:t>
            </w:r>
            <w:r w:rsidRPr="003472A4">
              <w:rPr>
                <w:rFonts w:cs="Arial"/>
                <w:bCs/>
                <w:snapToGrid w:val="0"/>
                <w:sz w:val="20"/>
                <w:szCs w:val="20"/>
              </w:rPr>
              <w:t>s important to make structural changes to improve opportunities for everyone.</w:t>
            </w:r>
          </w:p>
          <w:p w14:paraId="1BA91EC2" w14:textId="77777777"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sz w:val="20"/>
                <w:szCs w:val="20"/>
              </w:rPr>
            </w:pPr>
          </w:p>
          <w:p w14:paraId="1CAF1F52" w14:textId="1B89D3DE" w:rsidR="00C81AD7" w:rsidRPr="003472A4" w:rsidRDefault="00C81AD7" w:rsidP="00C81AD7">
            <w:pPr>
              <w:pStyle w:val="ListParagraph"/>
              <w:widowControl w:val="0"/>
              <w:numPr>
                <w:ilvl w:val="0"/>
                <w:numId w:val="6"/>
              </w:numPr>
              <w:tabs>
                <w:tab w:val="right" w:pos="1080"/>
                <w:tab w:val="left" w:pos="1440"/>
                <w:tab w:val="left" w:pos="1800"/>
                <w:tab w:val="left" w:pos="2880"/>
                <w:tab w:val="right" w:pos="4680"/>
                <w:tab w:val="right" w:pos="6000"/>
                <w:tab w:val="right" w:pos="7080"/>
                <w:tab w:val="right" w:pos="8160"/>
                <w:tab w:val="right" w:pos="9240"/>
              </w:tabs>
              <w:spacing w:line="276" w:lineRule="auto"/>
              <w:rPr>
                <w:rFonts w:ascii="Arial" w:hAnsi="Arial" w:cs="Arial"/>
                <w:b/>
                <w:snapToGrid w:val="0"/>
                <w:sz w:val="20"/>
                <w:szCs w:val="20"/>
              </w:rPr>
            </w:pPr>
            <w:r w:rsidRPr="003472A4">
              <w:rPr>
                <w:rFonts w:ascii="Arial" w:hAnsi="Arial" w:cs="Arial"/>
                <w:b/>
                <w:snapToGrid w:val="0"/>
                <w:sz w:val="20"/>
                <w:szCs w:val="20"/>
              </w:rPr>
              <w:t>Establish Level 6 Degree apprenticeship</w:t>
            </w:r>
          </w:p>
          <w:p w14:paraId="261F68AA" w14:textId="77777777"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sz w:val="20"/>
                <w:szCs w:val="20"/>
              </w:rPr>
            </w:pPr>
          </w:p>
          <w:p w14:paraId="7F53E95E" w14:textId="746EC94D" w:rsid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sz w:val="20"/>
                <w:szCs w:val="20"/>
              </w:rPr>
            </w:pPr>
            <w:r>
              <w:rPr>
                <w:rFonts w:cs="Arial"/>
                <w:bCs/>
                <w:snapToGrid w:val="0"/>
                <w:sz w:val="20"/>
                <w:szCs w:val="20"/>
              </w:rPr>
              <w:t>SH said he was k</w:t>
            </w:r>
            <w:r w:rsidRPr="003472A4">
              <w:rPr>
                <w:rFonts w:cs="Arial"/>
                <w:bCs/>
                <w:snapToGrid w:val="0"/>
                <w:sz w:val="20"/>
                <w:szCs w:val="20"/>
              </w:rPr>
              <w:t>een to promote the use of more Degree Apprenticeships</w:t>
            </w:r>
            <w:r>
              <w:rPr>
                <w:rFonts w:cs="Arial"/>
                <w:bCs/>
                <w:snapToGrid w:val="0"/>
                <w:sz w:val="20"/>
                <w:szCs w:val="20"/>
              </w:rPr>
              <w:t xml:space="preserve"> and mentioned there was </w:t>
            </w:r>
            <w:r w:rsidRPr="003472A4">
              <w:rPr>
                <w:rFonts w:cs="Arial"/>
                <w:bCs/>
                <w:snapToGrid w:val="0"/>
                <w:sz w:val="20"/>
                <w:szCs w:val="20"/>
              </w:rPr>
              <w:t>an Engineering Geology Level 7 apprenticeship which may start soon.</w:t>
            </w:r>
            <w:r>
              <w:rPr>
                <w:rFonts w:cs="Arial"/>
                <w:bCs/>
                <w:snapToGrid w:val="0"/>
                <w:sz w:val="20"/>
                <w:szCs w:val="20"/>
              </w:rPr>
              <w:t xml:space="preserve"> He also noted a</w:t>
            </w:r>
            <w:r w:rsidRPr="003472A4">
              <w:rPr>
                <w:rFonts w:cs="Arial"/>
                <w:bCs/>
                <w:snapToGrid w:val="0"/>
                <w:sz w:val="20"/>
                <w:szCs w:val="20"/>
              </w:rPr>
              <w:t xml:space="preserve"> Level 6 Degree Apprenticeship </w:t>
            </w:r>
            <w:r>
              <w:rPr>
                <w:rFonts w:cs="Arial"/>
                <w:bCs/>
                <w:snapToGrid w:val="0"/>
                <w:sz w:val="20"/>
                <w:szCs w:val="20"/>
              </w:rPr>
              <w:t xml:space="preserve">in Piling </w:t>
            </w:r>
            <w:r w:rsidRPr="003472A4">
              <w:rPr>
                <w:rFonts w:cs="Arial"/>
                <w:bCs/>
                <w:snapToGrid w:val="0"/>
                <w:sz w:val="20"/>
                <w:szCs w:val="20"/>
              </w:rPr>
              <w:t>(BSc equivalent) had been discussed</w:t>
            </w:r>
            <w:r>
              <w:rPr>
                <w:rFonts w:cs="Arial"/>
                <w:bCs/>
                <w:snapToGrid w:val="0"/>
                <w:sz w:val="20"/>
                <w:szCs w:val="20"/>
              </w:rPr>
              <w:t xml:space="preserve">, however it a decision had been taken not to pursue this, as the course may not warrant enough interest. SH noted a further decision had been taken to include sufficient </w:t>
            </w:r>
            <w:proofErr w:type="spellStart"/>
            <w:r>
              <w:rPr>
                <w:rFonts w:cs="Arial"/>
                <w:bCs/>
                <w:snapToGrid w:val="0"/>
                <w:sz w:val="20"/>
                <w:szCs w:val="20"/>
              </w:rPr>
              <w:t>GeoTechnical</w:t>
            </w:r>
            <w:proofErr w:type="spellEnd"/>
            <w:r>
              <w:rPr>
                <w:rFonts w:cs="Arial"/>
                <w:bCs/>
                <w:snapToGrid w:val="0"/>
                <w:sz w:val="20"/>
                <w:szCs w:val="20"/>
              </w:rPr>
              <w:t xml:space="preserve"> Engineering content into the Level 6 Civil Engineering Degree Apprenticeship scheme.</w:t>
            </w:r>
          </w:p>
          <w:p w14:paraId="13C590AB" w14:textId="714BADB5"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contextualSpacing/>
              <w:jc w:val="both"/>
              <w:rPr>
                <w:rFonts w:cs="Arial"/>
                <w:bCs/>
                <w:snapToGrid w:val="0"/>
                <w:sz w:val="20"/>
                <w:szCs w:val="20"/>
              </w:rPr>
            </w:pPr>
            <w:r w:rsidRPr="003472A4">
              <w:rPr>
                <w:rFonts w:cs="Arial"/>
                <w:bCs/>
                <w:snapToGrid w:val="0"/>
                <w:sz w:val="20"/>
                <w:szCs w:val="20"/>
              </w:rPr>
              <w:t xml:space="preserve"> </w:t>
            </w:r>
          </w:p>
          <w:p w14:paraId="0C8C06ED" w14:textId="0BD6DB87" w:rsidR="00C81AD7" w:rsidRPr="003472A4" w:rsidRDefault="00C81AD7" w:rsidP="00C81AD7">
            <w:pPr>
              <w:pStyle w:val="ListParagraph"/>
              <w:widowControl w:val="0"/>
              <w:numPr>
                <w:ilvl w:val="0"/>
                <w:numId w:val="6"/>
              </w:numPr>
              <w:tabs>
                <w:tab w:val="right" w:pos="1080"/>
                <w:tab w:val="left" w:pos="1440"/>
                <w:tab w:val="left" w:pos="1800"/>
                <w:tab w:val="left" w:pos="2880"/>
                <w:tab w:val="right" w:pos="4680"/>
                <w:tab w:val="right" w:pos="6000"/>
                <w:tab w:val="right" w:pos="7080"/>
                <w:tab w:val="right" w:pos="8160"/>
                <w:tab w:val="right" w:pos="9240"/>
              </w:tabs>
              <w:spacing w:line="276" w:lineRule="auto"/>
              <w:rPr>
                <w:rFonts w:ascii="Arial" w:hAnsi="Arial" w:cs="Arial"/>
                <w:bCs/>
                <w:snapToGrid w:val="0"/>
                <w:sz w:val="20"/>
                <w:szCs w:val="20"/>
              </w:rPr>
            </w:pPr>
            <w:r w:rsidRPr="003472A4">
              <w:rPr>
                <w:rFonts w:ascii="Arial" w:hAnsi="Arial" w:cs="Arial"/>
                <w:b/>
                <w:snapToGrid w:val="0"/>
                <w:sz w:val="20"/>
                <w:szCs w:val="20"/>
              </w:rPr>
              <w:t xml:space="preserve">Trailblazer apprenticeship  </w:t>
            </w:r>
          </w:p>
          <w:p w14:paraId="4CB07520" w14:textId="73EA0EA5" w:rsidR="00C81AD7" w:rsidRPr="00764BE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r w:rsidRPr="00764BE4">
              <w:rPr>
                <w:rFonts w:cs="Arial"/>
                <w:bCs/>
                <w:snapToGrid w:val="0"/>
                <w:sz w:val="20"/>
                <w:szCs w:val="20"/>
              </w:rPr>
              <w:t xml:space="preserve">SH stated this </w:t>
            </w:r>
            <w:r>
              <w:rPr>
                <w:rFonts w:cs="Arial"/>
                <w:bCs/>
                <w:snapToGrid w:val="0"/>
                <w:sz w:val="20"/>
                <w:szCs w:val="20"/>
              </w:rPr>
              <w:t>wa</w:t>
            </w:r>
            <w:r w:rsidRPr="00764BE4">
              <w:rPr>
                <w:rFonts w:cs="Arial"/>
                <w:bCs/>
                <w:snapToGrid w:val="0"/>
                <w:sz w:val="20"/>
                <w:szCs w:val="20"/>
              </w:rPr>
              <w:t xml:space="preserve">s in progress. CJ stated </w:t>
            </w:r>
            <w:proofErr w:type="gramStart"/>
            <w:r w:rsidRPr="00764BE4">
              <w:rPr>
                <w:rFonts w:cs="Arial"/>
                <w:bCs/>
                <w:snapToGrid w:val="0"/>
                <w:sz w:val="20"/>
                <w:szCs w:val="20"/>
              </w:rPr>
              <w:t>a number of</w:t>
            </w:r>
            <w:proofErr w:type="gramEnd"/>
            <w:r w:rsidRPr="00764BE4">
              <w:rPr>
                <w:rFonts w:cs="Arial"/>
                <w:bCs/>
                <w:snapToGrid w:val="0"/>
                <w:sz w:val="20"/>
                <w:szCs w:val="20"/>
              </w:rPr>
              <w:t xml:space="preserve"> individuals were identified as Assessors for the Apprenticeship, and training was </w:t>
            </w:r>
            <w:r>
              <w:rPr>
                <w:rFonts w:cs="Arial"/>
                <w:bCs/>
                <w:snapToGrid w:val="0"/>
                <w:sz w:val="20"/>
                <w:szCs w:val="20"/>
              </w:rPr>
              <w:t>due to start in March 2020, but the country was then placed into lockdown due to COVID.</w:t>
            </w:r>
            <w:r w:rsidRPr="00764BE4">
              <w:rPr>
                <w:rFonts w:cs="Arial"/>
                <w:bCs/>
                <w:snapToGrid w:val="0"/>
                <w:sz w:val="20"/>
                <w:szCs w:val="20"/>
              </w:rPr>
              <w:t xml:space="preserve"> CJ</w:t>
            </w:r>
            <w:r>
              <w:rPr>
                <w:rFonts w:cs="Arial"/>
                <w:bCs/>
                <w:snapToGrid w:val="0"/>
                <w:sz w:val="20"/>
                <w:szCs w:val="20"/>
              </w:rPr>
              <w:t xml:space="preserve"> stated he would be contacting</w:t>
            </w:r>
            <w:r w:rsidRPr="00764BE4">
              <w:rPr>
                <w:rFonts w:cs="Arial"/>
                <w:bCs/>
                <w:snapToGrid w:val="0"/>
                <w:sz w:val="20"/>
                <w:szCs w:val="20"/>
              </w:rPr>
              <w:t xml:space="preserve"> those who suggested they would be willing to take part to check their interest. CJ stated Carl Hassell at NOCN </w:t>
            </w:r>
            <w:r>
              <w:rPr>
                <w:rFonts w:cs="Arial"/>
                <w:bCs/>
                <w:snapToGrid w:val="0"/>
                <w:sz w:val="20"/>
                <w:szCs w:val="20"/>
              </w:rPr>
              <w:t>wa</w:t>
            </w:r>
            <w:r w:rsidRPr="00764BE4">
              <w:rPr>
                <w:rFonts w:cs="Arial"/>
                <w:bCs/>
                <w:snapToGrid w:val="0"/>
                <w:sz w:val="20"/>
                <w:szCs w:val="20"/>
              </w:rPr>
              <w:t xml:space="preserve">s keen to </w:t>
            </w:r>
            <w:r>
              <w:rPr>
                <w:rFonts w:cs="Arial"/>
                <w:bCs/>
                <w:snapToGrid w:val="0"/>
                <w:sz w:val="20"/>
                <w:szCs w:val="20"/>
              </w:rPr>
              <w:t>train</w:t>
            </w:r>
            <w:r w:rsidRPr="00764BE4">
              <w:rPr>
                <w:rFonts w:cs="Arial"/>
                <w:bCs/>
                <w:snapToGrid w:val="0"/>
                <w:sz w:val="20"/>
                <w:szCs w:val="20"/>
              </w:rPr>
              <w:t xml:space="preserve"> FPS </w:t>
            </w:r>
            <w:r>
              <w:rPr>
                <w:rFonts w:cs="Arial"/>
                <w:bCs/>
                <w:snapToGrid w:val="0"/>
                <w:sz w:val="20"/>
                <w:szCs w:val="20"/>
              </w:rPr>
              <w:t xml:space="preserve">Assessors, and </w:t>
            </w:r>
            <w:r w:rsidRPr="00764BE4">
              <w:rPr>
                <w:rFonts w:cs="Arial"/>
                <w:bCs/>
                <w:snapToGrid w:val="0"/>
                <w:sz w:val="20"/>
                <w:szCs w:val="20"/>
              </w:rPr>
              <w:t xml:space="preserve">CJ would like to establish a pool of </w:t>
            </w:r>
            <w:r>
              <w:rPr>
                <w:rFonts w:cs="Arial"/>
                <w:bCs/>
                <w:snapToGrid w:val="0"/>
                <w:sz w:val="20"/>
                <w:szCs w:val="20"/>
              </w:rPr>
              <w:t xml:space="preserve">FPS </w:t>
            </w:r>
            <w:r w:rsidRPr="00764BE4">
              <w:rPr>
                <w:rFonts w:cs="Arial"/>
                <w:bCs/>
                <w:snapToGrid w:val="0"/>
                <w:sz w:val="20"/>
                <w:szCs w:val="20"/>
              </w:rPr>
              <w:t>Assessors</w:t>
            </w:r>
            <w:r>
              <w:rPr>
                <w:rFonts w:cs="Arial"/>
                <w:bCs/>
                <w:snapToGrid w:val="0"/>
                <w:sz w:val="20"/>
                <w:szCs w:val="20"/>
              </w:rPr>
              <w:t xml:space="preserve"> </w:t>
            </w:r>
            <w:r w:rsidRPr="00764BE4">
              <w:rPr>
                <w:rFonts w:cs="Arial"/>
                <w:bCs/>
                <w:snapToGrid w:val="0"/>
                <w:sz w:val="20"/>
                <w:szCs w:val="20"/>
              </w:rPr>
              <w:t>to</w:t>
            </w:r>
            <w:r>
              <w:rPr>
                <w:rFonts w:cs="Arial"/>
                <w:bCs/>
                <w:snapToGrid w:val="0"/>
                <w:sz w:val="20"/>
                <w:szCs w:val="20"/>
              </w:rPr>
              <w:t xml:space="preserve"> ensure quality</w:t>
            </w:r>
            <w:r w:rsidRPr="00764BE4">
              <w:rPr>
                <w:rFonts w:cs="Arial"/>
                <w:bCs/>
                <w:snapToGrid w:val="0"/>
                <w:sz w:val="20"/>
                <w:szCs w:val="20"/>
              </w:rPr>
              <w:t xml:space="preserve"> control of those </w:t>
            </w:r>
            <w:r>
              <w:rPr>
                <w:rFonts w:cs="Arial"/>
                <w:bCs/>
                <w:snapToGrid w:val="0"/>
                <w:sz w:val="20"/>
                <w:szCs w:val="20"/>
              </w:rPr>
              <w:t>joining</w:t>
            </w:r>
            <w:r w:rsidRPr="00764BE4">
              <w:rPr>
                <w:rFonts w:cs="Arial"/>
                <w:bCs/>
                <w:snapToGrid w:val="0"/>
                <w:sz w:val="20"/>
                <w:szCs w:val="20"/>
              </w:rPr>
              <w:t xml:space="preserve"> the industry.</w:t>
            </w:r>
            <w:r>
              <w:rPr>
                <w:rFonts w:cs="Arial"/>
                <w:bCs/>
                <w:snapToGrid w:val="0"/>
                <w:sz w:val="20"/>
                <w:szCs w:val="20"/>
              </w:rPr>
              <w:t xml:space="preserve"> CJ noted the Assessors would </w:t>
            </w:r>
            <w:r w:rsidRPr="00764BE4">
              <w:rPr>
                <w:rFonts w:cs="Arial"/>
                <w:bCs/>
                <w:snapToGrid w:val="0"/>
                <w:sz w:val="20"/>
                <w:szCs w:val="20"/>
              </w:rPr>
              <w:t>spend two days assessing the apprentice, going through the CPCS test</w:t>
            </w:r>
            <w:r>
              <w:rPr>
                <w:rFonts w:cs="Arial"/>
                <w:bCs/>
                <w:snapToGrid w:val="0"/>
                <w:sz w:val="20"/>
                <w:szCs w:val="20"/>
              </w:rPr>
              <w:t xml:space="preserve">, following which the Apprentice would then </w:t>
            </w:r>
            <w:r w:rsidRPr="00764BE4">
              <w:rPr>
                <w:rFonts w:cs="Arial"/>
                <w:bCs/>
                <w:snapToGrid w:val="0"/>
                <w:sz w:val="20"/>
                <w:szCs w:val="20"/>
              </w:rPr>
              <w:t xml:space="preserve">be then interviewed to </w:t>
            </w:r>
            <w:r>
              <w:rPr>
                <w:rFonts w:cs="Arial"/>
                <w:bCs/>
                <w:snapToGrid w:val="0"/>
                <w:sz w:val="20"/>
                <w:szCs w:val="20"/>
              </w:rPr>
              <w:t xml:space="preserve">demonstrate </w:t>
            </w:r>
            <w:r w:rsidRPr="00764BE4">
              <w:rPr>
                <w:rFonts w:cs="Arial"/>
                <w:bCs/>
                <w:snapToGrid w:val="0"/>
                <w:sz w:val="20"/>
                <w:szCs w:val="20"/>
              </w:rPr>
              <w:t>the</w:t>
            </w:r>
            <w:r>
              <w:rPr>
                <w:rFonts w:cs="Arial"/>
                <w:bCs/>
                <w:snapToGrid w:val="0"/>
                <w:sz w:val="20"/>
                <w:szCs w:val="20"/>
              </w:rPr>
              <w:t xml:space="preserve">ir </w:t>
            </w:r>
            <w:r w:rsidRPr="00764BE4">
              <w:rPr>
                <w:rFonts w:cs="Arial"/>
                <w:bCs/>
                <w:snapToGrid w:val="0"/>
                <w:sz w:val="20"/>
                <w:szCs w:val="20"/>
              </w:rPr>
              <w:t>competen</w:t>
            </w:r>
            <w:r>
              <w:rPr>
                <w:rFonts w:cs="Arial"/>
                <w:bCs/>
                <w:snapToGrid w:val="0"/>
                <w:sz w:val="20"/>
                <w:szCs w:val="20"/>
              </w:rPr>
              <w:t>cy</w:t>
            </w:r>
            <w:r w:rsidRPr="00764BE4">
              <w:rPr>
                <w:rFonts w:cs="Arial"/>
                <w:bCs/>
                <w:snapToGrid w:val="0"/>
                <w:sz w:val="20"/>
                <w:szCs w:val="20"/>
              </w:rPr>
              <w:t xml:space="preserve"> to be on sit</w:t>
            </w:r>
            <w:r>
              <w:rPr>
                <w:rFonts w:cs="Arial"/>
                <w:bCs/>
                <w:snapToGrid w:val="0"/>
                <w:sz w:val="20"/>
                <w:szCs w:val="20"/>
              </w:rPr>
              <w:t>e.</w:t>
            </w:r>
          </w:p>
          <w:p w14:paraId="62224B05" w14:textId="58A4F68D" w:rsidR="00C81AD7" w:rsidRPr="00764BE4" w:rsidRDefault="00C81AD7" w:rsidP="00C81AD7">
            <w:pPr>
              <w:pStyle w:val="ListParagraph"/>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ascii="Arial" w:hAnsi="Arial" w:cs="Arial"/>
                <w:b/>
                <w:snapToGrid w:val="0"/>
                <w:sz w:val="20"/>
                <w:szCs w:val="20"/>
              </w:rPr>
            </w:pPr>
          </w:p>
          <w:p w14:paraId="0FC0387F" w14:textId="77777777" w:rsidR="00C81AD7" w:rsidRPr="00764BE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snapToGrid w:val="0"/>
                <w:sz w:val="20"/>
                <w:szCs w:val="20"/>
              </w:rPr>
            </w:pPr>
            <w:r w:rsidRPr="00764BE4">
              <w:rPr>
                <w:rFonts w:cs="Arial"/>
                <w:b/>
                <w:snapToGrid w:val="0"/>
                <w:sz w:val="20"/>
                <w:szCs w:val="20"/>
              </w:rPr>
              <w:t xml:space="preserve">Action CJ to confirm those who wish to take </w:t>
            </w:r>
            <w:proofErr w:type="gramStart"/>
            <w:r w:rsidRPr="00764BE4">
              <w:rPr>
                <w:rFonts w:cs="Arial"/>
                <w:b/>
                <w:snapToGrid w:val="0"/>
                <w:sz w:val="20"/>
                <w:szCs w:val="20"/>
              </w:rPr>
              <w:t>part</w:t>
            </w:r>
            <w:proofErr w:type="gramEnd"/>
          </w:p>
          <w:p w14:paraId="051EB18F" w14:textId="4551E023" w:rsid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snapToGrid w:val="0"/>
                <w:sz w:val="20"/>
                <w:szCs w:val="20"/>
              </w:rPr>
            </w:pPr>
            <w:r w:rsidRPr="00764BE4">
              <w:rPr>
                <w:rFonts w:cs="Arial"/>
                <w:b/>
                <w:snapToGrid w:val="0"/>
                <w:sz w:val="20"/>
                <w:szCs w:val="20"/>
              </w:rPr>
              <w:t>Action: All to submit names of industry assessors</w:t>
            </w:r>
          </w:p>
          <w:p w14:paraId="711088E3" w14:textId="77777777" w:rsidR="00C81AD7" w:rsidRPr="00764BE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snapToGrid w:val="0"/>
                <w:sz w:val="20"/>
                <w:szCs w:val="20"/>
              </w:rPr>
            </w:pPr>
          </w:p>
          <w:p w14:paraId="18DC0539" w14:textId="2CB8D3B3" w:rsidR="00C81AD7" w:rsidRPr="003472A4" w:rsidRDefault="00C81AD7" w:rsidP="00C81AD7">
            <w:pPr>
              <w:pStyle w:val="ListParagraph"/>
              <w:widowControl w:val="0"/>
              <w:numPr>
                <w:ilvl w:val="0"/>
                <w:numId w:val="6"/>
              </w:numPr>
              <w:tabs>
                <w:tab w:val="right" w:pos="1080"/>
                <w:tab w:val="left" w:pos="1440"/>
                <w:tab w:val="left" w:pos="1800"/>
                <w:tab w:val="left" w:pos="2880"/>
                <w:tab w:val="right" w:pos="4680"/>
                <w:tab w:val="right" w:pos="6000"/>
                <w:tab w:val="right" w:pos="7080"/>
                <w:tab w:val="right" w:pos="8160"/>
                <w:tab w:val="right" w:pos="9240"/>
              </w:tabs>
              <w:spacing w:line="276" w:lineRule="auto"/>
              <w:rPr>
                <w:rFonts w:ascii="Arial" w:hAnsi="Arial" w:cs="Arial"/>
                <w:bCs/>
                <w:snapToGrid w:val="0"/>
                <w:sz w:val="20"/>
                <w:szCs w:val="20"/>
              </w:rPr>
            </w:pPr>
            <w:r w:rsidRPr="003472A4">
              <w:rPr>
                <w:rFonts w:ascii="Arial" w:hAnsi="Arial" w:cs="Arial"/>
                <w:b/>
                <w:snapToGrid w:val="0"/>
                <w:sz w:val="20"/>
                <w:szCs w:val="20"/>
              </w:rPr>
              <w:t>Increased Member engagement</w:t>
            </w:r>
            <w:r w:rsidRPr="003472A4">
              <w:rPr>
                <w:rFonts w:ascii="Arial" w:hAnsi="Arial" w:cs="Arial"/>
                <w:bCs/>
                <w:snapToGrid w:val="0"/>
                <w:sz w:val="20"/>
                <w:szCs w:val="20"/>
              </w:rPr>
              <w:t xml:space="preserve"> </w:t>
            </w:r>
          </w:p>
          <w:p w14:paraId="722C57B2" w14:textId="72010F03"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r>
              <w:rPr>
                <w:rFonts w:cs="Arial"/>
                <w:bCs/>
                <w:snapToGrid w:val="0"/>
                <w:sz w:val="20"/>
                <w:szCs w:val="20"/>
              </w:rPr>
              <w:t>The Chair noted</w:t>
            </w:r>
            <w:r w:rsidRPr="003472A4">
              <w:rPr>
                <w:rFonts w:cs="Arial"/>
                <w:bCs/>
                <w:snapToGrid w:val="0"/>
                <w:sz w:val="20"/>
                <w:szCs w:val="20"/>
              </w:rPr>
              <w:t xml:space="preserve"> the move to online meetings ha</w:t>
            </w:r>
            <w:r>
              <w:rPr>
                <w:rFonts w:cs="Arial"/>
                <w:bCs/>
                <w:snapToGrid w:val="0"/>
                <w:sz w:val="20"/>
                <w:szCs w:val="20"/>
              </w:rPr>
              <w:t>d enabled greater numbers of people to attend FPS Meetings, which had clearly helped with increased Membership engagement. He also mentioned o</w:t>
            </w:r>
            <w:r w:rsidRPr="003472A4">
              <w:rPr>
                <w:rFonts w:cs="Arial"/>
                <w:bCs/>
                <w:snapToGrid w:val="0"/>
                <w:sz w:val="20"/>
                <w:szCs w:val="20"/>
              </w:rPr>
              <w:t>ne webinar ha</w:t>
            </w:r>
            <w:r>
              <w:rPr>
                <w:rFonts w:cs="Arial"/>
                <w:bCs/>
                <w:snapToGrid w:val="0"/>
                <w:sz w:val="20"/>
                <w:szCs w:val="20"/>
              </w:rPr>
              <w:t>d</w:t>
            </w:r>
            <w:r w:rsidRPr="003472A4">
              <w:rPr>
                <w:rFonts w:cs="Arial"/>
                <w:bCs/>
                <w:snapToGrid w:val="0"/>
                <w:sz w:val="20"/>
                <w:szCs w:val="20"/>
              </w:rPr>
              <w:t xml:space="preserve"> taken place with further planned</w:t>
            </w:r>
            <w:r>
              <w:rPr>
                <w:rFonts w:cs="Arial"/>
                <w:bCs/>
                <w:snapToGrid w:val="0"/>
                <w:sz w:val="20"/>
                <w:szCs w:val="20"/>
              </w:rPr>
              <w:t>, and b</w:t>
            </w:r>
            <w:r w:rsidRPr="003472A4">
              <w:rPr>
                <w:rFonts w:cs="Arial"/>
                <w:bCs/>
                <w:snapToGrid w:val="0"/>
                <w:sz w:val="20"/>
                <w:szCs w:val="20"/>
              </w:rPr>
              <w:t>logs and article</w:t>
            </w:r>
            <w:r>
              <w:rPr>
                <w:rFonts w:cs="Arial"/>
                <w:bCs/>
                <w:snapToGrid w:val="0"/>
                <w:sz w:val="20"/>
                <w:szCs w:val="20"/>
              </w:rPr>
              <w:t xml:space="preserve">s had also been posted. </w:t>
            </w:r>
          </w:p>
          <w:p w14:paraId="51BA59D6" w14:textId="75153FAE"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p>
          <w:p w14:paraId="4B38E75A" w14:textId="61FE6164"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r>
              <w:rPr>
                <w:rFonts w:cs="Arial"/>
                <w:bCs/>
                <w:snapToGrid w:val="0"/>
                <w:sz w:val="20"/>
                <w:szCs w:val="20"/>
              </w:rPr>
              <w:t>The Chair also stated t</w:t>
            </w:r>
            <w:r w:rsidRPr="003472A4">
              <w:rPr>
                <w:rFonts w:cs="Arial"/>
                <w:bCs/>
                <w:snapToGrid w:val="0"/>
                <w:sz w:val="20"/>
                <w:szCs w:val="20"/>
              </w:rPr>
              <w:t>he Podcast ha</w:t>
            </w:r>
            <w:r>
              <w:rPr>
                <w:rFonts w:cs="Arial"/>
                <w:bCs/>
                <w:snapToGrid w:val="0"/>
                <w:sz w:val="20"/>
                <w:szCs w:val="20"/>
              </w:rPr>
              <w:t>d</w:t>
            </w:r>
            <w:r w:rsidRPr="003472A4">
              <w:rPr>
                <w:rFonts w:cs="Arial"/>
                <w:bCs/>
                <w:snapToGrid w:val="0"/>
                <w:sz w:val="20"/>
                <w:szCs w:val="20"/>
              </w:rPr>
              <w:t xml:space="preserve"> been very popular in terms of</w:t>
            </w:r>
            <w:r>
              <w:rPr>
                <w:rFonts w:cs="Arial"/>
                <w:bCs/>
                <w:snapToGrid w:val="0"/>
                <w:sz w:val="20"/>
                <w:szCs w:val="20"/>
              </w:rPr>
              <w:t xml:space="preserve"> audience</w:t>
            </w:r>
            <w:r w:rsidRPr="003472A4">
              <w:rPr>
                <w:rFonts w:cs="Arial"/>
                <w:bCs/>
                <w:snapToGrid w:val="0"/>
                <w:sz w:val="20"/>
                <w:szCs w:val="20"/>
              </w:rPr>
              <w:t xml:space="preserve"> n</w:t>
            </w:r>
            <w:r>
              <w:rPr>
                <w:rFonts w:cs="Arial"/>
                <w:bCs/>
                <w:snapToGrid w:val="0"/>
                <w:sz w:val="20"/>
                <w:szCs w:val="20"/>
              </w:rPr>
              <w:t>u</w:t>
            </w:r>
            <w:r w:rsidRPr="003472A4">
              <w:rPr>
                <w:rFonts w:cs="Arial"/>
                <w:bCs/>
                <w:snapToGrid w:val="0"/>
                <w:sz w:val="20"/>
                <w:szCs w:val="20"/>
              </w:rPr>
              <w:t>mbers</w:t>
            </w:r>
            <w:r>
              <w:rPr>
                <w:rFonts w:cs="Arial"/>
                <w:bCs/>
                <w:snapToGrid w:val="0"/>
                <w:sz w:val="20"/>
                <w:szCs w:val="20"/>
              </w:rPr>
              <w:t xml:space="preserve"> with </w:t>
            </w:r>
            <w:r w:rsidRPr="003472A4">
              <w:rPr>
                <w:rFonts w:cs="Arial"/>
                <w:bCs/>
                <w:snapToGrid w:val="0"/>
                <w:sz w:val="20"/>
                <w:szCs w:val="20"/>
              </w:rPr>
              <w:t xml:space="preserve">over 300 listeners per episode with 25% from overseas. </w:t>
            </w:r>
          </w:p>
          <w:p w14:paraId="0B90FAF3" w14:textId="53F7E676"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p>
          <w:p w14:paraId="618C0842" w14:textId="4B0CADDC"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r w:rsidRPr="003472A4">
              <w:rPr>
                <w:rFonts w:cs="Arial"/>
                <w:bCs/>
                <w:snapToGrid w:val="0"/>
                <w:sz w:val="20"/>
                <w:szCs w:val="20"/>
              </w:rPr>
              <w:t>SH said he was looking at pairing the podcast with the G</w:t>
            </w:r>
            <w:r>
              <w:rPr>
                <w:rFonts w:cs="Arial"/>
                <w:bCs/>
                <w:snapToGrid w:val="0"/>
                <w:sz w:val="20"/>
                <w:szCs w:val="20"/>
              </w:rPr>
              <w:t xml:space="preserve">round </w:t>
            </w:r>
            <w:r w:rsidRPr="003472A4">
              <w:rPr>
                <w:rFonts w:cs="Arial"/>
                <w:bCs/>
                <w:snapToGrid w:val="0"/>
                <w:sz w:val="20"/>
                <w:szCs w:val="20"/>
              </w:rPr>
              <w:t>F</w:t>
            </w:r>
            <w:r>
              <w:rPr>
                <w:rFonts w:cs="Arial"/>
                <w:bCs/>
                <w:snapToGrid w:val="0"/>
                <w:sz w:val="20"/>
                <w:szCs w:val="20"/>
              </w:rPr>
              <w:t>orum</w:t>
            </w:r>
            <w:r w:rsidRPr="003472A4">
              <w:rPr>
                <w:rFonts w:cs="Arial"/>
                <w:bCs/>
                <w:snapToGrid w:val="0"/>
                <w:sz w:val="20"/>
                <w:szCs w:val="20"/>
              </w:rPr>
              <w:t xml:space="preserve"> to consolidate with listeners and </w:t>
            </w:r>
            <w:r>
              <w:rPr>
                <w:rFonts w:cs="Arial"/>
                <w:bCs/>
                <w:snapToGrid w:val="0"/>
                <w:sz w:val="20"/>
                <w:szCs w:val="20"/>
              </w:rPr>
              <w:t>grow the podcast, and financial assistance, with a current c</w:t>
            </w:r>
            <w:r w:rsidRPr="003472A4">
              <w:rPr>
                <w:rFonts w:cs="Arial"/>
                <w:bCs/>
                <w:snapToGrid w:val="0"/>
                <w:sz w:val="20"/>
                <w:szCs w:val="20"/>
              </w:rPr>
              <w:t>ost £250 per episode to produce</w:t>
            </w:r>
            <w:r>
              <w:rPr>
                <w:rFonts w:cs="Arial"/>
                <w:bCs/>
                <w:snapToGrid w:val="0"/>
                <w:sz w:val="20"/>
                <w:szCs w:val="20"/>
              </w:rPr>
              <w:t xml:space="preserve">, </w:t>
            </w:r>
            <w:r w:rsidRPr="003472A4">
              <w:rPr>
                <w:rFonts w:cs="Arial"/>
                <w:bCs/>
                <w:snapToGrid w:val="0"/>
                <w:sz w:val="20"/>
                <w:szCs w:val="20"/>
              </w:rPr>
              <w:t xml:space="preserve">with £150 per episode in sponsorship, </w:t>
            </w:r>
            <w:r>
              <w:rPr>
                <w:rFonts w:cs="Arial"/>
                <w:bCs/>
                <w:snapToGrid w:val="0"/>
                <w:sz w:val="20"/>
                <w:szCs w:val="20"/>
              </w:rPr>
              <w:t xml:space="preserve">it was running at a loss, but </w:t>
            </w:r>
            <w:r w:rsidRPr="003472A4">
              <w:rPr>
                <w:rFonts w:cs="Arial"/>
                <w:bCs/>
                <w:snapToGrid w:val="0"/>
                <w:sz w:val="20"/>
                <w:szCs w:val="20"/>
              </w:rPr>
              <w:t>by ra</w:t>
            </w:r>
            <w:r>
              <w:rPr>
                <w:rFonts w:cs="Arial"/>
                <w:bCs/>
                <w:snapToGrid w:val="0"/>
                <w:sz w:val="20"/>
                <w:szCs w:val="20"/>
              </w:rPr>
              <w:t>i</w:t>
            </w:r>
            <w:r w:rsidRPr="003472A4">
              <w:rPr>
                <w:rFonts w:cs="Arial"/>
                <w:bCs/>
                <w:snapToGrid w:val="0"/>
                <w:sz w:val="20"/>
                <w:szCs w:val="20"/>
              </w:rPr>
              <w:t>sing profile of doing this with GE and G</w:t>
            </w:r>
            <w:r>
              <w:rPr>
                <w:rFonts w:cs="Arial"/>
                <w:bCs/>
                <w:snapToGrid w:val="0"/>
                <w:sz w:val="20"/>
                <w:szCs w:val="20"/>
              </w:rPr>
              <w:t xml:space="preserve">round Forum. </w:t>
            </w:r>
          </w:p>
          <w:p w14:paraId="1A980AEE" w14:textId="55E80F72"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p>
          <w:p w14:paraId="59D033E2" w14:textId="40769C3A" w:rsidR="00C81AD7"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r w:rsidRPr="003472A4">
              <w:rPr>
                <w:rFonts w:cs="Arial"/>
                <w:bCs/>
                <w:snapToGrid w:val="0"/>
                <w:sz w:val="20"/>
                <w:szCs w:val="20"/>
              </w:rPr>
              <w:t xml:space="preserve">SH </w:t>
            </w:r>
            <w:r>
              <w:rPr>
                <w:rFonts w:cs="Arial"/>
                <w:bCs/>
                <w:snapToGrid w:val="0"/>
                <w:sz w:val="20"/>
                <w:szCs w:val="20"/>
              </w:rPr>
              <w:t>said he would</w:t>
            </w:r>
            <w:r w:rsidRPr="003472A4">
              <w:rPr>
                <w:rFonts w:cs="Arial"/>
                <w:bCs/>
                <w:snapToGrid w:val="0"/>
                <w:sz w:val="20"/>
                <w:szCs w:val="20"/>
              </w:rPr>
              <w:t xml:space="preserve"> update</w:t>
            </w:r>
            <w:r>
              <w:rPr>
                <w:rFonts w:cs="Arial"/>
                <w:bCs/>
                <w:snapToGrid w:val="0"/>
                <w:sz w:val="20"/>
                <w:szCs w:val="20"/>
              </w:rPr>
              <w:t xml:space="preserve"> everyone</w:t>
            </w:r>
            <w:r w:rsidRPr="003472A4">
              <w:rPr>
                <w:rFonts w:cs="Arial"/>
                <w:bCs/>
                <w:snapToGrid w:val="0"/>
                <w:sz w:val="20"/>
                <w:szCs w:val="20"/>
              </w:rPr>
              <w:t xml:space="preserve"> on</w:t>
            </w:r>
            <w:r>
              <w:rPr>
                <w:rFonts w:cs="Arial"/>
                <w:bCs/>
                <w:snapToGrid w:val="0"/>
                <w:sz w:val="20"/>
                <w:szCs w:val="20"/>
              </w:rPr>
              <w:t xml:space="preserve"> any </w:t>
            </w:r>
            <w:r w:rsidRPr="003472A4">
              <w:rPr>
                <w:rFonts w:cs="Arial"/>
                <w:bCs/>
                <w:snapToGrid w:val="0"/>
                <w:sz w:val="20"/>
                <w:szCs w:val="20"/>
              </w:rPr>
              <w:t>decisions</w:t>
            </w:r>
            <w:r>
              <w:rPr>
                <w:rFonts w:cs="Arial"/>
                <w:bCs/>
                <w:snapToGrid w:val="0"/>
                <w:sz w:val="20"/>
                <w:szCs w:val="20"/>
              </w:rPr>
              <w:t xml:space="preserve"> made</w:t>
            </w:r>
            <w:r w:rsidRPr="003472A4">
              <w:rPr>
                <w:rFonts w:cs="Arial"/>
                <w:bCs/>
                <w:snapToGrid w:val="0"/>
                <w:sz w:val="20"/>
                <w:szCs w:val="20"/>
              </w:rPr>
              <w:t xml:space="preserve">. </w:t>
            </w:r>
          </w:p>
          <w:p w14:paraId="2154259A" w14:textId="77777777"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p>
          <w:p w14:paraId="65AE11A6" w14:textId="791D31B0" w:rsidR="00C81AD7" w:rsidRPr="003472A4" w:rsidRDefault="00C81AD7" w:rsidP="00C81AD7">
            <w:pPr>
              <w:pStyle w:val="ListParagraph"/>
              <w:widowControl w:val="0"/>
              <w:numPr>
                <w:ilvl w:val="0"/>
                <w:numId w:val="12"/>
              </w:numPr>
              <w:tabs>
                <w:tab w:val="right" w:pos="1080"/>
                <w:tab w:val="left" w:pos="1440"/>
                <w:tab w:val="left" w:pos="1800"/>
                <w:tab w:val="left" w:pos="2880"/>
                <w:tab w:val="right" w:pos="4680"/>
                <w:tab w:val="right" w:pos="6000"/>
                <w:tab w:val="right" w:pos="7080"/>
                <w:tab w:val="right" w:pos="8160"/>
                <w:tab w:val="right" w:pos="9240"/>
              </w:tabs>
              <w:spacing w:after="120" w:line="276" w:lineRule="auto"/>
              <w:rPr>
                <w:rFonts w:cs="Arial"/>
                <w:b/>
                <w:snapToGrid w:val="0"/>
                <w:sz w:val="20"/>
                <w:szCs w:val="20"/>
              </w:rPr>
            </w:pPr>
            <w:r w:rsidRPr="003472A4">
              <w:rPr>
                <w:rFonts w:cs="Arial"/>
                <w:b/>
                <w:snapToGrid w:val="0"/>
                <w:sz w:val="20"/>
                <w:szCs w:val="20"/>
              </w:rPr>
              <w:t>Value</w:t>
            </w:r>
          </w:p>
          <w:p w14:paraId="3A941023" w14:textId="36274042"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after="120" w:line="276" w:lineRule="auto"/>
              <w:rPr>
                <w:rFonts w:cs="Arial"/>
                <w:bCs/>
                <w:snapToGrid w:val="0"/>
                <w:sz w:val="20"/>
                <w:szCs w:val="20"/>
              </w:rPr>
            </w:pPr>
            <w:r>
              <w:rPr>
                <w:rFonts w:cs="Arial"/>
                <w:bCs/>
                <w:snapToGrid w:val="0"/>
                <w:sz w:val="20"/>
                <w:szCs w:val="20"/>
              </w:rPr>
              <w:t>The Chair s</w:t>
            </w:r>
            <w:r w:rsidRPr="003472A4">
              <w:rPr>
                <w:rFonts w:cs="Arial"/>
                <w:bCs/>
                <w:snapToGrid w:val="0"/>
                <w:sz w:val="20"/>
                <w:szCs w:val="20"/>
              </w:rPr>
              <w:t xml:space="preserve">tated the FPS </w:t>
            </w:r>
            <w:r>
              <w:rPr>
                <w:rFonts w:cs="Arial"/>
                <w:bCs/>
                <w:snapToGrid w:val="0"/>
                <w:sz w:val="20"/>
                <w:szCs w:val="20"/>
              </w:rPr>
              <w:t>wa</w:t>
            </w:r>
            <w:r w:rsidRPr="003472A4">
              <w:rPr>
                <w:rFonts w:cs="Arial"/>
                <w:bCs/>
                <w:snapToGrid w:val="0"/>
                <w:sz w:val="20"/>
                <w:szCs w:val="20"/>
              </w:rPr>
              <w:t>s more active than ever</w:t>
            </w:r>
            <w:r>
              <w:rPr>
                <w:rFonts w:cs="Arial"/>
                <w:bCs/>
                <w:snapToGrid w:val="0"/>
                <w:sz w:val="20"/>
                <w:szCs w:val="20"/>
              </w:rPr>
              <w:t>, and t</w:t>
            </w:r>
            <w:r w:rsidRPr="003472A4">
              <w:rPr>
                <w:rFonts w:cs="Arial"/>
                <w:bCs/>
                <w:snapToGrid w:val="0"/>
                <w:sz w:val="20"/>
                <w:szCs w:val="20"/>
              </w:rPr>
              <w:t>he FPS name provide</w:t>
            </w:r>
            <w:r>
              <w:rPr>
                <w:rFonts w:cs="Arial"/>
                <w:bCs/>
                <w:snapToGrid w:val="0"/>
                <w:sz w:val="20"/>
                <w:szCs w:val="20"/>
              </w:rPr>
              <w:t>d</w:t>
            </w:r>
            <w:r w:rsidRPr="003472A4">
              <w:rPr>
                <w:rFonts w:cs="Arial"/>
                <w:bCs/>
                <w:snapToGrid w:val="0"/>
                <w:sz w:val="20"/>
                <w:szCs w:val="20"/>
              </w:rPr>
              <w:t xml:space="preserve"> a strong brand, representative in what as a collective </w:t>
            </w:r>
            <w:r>
              <w:rPr>
                <w:rFonts w:cs="Arial"/>
                <w:bCs/>
                <w:snapToGrid w:val="0"/>
                <w:sz w:val="20"/>
                <w:szCs w:val="20"/>
              </w:rPr>
              <w:t xml:space="preserve">all </w:t>
            </w:r>
            <w:proofErr w:type="spellStart"/>
            <w:proofErr w:type="gramStart"/>
            <w:r>
              <w:rPr>
                <w:rFonts w:cs="Arial"/>
                <w:bCs/>
                <w:snapToGrid w:val="0"/>
                <w:sz w:val="20"/>
                <w:szCs w:val="20"/>
              </w:rPr>
              <w:t>it’s</w:t>
            </w:r>
            <w:proofErr w:type="spellEnd"/>
            <w:proofErr w:type="gramEnd"/>
            <w:r>
              <w:rPr>
                <w:rFonts w:cs="Arial"/>
                <w:bCs/>
                <w:snapToGrid w:val="0"/>
                <w:sz w:val="20"/>
                <w:szCs w:val="20"/>
              </w:rPr>
              <w:t xml:space="preserve"> Members</w:t>
            </w:r>
            <w:r w:rsidRPr="003472A4">
              <w:rPr>
                <w:rFonts w:cs="Arial"/>
                <w:bCs/>
                <w:snapToGrid w:val="0"/>
                <w:sz w:val="20"/>
                <w:szCs w:val="20"/>
              </w:rPr>
              <w:t xml:space="preserve"> bring to the industry</w:t>
            </w:r>
            <w:r>
              <w:rPr>
                <w:rFonts w:cs="Arial"/>
                <w:bCs/>
                <w:snapToGrid w:val="0"/>
                <w:sz w:val="20"/>
                <w:szCs w:val="20"/>
              </w:rPr>
              <w:t>.</w:t>
            </w:r>
            <w:r w:rsidRPr="003472A4">
              <w:rPr>
                <w:rFonts w:cs="Arial"/>
                <w:bCs/>
                <w:snapToGrid w:val="0"/>
                <w:sz w:val="20"/>
                <w:szCs w:val="20"/>
              </w:rPr>
              <w:t xml:space="preserve"> </w:t>
            </w:r>
            <w:r>
              <w:rPr>
                <w:rFonts w:cs="Arial"/>
                <w:bCs/>
                <w:snapToGrid w:val="0"/>
                <w:sz w:val="20"/>
                <w:szCs w:val="20"/>
              </w:rPr>
              <w:t>He stated t</w:t>
            </w:r>
            <w:r w:rsidRPr="003472A4">
              <w:rPr>
                <w:rFonts w:cs="Arial"/>
                <w:bCs/>
                <w:snapToGrid w:val="0"/>
                <w:sz w:val="20"/>
                <w:szCs w:val="20"/>
              </w:rPr>
              <w:t xml:space="preserve">he FPS </w:t>
            </w:r>
            <w:r>
              <w:rPr>
                <w:rFonts w:cs="Arial"/>
                <w:bCs/>
                <w:snapToGrid w:val="0"/>
                <w:sz w:val="20"/>
                <w:szCs w:val="20"/>
              </w:rPr>
              <w:t>was</w:t>
            </w:r>
            <w:r w:rsidRPr="003472A4">
              <w:rPr>
                <w:rFonts w:cs="Arial"/>
                <w:bCs/>
                <w:snapToGrid w:val="0"/>
                <w:sz w:val="20"/>
                <w:szCs w:val="20"/>
              </w:rPr>
              <w:t xml:space="preserve"> a great way of giving back, particularly through corporate social responsibility. </w:t>
            </w:r>
            <w:r>
              <w:rPr>
                <w:rFonts w:cs="Arial"/>
                <w:bCs/>
                <w:snapToGrid w:val="0"/>
                <w:sz w:val="20"/>
                <w:szCs w:val="20"/>
              </w:rPr>
              <w:t>He also mentioned t</w:t>
            </w:r>
            <w:r w:rsidRPr="003472A4">
              <w:rPr>
                <w:rFonts w:cs="Arial"/>
                <w:bCs/>
                <w:snapToGrid w:val="0"/>
                <w:sz w:val="20"/>
                <w:szCs w:val="20"/>
              </w:rPr>
              <w:t>he membership fee show</w:t>
            </w:r>
            <w:r>
              <w:rPr>
                <w:rFonts w:cs="Arial"/>
                <w:bCs/>
                <w:snapToGrid w:val="0"/>
                <w:sz w:val="20"/>
                <w:szCs w:val="20"/>
              </w:rPr>
              <w:t xml:space="preserve">ed </w:t>
            </w:r>
            <w:r w:rsidRPr="003472A4">
              <w:rPr>
                <w:rFonts w:cs="Arial"/>
                <w:bCs/>
                <w:snapToGrid w:val="0"/>
                <w:sz w:val="20"/>
                <w:szCs w:val="20"/>
              </w:rPr>
              <w:t xml:space="preserve">excellent </w:t>
            </w:r>
            <w:proofErr w:type="gramStart"/>
            <w:r w:rsidRPr="003472A4">
              <w:rPr>
                <w:rFonts w:cs="Arial"/>
                <w:bCs/>
                <w:snapToGrid w:val="0"/>
                <w:sz w:val="20"/>
                <w:szCs w:val="20"/>
              </w:rPr>
              <w:t>value</w:t>
            </w:r>
            <w:r>
              <w:rPr>
                <w:rFonts w:cs="Arial"/>
                <w:bCs/>
                <w:snapToGrid w:val="0"/>
                <w:sz w:val="20"/>
                <w:szCs w:val="20"/>
              </w:rPr>
              <w:t>, and</w:t>
            </w:r>
            <w:proofErr w:type="gramEnd"/>
            <w:r>
              <w:rPr>
                <w:rFonts w:cs="Arial"/>
                <w:bCs/>
                <w:snapToGrid w:val="0"/>
                <w:sz w:val="20"/>
                <w:szCs w:val="20"/>
              </w:rPr>
              <w:t xml:space="preserve"> </w:t>
            </w:r>
            <w:r w:rsidRPr="003472A4">
              <w:rPr>
                <w:rFonts w:cs="Arial"/>
                <w:bCs/>
                <w:snapToGrid w:val="0"/>
                <w:sz w:val="20"/>
                <w:szCs w:val="20"/>
              </w:rPr>
              <w:t xml:space="preserve">thanked everyone for their support. </w:t>
            </w:r>
          </w:p>
          <w:p w14:paraId="5D821A2B" w14:textId="335972DA" w:rsidR="00C81AD7" w:rsidRPr="003472A4"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after="120" w:line="276" w:lineRule="auto"/>
              <w:rPr>
                <w:rFonts w:cs="Arial"/>
                <w:bCs/>
                <w:snapToGrid w:val="0"/>
                <w:sz w:val="20"/>
                <w:szCs w:val="20"/>
              </w:rPr>
            </w:pPr>
          </w:p>
        </w:tc>
        <w:tc>
          <w:tcPr>
            <w:tcW w:w="1729" w:type="dxa"/>
            <w:shd w:val="clear" w:color="auto" w:fill="FFFFFF"/>
          </w:tcPr>
          <w:p w14:paraId="2535E0F1"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D819168"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E8FB35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FA24FD0"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0C02089"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DEEF846"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C3ABE02"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F904A36"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7EF61D3"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C256C60"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CBF79E8"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D55794C"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15D8624"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74AF6A6"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D495033"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A568408"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98269B3"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C1C7C02" w14:textId="3A667F08"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92A4A68"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274DCA3"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44B600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F280248"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5B8F076"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31EDD16"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0FEA051"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A6326CA"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9A182F0"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BE294DD"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B92C654"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416553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8D5F1C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1978F95"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2905A6B"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6CD6064"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990A9C6"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D7852F9"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6AC40F8"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02106F2"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C96B22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2462EF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CB74102"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98056EE"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27A28B8"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B569F8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A43A578"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8B62A22"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C672B5D"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A53155A"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50B844C"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7323C9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EEB10A7"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7EFA37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19D23AC"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389D156"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4A8A40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3D21586"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39B910E"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29FDC99"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85DBB11"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D09AA54"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2D95325"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C36C395"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F41CAEC"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9BF49DD"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425CC3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E1F43E5"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F721DC4"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D75F8DA" w14:textId="79ACE3D6"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8AD7370" w14:textId="79CD0655"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r>
              <w:rPr>
                <w:rFonts w:cs="Arial"/>
                <w:b/>
                <w:sz w:val="20"/>
              </w:rPr>
              <w:t>CJ</w:t>
            </w:r>
          </w:p>
          <w:p w14:paraId="10BDC38B"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6FF8EBB" w14:textId="77777777" w:rsidR="00097081" w:rsidRDefault="00097081"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AFDEC0A" w14:textId="77777777" w:rsidR="00097081" w:rsidRDefault="00097081"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754979F" w14:textId="77777777" w:rsidR="00097081" w:rsidRDefault="00097081"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4EDE5ED" w14:textId="77777777" w:rsidR="00097081" w:rsidRDefault="00097081"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C38508F" w14:textId="77777777" w:rsidR="00097081" w:rsidRDefault="00097081"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E99CB0E" w14:textId="77777777" w:rsidR="00097081" w:rsidRDefault="00097081"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A2BB5F8" w14:textId="177780ED"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r>
              <w:rPr>
                <w:rFonts w:cs="Arial"/>
                <w:b/>
                <w:sz w:val="20"/>
              </w:rPr>
              <w:t>SH / SN / CJ</w:t>
            </w:r>
          </w:p>
          <w:p w14:paraId="51C618C4"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CB9C68A"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978880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2BC1563"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F9AC908"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E77F1EC"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6892B05"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1CAD959"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5E8B4E9"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DFD1C4C"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AEDE0AE"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EC2C8B8"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55007EE"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A2B5051"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FF88DCC"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76C8338"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6E09E22"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9502D10"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305E094"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037D33A"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9224F61"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52E97FE"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8875BCC"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1A4CA12"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6B4E06E"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C231329"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00E841C"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409057A"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9E8505D"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19B0C73"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F8E437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7CA74DE"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7C4C65D"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64C7357"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D7D6E0E"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E521A35"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63B17FD" w14:textId="52431E31"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C2813E0" w14:textId="588F6F23"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1A767D0" w14:textId="5E463EB9"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7E126D5" w14:textId="239B9B3D"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39F2F2E" w14:textId="2CE1BE25"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B486163" w14:textId="52CD0BE6"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F4E56FD" w14:textId="1B6BF8FC"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83BA38E" w14:textId="42FE476B"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0069CA1" w14:textId="08B38E4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B65FFB3" w14:textId="430F61ED"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02C8A27" w14:textId="07BCD7D5"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2B0BBCD" w14:textId="012194DF"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058E9FC" w14:textId="6E151A26"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A991296" w14:textId="1D6ACC5A"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52E5397" w14:textId="7D4998D9"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B79CA9A" w14:textId="5A5E1C88"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7797C26" w14:textId="3A9CA97A"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71E87D6" w14:textId="594DE06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BA6AA15" w14:textId="63D7B939"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5E9B87D" w14:textId="52578C1E"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3A74CA5" w14:textId="4433FF14"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9CD7164" w14:textId="7983DBF9"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29AC6B5" w14:textId="16C5F349"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312EFB7" w14:textId="48832229"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9C26133" w14:textId="6117C75A"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847C220" w14:textId="23EF3E30"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C3174E1" w14:textId="005DB37C"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5BB440F" w14:textId="1C2ECD24"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A80B033" w14:textId="45F4715D"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DADD8A6" w14:textId="215D264F"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D935B8D" w14:textId="692BE233"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3919E49" w14:textId="1472359B"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C7F420A" w14:textId="39156575"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4E1FBAB" w14:textId="6C809181"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B5AFF85" w14:textId="0D095C53"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B2788CF" w14:textId="76B850ED"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8058B3D" w14:textId="27BB4F72"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7E3894D" w14:textId="4F17345A"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8403151" w14:textId="61B0DB59"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8DBC6E3" w14:textId="0269DF5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2A9BD29" w14:textId="34CA9C59"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BDCD3A1" w14:textId="41AFA466"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A42BFE4" w14:textId="3DC83158"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419DA8E" w14:textId="2EE24E68"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AE6B6EF" w14:textId="4004CFC8"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3A40726" w14:textId="16B2E7F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879BA2E" w14:textId="20E8738B"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0A56681" w14:textId="345A0F86"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E12450B" w14:textId="1DEFAE22"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EF82100" w14:textId="6016BDE3"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37F92D7" w14:textId="30313918"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B681247" w14:textId="12920F5A"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863B65B" w14:textId="74577F8C"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BC50A6E" w14:textId="312DFF72"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4CAD77F4" w14:textId="35DFA6AE"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00A2F49" w14:textId="01C4E7B4"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9F9923E" w14:textId="766C5B05"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5ECC162" w14:textId="56C39C19"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9486092" w14:textId="58AD93AF"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60787D4" w14:textId="39F28F08"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965F688" w14:textId="47AF83F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3667C4A" w14:textId="7DBAE963"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6987840" w14:textId="2249D75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5D6DEE7" w14:textId="1F320389"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CBE5A69" w14:textId="0D9F5E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5F7B96C" w14:textId="7B9134EE"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CA8805B" w14:textId="3750DA22"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3CD113C" w14:textId="5D1AFE31"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F967E02" w14:textId="7B6CF541"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E09B96C" w14:textId="761B32FB"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C7FC3B8" w14:textId="1C841920"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2C4ABB5" w14:textId="1DFBF262"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58E52D8" w14:textId="200D1FFB"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290AF29" w14:textId="739C7C9A"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5650F70" w14:textId="210E2052"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5FA9B18" w14:textId="6A1CAF20"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9773C6F" w14:textId="1E56580D"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17CA983" w14:textId="567FE8AC"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040DDF7C" w14:textId="2D963CB6"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7A3D46D" w14:textId="280CDFB8"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r>
              <w:rPr>
                <w:rFonts w:cs="Arial"/>
                <w:b/>
                <w:sz w:val="20"/>
              </w:rPr>
              <w:t>CJ</w:t>
            </w:r>
          </w:p>
          <w:p w14:paraId="10EF5ADB" w14:textId="7C858F23"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r>
              <w:rPr>
                <w:rFonts w:cs="Arial"/>
                <w:b/>
                <w:sz w:val="20"/>
              </w:rPr>
              <w:t>All</w:t>
            </w:r>
          </w:p>
          <w:p w14:paraId="16B88C7C" w14:textId="40F2286B"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50573A1" w14:textId="5D31AA66"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562ECC3" w14:textId="4F21C949"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E33C431" w14:textId="02FA815E"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5F41A666" w14:textId="74997A2F"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3EF159D5" w14:textId="4C10047D"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1D890D86" w14:textId="2DD8868D"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6AEA3E4" w14:textId="54D24568"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21BD8FFC" w14:textId="00496AED"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7980961F" w14:textId="77777777"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p w14:paraId="6332D463" w14:textId="1EC427E4" w:rsidR="00C81AD7"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tc>
      </w:tr>
      <w:tr w:rsidR="00C81AD7" w:rsidRPr="00B17DD2" w14:paraId="65042126" w14:textId="77777777" w:rsidTr="00956CC5">
        <w:tc>
          <w:tcPr>
            <w:tcW w:w="533" w:type="dxa"/>
            <w:shd w:val="clear" w:color="auto" w:fill="D9D9D9"/>
          </w:tcPr>
          <w:p w14:paraId="1BA527C5" w14:textId="3006EDCB" w:rsidR="00C81AD7" w:rsidRDefault="00C81AD7" w:rsidP="00C81AD7">
            <w:pPr>
              <w:tabs>
                <w:tab w:val="left" w:pos="709"/>
                <w:tab w:val="left" w:pos="2127"/>
                <w:tab w:val="left" w:pos="2552"/>
                <w:tab w:val="left" w:pos="4536"/>
                <w:tab w:val="right" w:pos="6802"/>
                <w:tab w:val="right" w:pos="8991"/>
              </w:tabs>
              <w:spacing w:before="120" w:after="120"/>
              <w:rPr>
                <w:rFonts w:cs="Arial"/>
                <w:b/>
                <w:sz w:val="20"/>
              </w:rPr>
            </w:pPr>
            <w:r>
              <w:rPr>
                <w:rFonts w:cs="Arial"/>
                <w:b/>
                <w:sz w:val="20"/>
              </w:rPr>
              <w:lastRenderedPageBreak/>
              <w:t>6.</w:t>
            </w:r>
          </w:p>
        </w:tc>
        <w:tc>
          <w:tcPr>
            <w:tcW w:w="7768" w:type="dxa"/>
            <w:shd w:val="clear" w:color="auto" w:fill="D9D9D9"/>
          </w:tcPr>
          <w:p w14:paraId="29F37F05" w14:textId="754F0E80" w:rsidR="00C81AD7" w:rsidRDefault="00C81AD7" w:rsidP="00C81AD7">
            <w:pPr>
              <w:pStyle w:val="ColorfulList-Accent11"/>
              <w:tabs>
                <w:tab w:val="right" w:pos="851"/>
                <w:tab w:val="left" w:pos="1843"/>
                <w:tab w:val="left" w:pos="2268"/>
                <w:tab w:val="left" w:pos="2694"/>
                <w:tab w:val="left" w:pos="2977"/>
                <w:tab w:val="left" w:pos="4395"/>
                <w:tab w:val="left" w:pos="5670"/>
                <w:tab w:val="right" w:pos="9356"/>
              </w:tabs>
              <w:spacing w:before="120" w:after="120"/>
              <w:ind w:left="33" w:right="-23"/>
              <w:contextualSpacing/>
              <w:jc w:val="both"/>
              <w:rPr>
                <w:rFonts w:cs="Arial"/>
                <w:b/>
                <w:sz w:val="20"/>
              </w:rPr>
            </w:pPr>
            <w:r>
              <w:rPr>
                <w:rFonts w:cs="Arial"/>
                <w:b/>
                <w:sz w:val="20"/>
              </w:rPr>
              <w:t>QUARTERLY ORDER STATISTICS</w:t>
            </w:r>
          </w:p>
        </w:tc>
        <w:tc>
          <w:tcPr>
            <w:tcW w:w="1729" w:type="dxa"/>
            <w:shd w:val="clear" w:color="auto" w:fill="D9D9D9"/>
          </w:tcPr>
          <w:p w14:paraId="7D5C9D1B" w14:textId="77777777" w:rsidR="00C81AD7" w:rsidRPr="00631C0C" w:rsidRDefault="00C81AD7" w:rsidP="00C81AD7">
            <w:pPr>
              <w:tabs>
                <w:tab w:val="left" w:pos="709"/>
                <w:tab w:val="left" w:pos="2127"/>
                <w:tab w:val="left" w:pos="2552"/>
                <w:tab w:val="left" w:pos="4536"/>
                <w:tab w:val="right" w:pos="6802"/>
                <w:tab w:val="right" w:pos="8991"/>
              </w:tabs>
              <w:spacing w:before="120" w:after="120"/>
              <w:contextualSpacing/>
              <w:jc w:val="both"/>
              <w:rPr>
                <w:rFonts w:cs="Arial"/>
                <w:b/>
                <w:sz w:val="20"/>
              </w:rPr>
            </w:pPr>
          </w:p>
        </w:tc>
      </w:tr>
      <w:tr w:rsidR="00C81AD7" w:rsidRPr="00B17DD2" w14:paraId="44200218" w14:textId="77777777" w:rsidTr="00956CC5">
        <w:tc>
          <w:tcPr>
            <w:tcW w:w="533" w:type="dxa"/>
            <w:shd w:val="clear" w:color="auto" w:fill="auto"/>
          </w:tcPr>
          <w:p w14:paraId="2E5B2564"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tc>
        <w:tc>
          <w:tcPr>
            <w:tcW w:w="7768" w:type="dxa"/>
            <w:shd w:val="clear" w:color="auto" w:fill="auto"/>
          </w:tcPr>
          <w:p w14:paraId="2187FF5C" w14:textId="69EBA238" w:rsidR="00C81AD7" w:rsidRPr="00CD0C20"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CD0C20">
              <w:rPr>
                <w:rFonts w:cs="Arial"/>
                <w:snapToGrid w:val="0"/>
                <w:sz w:val="20"/>
                <w:szCs w:val="20"/>
              </w:rPr>
              <w:t>The Group split into breakout rooms to discuss the statistics.</w:t>
            </w:r>
          </w:p>
          <w:p w14:paraId="3B01BA76" w14:textId="77777777" w:rsidR="00C81AD7" w:rsidRPr="00CD0C20"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snapToGrid w:val="0"/>
                <w:sz w:val="20"/>
                <w:szCs w:val="20"/>
              </w:rPr>
            </w:pPr>
            <w:r w:rsidRPr="00CD0C20">
              <w:rPr>
                <w:rFonts w:cs="Arial"/>
                <w:b/>
                <w:snapToGrid w:val="0"/>
                <w:sz w:val="20"/>
                <w:szCs w:val="20"/>
              </w:rPr>
              <w:t>Order Statistics</w:t>
            </w:r>
          </w:p>
          <w:p w14:paraId="4C5B1B01" w14:textId="77777777" w:rsidR="00C81AD7" w:rsidRPr="00CD0C20"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p>
          <w:p w14:paraId="3B38CD8D" w14:textId="7540CFC4" w:rsidR="00C81AD7" w:rsidRPr="00CD0C20"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r w:rsidRPr="00CD0C20">
              <w:rPr>
                <w:rFonts w:cs="Arial"/>
                <w:bCs/>
                <w:snapToGrid w:val="0"/>
                <w:sz w:val="20"/>
                <w:szCs w:val="20"/>
              </w:rPr>
              <w:t>SH noted housing seemed to be a positive point and the end of the stamp duty concession would not affect the market. SH noted quite a lot of regional variation in work and it was agreed quite a lot of work might occur around Birmingham as part of HS2.</w:t>
            </w:r>
          </w:p>
          <w:p w14:paraId="5B76BBD8" w14:textId="41BA2073" w:rsidR="00C81AD7" w:rsidRPr="00CD0C20"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CD0C20">
              <w:rPr>
                <w:rFonts w:cs="Arial"/>
                <w:bCs/>
                <w:snapToGrid w:val="0"/>
                <w:sz w:val="20"/>
                <w:szCs w:val="20"/>
              </w:rPr>
              <w:t>SH stated the overall orders</w:t>
            </w:r>
            <w:r w:rsidRPr="00CD0C20">
              <w:rPr>
                <w:rFonts w:cs="Arial"/>
                <w:snapToGrid w:val="0"/>
                <w:sz w:val="20"/>
                <w:szCs w:val="20"/>
              </w:rPr>
              <w:t xml:space="preserve"> over the last 12 months did not indicate a huge drop of work in the industry.</w:t>
            </w:r>
          </w:p>
          <w:p w14:paraId="32EFA633" w14:textId="77777777" w:rsidR="00C81AD7" w:rsidRPr="00CD0C20"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
                <w:snapToGrid w:val="0"/>
                <w:sz w:val="20"/>
                <w:szCs w:val="20"/>
              </w:rPr>
            </w:pPr>
            <w:r w:rsidRPr="00CD0C20">
              <w:rPr>
                <w:rFonts w:cs="Arial"/>
                <w:b/>
                <w:snapToGrid w:val="0"/>
                <w:sz w:val="20"/>
                <w:szCs w:val="20"/>
              </w:rPr>
              <w:t>Safety Statistics</w:t>
            </w:r>
          </w:p>
          <w:p w14:paraId="2EC7B48A" w14:textId="77777777" w:rsidR="00C81AD7" w:rsidRPr="00CD0C20"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p>
          <w:p w14:paraId="3E65ECF2" w14:textId="51E1D556" w:rsidR="00C81AD7" w:rsidRPr="00CD0C20"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r w:rsidRPr="00CD0C20">
              <w:rPr>
                <w:rFonts w:cs="Arial"/>
                <w:bCs/>
                <w:snapToGrid w:val="0"/>
                <w:sz w:val="20"/>
                <w:szCs w:val="20"/>
              </w:rPr>
              <w:t xml:space="preserve">MOS said being able to review the statistics earlier would be beneficial and a league table would be useful to see where all the Members stood, alongside compliance, however there was a discussion on the accuracy of the data. MOS also stated the table on RIDDOR / Lost time incidents said a </w:t>
            </w:r>
            <w:r w:rsidR="00097081" w:rsidRPr="00CD0C20">
              <w:rPr>
                <w:rFonts w:cs="Arial"/>
                <w:bCs/>
                <w:snapToGrid w:val="0"/>
                <w:sz w:val="20"/>
                <w:szCs w:val="20"/>
              </w:rPr>
              <w:t>twelve-month</w:t>
            </w:r>
            <w:r w:rsidRPr="00CD0C20">
              <w:rPr>
                <w:rFonts w:cs="Arial"/>
                <w:bCs/>
                <w:snapToGrid w:val="0"/>
                <w:sz w:val="20"/>
                <w:szCs w:val="20"/>
              </w:rPr>
              <w:t xml:space="preserve"> rolling average would give further information on where the data sat, along with a histogram with the numbers.</w:t>
            </w:r>
          </w:p>
          <w:p w14:paraId="673FDF72" w14:textId="77777777" w:rsidR="00C81AD7" w:rsidRPr="00CD0C20"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p>
          <w:p w14:paraId="186C08F6" w14:textId="77777777" w:rsidR="00C81AD7" w:rsidRPr="00CD0C20"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r w:rsidRPr="00CD0C20">
              <w:rPr>
                <w:rFonts w:cs="Arial"/>
                <w:bCs/>
                <w:snapToGrid w:val="0"/>
                <w:sz w:val="20"/>
                <w:szCs w:val="20"/>
              </w:rPr>
              <w:t xml:space="preserve">PH referred to a plot of the past twelve months accident data for each member which showed a frequency rate of lost time accidents per total hours worked (Q4 2019 – Q3 2020), which was showing on the face of the document organisations who have worked fewer hours are having a higher frequency rate of accidents. PH challenged the FPS Member </w:t>
            </w:r>
            <w:proofErr w:type="gramStart"/>
            <w:r w:rsidRPr="00CD0C20">
              <w:rPr>
                <w:rFonts w:cs="Arial"/>
                <w:bCs/>
                <w:snapToGrid w:val="0"/>
                <w:sz w:val="20"/>
                <w:szCs w:val="20"/>
              </w:rPr>
              <w:t>MD’s</w:t>
            </w:r>
            <w:proofErr w:type="gramEnd"/>
            <w:r w:rsidRPr="00CD0C20">
              <w:rPr>
                <w:rFonts w:cs="Arial"/>
                <w:bCs/>
                <w:snapToGrid w:val="0"/>
                <w:sz w:val="20"/>
                <w:szCs w:val="20"/>
              </w:rPr>
              <w:t xml:space="preserve"> to challenge addressing this within their business, and understand what the FPS can do to assist in improving safety standards.</w:t>
            </w:r>
          </w:p>
          <w:p w14:paraId="03A0721A" w14:textId="77777777" w:rsidR="00C81AD7" w:rsidRPr="00CD0C20" w:rsidRDefault="00C81AD7" w:rsidP="00C81AD7">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bCs/>
                <w:snapToGrid w:val="0"/>
                <w:sz w:val="20"/>
                <w:szCs w:val="20"/>
              </w:rPr>
            </w:pPr>
          </w:p>
          <w:p w14:paraId="6E58260D" w14:textId="5FC220DA" w:rsidR="00C81AD7" w:rsidRPr="00CD0C20" w:rsidRDefault="00C81AD7" w:rsidP="00097081">
            <w:pPr>
              <w:widowControl w:val="0"/>
              <w:tabs>
                <w:tab w:val="right" w:pos="1080"/>
                <w:tab w:val="left" w:pos="1440"/>
                <w:tab w:val="left" w:pos="1800"/>
                <w:tab w:val="left" w:pos="2880"/>
                <w:tab w:val="right" w:pos="4680"/>
                <w:tab w:val="right" w:pos="6000"/>
                <w:tab w:val="right" w:pos="7080"/>
                <w:tab w:val="right" w:pos="8160"/>
                <w:tab w:val="right" w:pos="9240"/>
              </w:tabs>
              <w:spacing w:line="276" w:lineRule="auto"/>
              <w:rPr>
                <w:rFonts w:cs="Arial"/>
                <w:snapToGrid w:val="0"/>
                <w:sz w:val="20"/>
                <w:szCs w:val="20"/>
                <w:u w:val="single"/>
              </w:rPr>
            </w:pPr>
            <w:r w:rsidRPr="00CD0C20">
              <w:rPr>
                <w:rFonts w:cs="Arial"/>
                <w:bCs/>
                <w:snapToGrid w:val="0"/>
                <w:sz w:val="20"/>
                <w:szCs w:val="20"/>
              </w:rPr>
              <w:t xml:space="preserve">CJ mentioned some of the data needed to be re-verified. BT agreed the RIDDORs would be a more consistent way of approaching the data. </w:t>
            </w:r>
          </w:p>
          <w:p w14:paraId="2B8296A8" w14:textId="347924AF" w:rsidR="00C81AD7" w:rsidRPr="00CD0C20"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b/>
                <w:bCs/>
                <w:snapToGrid w:val="0"/>
                <w:sz w:val="20"/>
                <w:szCs w:val="20"/>
                <w:u w:val="single"/>
              </w:rPr>
            </w:pPr>
            <w:r w:rsidRPr="00CD0C20">
              <w:rPr>
                <w:rFonts w:cs="Arial"/>
                <w:b/>
                <w:bCs/>
                <w:snapToGrid w:val="0"/>
                <w:sz w:val="20"/>
                <w:szCs w:val="20"/>
                <w:u w:val="single"/>
              </w:rPr>
              <w:t>Technical Committee</w:t>
            </w:r>
          </w:p>
          <w:p w14:paraId="2D9460B1" w14:textId="2319999D" w:rsidR="00C81AD7" w:rsidRPr="00CD0C20"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CD0C20">
              <w:rPr>
                <w:rFonts w:cs="Arial"/>
                <w:snapToGrid w:val="0"/>
                <w:sz w:val="20"/>
                <w:szCs w:val="20"/>
              </w:rPr>
              <w:lastRenderedPageBreak/>
              <w:t>SH encouraged everyone to attend the Piling 2020 Conference, being held from 23-26</w:t>
            </w:r>
            <w:r w:rsidRPr="00CD0C20">
              <w:rPr>
                <w:rFonts w:cs="Arial"/>
                <w:snapToGrid w:val="0"/>
                <w:sz w:val="20"/>
                <w:szCs w:val="20"/>
                <w:vertAlign w:val="superscript"/>
              </w:rPr>
              <w:t>th</w:t>
            </w:r>
            <w:r w:rsidRPr="00CD0C20">
              <w:rPr>
                <w:rFonts w:cs="Arial"/>
                <w:snapToGrid w:val="0"/>
                <w:sz w:val="20"/>
                <w:szCs w:val="20"/>
              </w:rPr>
              <w:t xml:space="preserve"> March, and the FPS was sponsor of the Conference.</w:t>
            </w:r>
          </w:p>
          <w:p w14:paraId="26325972" w14:textId="7C1B93EF" w:rsidR="00C81AD7" w:rsidRPr="00097081" w:rsidRDefault="00C81AD7" w:rsidP="00C81AD7">
            <w:pPr>
              <w:tabs>
                <w:tab w:val="right" w:pos="1276"/>
                <w:tab w:val="left" w:pos="2127"/>
                <w:tab w:val="left" w:pos="3402"/>
                <w:tab w:val="left" w:pos="4678"/>
                <w:tab w:val="right" w:pos="9356"/>
              </w:tabs>
              <w:rPr>
                <w:rFonts w:cs="Arial"/>
                <w:sz w:val="20"/>
                <w:szCs w:val="20"/>
              </w:rPr>
            </w:pPr>
            <w:r w:rsidRPr="00097081">
              <w:rPr>
                <w:rFonts w:cs="Arial"/>
                <w:sz w:val="20"/>
                <w:szCs w:val="20"/>
              </w:rPr>
              <w:t>M</w:t>
            </w:r>
            <w:r w:rsidR="00097081" w:rsidRPr="00097081">
              <w:rPr>
                <w:rFonts w:cs="Arial"/>
                <w:sz w:val="20"/>
                <w:szCs w:val="20"/>
              </w:rPr>
              <w:t xml:space="preserve">ark </w:t>
            </w:r>
            <w:r w:rsidRPr="00097081">
              <w:rPr>
                <w:rFonts w:cs="Arial"/>
                <w:sz w:val="20"/>
                <w:szCs w:val="20"/>
              </w:rPr>
              <w:t>P</w:t>
            </w:r>
            <w:r w:rsidR="00097081" w:rsidRPr="00097081">
              <w:rPr>
                <w:rFonts w:cs="Arial"/>
                <w:sz w:val="20"/>
                <w:szCs w:val="20"/>
              </w:rPr>
              <w:t>ennington</w:t>
            </w:r>
            <w:r w:rsidRPr="00097081">
              <w:rPr>
                <w:rFonts w:cs="Arial"/>
                <w:sz w:val="20"/>
                <w:szCs w:val="20"/>
              </w:rPr>
              <w:t xml:space="preserve"> noted the following:</w:t>
            </w:r>
          </w:p>
          <w:p w14:paraId="7409C1AD" w14:textId="77777777" w:rsidR="00C81AD7" w:rsidRPr="00CD0C20" w:rsidRDefault="00C81AD7" w:rsidP="00C81AD7">
            <w:pPr>
              <w:tabs>
                <w:tab w:val="right" w:pos="1276"/>
                <w:tab w:val="left" w:pos="2127"/>
                <w:tab w:val="left" w:pos="3402"/>
                <w:tab w:val="left" w:pos="4678"/>
                <w:tab w:val="right" w:pos="9356"/>
              </w:tabs>
              <w:rPr>
                <w:rFonts w:cs="Arial"/>
                <w:b/>
                <w:bCs/>
                <w:sz w:val="20"/>
                <w:szCs w:val="20"/>
              </w:rPr>
            </w:pPr>
          </w:p>
          <w:p w14:paraId="1FC68635" w14:textId="749E32A4" w:rsidR="00C81AD7" w:rsidRPr="00CD0C20" w:rsidRDefault="00C81AD7" w:rsidP="00C81AD7">
            <w:pPr>
              <w:tabs>
                <w:tab w:val="right" w:pos="1276"/>
                <w:tab w:val="left" w:pos="2127"/>
                <w:tab w:val="left" w:pos="3402"/>
                <w:tab w:val="left" w:pos="4678"/>
                <w:tab w:val="right" w:pos="9356"/>
              </w:tabs>
              <w:rPr>
                <w:rFonts w:cs="Arial"/>
                <w:b/>
                <w:bCs/>
                <w:sz w:val="20"/>
                <w:szCs w:val="20"/>
              </w:rPr>
            </w:pPr>
            <w:r w:rsidRPr="00CD0C20">
              <w:rPr>
                <w:rFonts w:cs="Arial"/>
                <w:b/>
                <w:bCs/>
                <w:sz w:val="20"/>
                <w:szCs w:val="20"/>
              </w:rPr>
              <w:t>BSI – Low Carbon Concrete</w:t>
            </w:r>
          </w:p>
          <w:p w14:paraId="1E17702E" w14:textId="766245DD" w:rsidR="00C81AD7" w:rsidRPr="00CD0C20" w:rsidRDefault="00C81AD7" w:rsidP="00C81AD7">
            <w:pPr>
              <w:tabs>
                <w:tab w:val="right" w:pos="1276"/>
                <w:tab w:val="left" w:pos="2127"/>
                <w:tab w:val="left" w:pos="3402"/>
                <w:tab w:val="left" w:pos="4678"/>
                <w:tab w:val="right" w:pos="9356"/>
              </w:tabs>
              <w:rPr>
                <w:rFonts w:cs="Arial"/>
                <w:b/>
                <w:bCs/>
                <w:color w:val="FF0000"/>
                <w:sz w:val="20"/>
                <w:szCs w:val="20"/>
              </w:rPr>
            </w:pPr>
            <w:r w:rsidRPr="00CD0C20">
              <w:rPr>
                <w:rFonts w:cs="Arial"/>
                <w:sz w:val="20"/>
                <w:szCs w:val="20"/>
              </w:rPr>
              <w:t>A nominee from the FPS Technical Committee was being sought for a BSI group on Low Carbon Concrete in connection with the Green Construction Board.</w:t>
            </w:r>
          </w:p>
          <w:p w14:paraId="04374EC9" w14:textId="4907357B" w:rsidR="00C81AD7" w:rsidRDefault="00C81AD7" w:rsidP="00C81AD7">
            <w:pPr>
              <w:tabs>
                <w:tab w:val="right" w:pos="1276"/>
                <w:tab w:val="left" w:pos="2127"/>
                <w:tab w:val="left" w:pos="2977"/>
                <w:tab w:val="right" w:pos="9356"/>
              </w:tabs>
              <w:ind w:right="-23"/>
              <w:jc w:val="both"/>
              <w:rPr>
                <w:rFonts w:cs="Arial"/>
                <w:b/>
                <w:bCs/>
                <w:color w:val="FF0000"/>
                <w:sz w:val="20"/>
                <w:szCs w:val="20"/>
              </w:rPr>
            </w:pPr>
          </w:p>
          <w:p w14:paraId="349B7AB0" w14:textId="526F8DE9" w:rsidR="00097081" w:rsidRDefault="00097081" w:rsidP="00C81AD7">
            <w:pPr>
              <w:tabs>
                <w:tab w:val="right" w:pos="1276"/>
                <w:tab w:val="left" w:pos="2127"/>
                <w:tab w:val="left" w:pos="2977"/>
                <w:tab w:val="right" w:pos="9356"/>
              </w:tabs>
              <w:ind w:right="-23"/>
              <w:jc w:val="both"/>
              <w:rPr>
                <w:rFonts w:cs="Arial"/>
                <w:b/>
                <w:bCs/>
                <w:color w:val="FF0000"/>
                <w:sz w:val="20"/>
                <w:szCs w:val="20"/>
              </w:rPr>
            </w:pPr>
          </w:p>
          <w:p w14:paraId="1CA3F94A" w14:textId="77777777" w:rsidR="00097081" w:rsidRPr="00CD0C20" w:rsidRDefault="00097081" w:rsidP="00C81AD7">
            <w:pPr>
              <w:tabs>
                <w:tab w:val="right" w:pos="1276"/>
                <w:tab w:val="left" w:pos="2127"/>
                <w:tab w:val="left" w:pos="2977"/>
                <w:tab w:val="right" w:pos="9356"/>
              </w:tabs>
              <w:ind w:right="-23"/>
              <w:jc w:val="both"/>
              <w:rPr>
                <w:rFonts w:cs="Arial"/>
                <w:b/>
                <w:bCs/>
                <w:color w:val="FF0000"/>
                <w:sz w:val="20"/>
                <w:szCs w:val="20"/>
              </w:rPr>
            </w:pPr>
          </w:p>
          <w:p w14:paraId="58D61FBA" w14:textId="77777777" w:rsidR="00C81AD7" w:rsidRPr="00CD0C20" w:rsidRDefault="00C81AD7" w:rsidP="00C81AD7">
            <w:pPr>
              <w:tabs>
                <w:tab w:val="right" w:pos="1276"/>
                <w:tab w:val="left" w:pos="2127"/>
                <w:tab w:val="left" w:pos="2977"/>
                <w:tab w:val="right" w:pos="9356"/>
              </w:tabs>
              <w:ind w:right="-23"/>
              <w:jc w:val="both"/>
              <w:rPr>
                <w:rFonts w:cs="Arial"/>
                <w:b/>
                <w:bCs/>
                <w:color w:val="000000" w:themeColor="text1"/>
                <w:sz w:val="20"/>
                <w:szCs w:val="20"/>
              </w:rPr>
            </w:pPr>
            <w:r w:rsidRPr="00CD0C20">
              <w:rPr>
                <w:rFonts w:cs="Arial"/>
                <w:b/>
                <w:bCs/>
                <w:color w:val="000000" w:themeColor="text1"/>
                <w:sz w:val="20"/>
                <w:szCs w:val="20"/>
              </w:rPr>
              <w:t xml:space="preserve">CIRIA guides </w:t>
            </w:r>
          </w:p>
          <w:p w14:paraId="298C10F1" w14:textId="77777777" w:rsidR="00C81AD7" w:rsidRPr="00CD0C20" w:rsidRDefault="00C81AD7" w:rsidP="00C81AD7">
            <w:pPr>
              <w:tabs>
                <w:tab w:val="right" w:pos="709"/>
                <w:tab w:val="left" w:pos="2127"/>
                <w:tab w:val="left" w:pos="2977"/>
                <w:tab w:val="right" w:pos="9356"/>
              </w:tabs>
              <w:spacing w:after="120"/>
              <w:ind w:right="-23"/>
              <w:rPr>
                <w:rFonts w:cs="Arial"/>
                <w:sz w:val="20"/>
                <w:szCs w:val="20"/>
              </w:rPr>
            </w:pPr>
            <w:r w:rsidRPr="00CD0C20">
              <w:rPr>
                <w:rFonts w:cs="Arial"/>
                <w:sz w:val="20"/>
                <w:szCs w:val="20"/>
              </w:rPr>
              <w:t xml:space="preserve">The Committee had the opportunity to review the Schedule 7 Good Practice Guidance document created by CIRIA. The FPS Steering group has three Members, Andrew Bell, Andy Heathcote and Chris Beynon. The FPS representatives had all met to feed into the final draft of the document, which has been sent out to Sponsors, with Kieran Tully asking to find expressions of interest for tender, but this could prove an issue due to the current climate. </w:t>
            </w:r>
          </w:p>
          <w:p w14:paraId="7D72B661" w14:textId="77777777" w:rsidR="00C81AD7" w:rsidRPr="00CD0C20" w:rsidRDefault="00C81AD7" w:rsidP="00C81AD7">
            <w:pPr>
              <w:tabs>
                <w:tab w:val="right" w:pos="1276"/>
                <w:tab w:val="left" w:pos="2127"/>
                <w:tab w:val="left" w:pos="2977"/>
                <w:tab w:val="right" w:pos="9356"/>
              </w:tabs>
              <w:ind w:right="-23"/>
              <w:jc w:val="both"/>
              <w:rPr>
                <w:rFonts w:cs="Arial"/>
                <w:b/>
                <w:color w:val="000000" w:themeColor="text1"/>
                <w:sz w:val="20"/>
                <w:szCs w:val="20"/>
              </w:rPr>
            </w:pPr>
            <w:r w:rsidRPr="00CD0C20">
              <w:rPr>
                <w:rFonts w:cs="Arial"/>
                <w:b/>
                <w:color w:val="000000" w:themeColor="text1"/>
                <w:sz w:val="20"/>
                <w:szCs w:val="20"/>
              </w:rPr>
              <w:t>E-Pile Presentation</w:t>
            </w:r>
          </w:p>
          <w:p w14:paraId="34CB965C" w14:textId="1DFB9196" w:rsidR="00C81AD7" w:rsidRPr="00CD0C20" w:rsidRDefault="00C81AD7" w:rsidP="00C81AD7">
            <w:pPr>
              <w:rPr>
                <w:rFonts w:cs="Arial"/>
                <w:sz w:val="20"/>
                <w:szCs w:val="20"/>
              </w:rPr>
            </w:pPr>
            <w:r w:rsidRPr="00CD0C20">
              <w:rPr>
                <w:rFonts w:cs="Arial"/>
                <w:sz w:val="20"/>
                <w:szCs w:val="20"/>
              </w:rPr>
              <w:t xml:space="preserve">December saw the publication of a presentation by Mark Pennington on the benefits of using an E-Pile schedule. The presentation </w:t>
            </w:r>
            <w:r>
              <w:rPr>
                <w:rFonts w:cs="Arial"/>
                <w:sz w:val="20"/>
                <w:szCs w:val="20"/>
              </w:rPr>
              <w:t>wa</w:t>
            </w:r>
            <w:r w:rsidRPr="00CD0C20">
              <w:rPr>
                <w:rFonts w:cs="Arial"/>
                <w:sz w:val="20"/>
                <w:szCs w:val="20"/>
              </w:rPr>
              <w:t xml:space="preserve">s now </w:t>
            </w:r>
            <w:hyperlink r:id="rId12" w:history="1">
              <w:r w:rsidRPr="00CD0C20">
                <w:rPr>
                  <w:rStyle w:val="Hyperlink"/>
                  <w:rFonts w:cs="Arial"/>
                  <w:sz w:val="20"/>
                  <w:szCs w:val="20"/>
                </w:rPr>
                <w:t>live</w:t>
              </w:r>
            </w:hyperlink>
            <w:r w:rsidRPr="00CD0C20">
              <w:rPr>
                <w:rFonts w:cs="Arial"/>
                <w:sz w:val="20"/>
                <w:szCs w:val="20"/>
              </w:rPr>
              <w:t xml:space="preserve"> on the </w:t>
            </w:r>
            <w:proofErr w:type="spellStart"/>
            <w:r w:rsidRPr="00CD0C20">
              <w:rPr>
                <w:rFonts w:cs="Arial"/>
                <w:sz w:val="20"/>
                <w:szCs w:val="20"/>
              </w:rPr>
              <w:t>IstructE</w:t>
            </w:r>
            <w:proofErr w:type="spellEnd"/>
            <w:r w:rsidRPr="00CD0C20">
              <w:rPr>
                <w:rFonts w:cs="Arial"/>
                <w:sz w:val="20"/>
                <w:szCs w:val="20"/>
              </w:rPr>
              <w:t xml:space="preserve"> website and it ha</w:t>
            </w:r>
            <w:r>
              <w:rPr>
                <w:rFonts w:cs="Arial"/>
                <w:sz w:val="20"/>
                <w:szCs w:val="20"/>
              </w:rPr>
              <w:t>d</w:t>
            </w:r>
            <w:r w:rsidRPr="00CD0C20">
              <w:rPr>
                <w:rFonts w:cs="Arial"/>
                <w:sz w:val="20"/>
                <w:szCs w:val="20"/>
              </w:rPr>
              <w:t xml:space="preserve"> been widely publicised.</w:t>
            </w:r>
          </w:p>
          <w:p w14:paraId="0154094A" w14:textId="77777777" w:rsidR="00C81AD7" w:rsidRPr="00CD0C20" w:rsidRDefault="00C81AD7" w:rsidP="00C81AD7">
            <w:pPr>
              <w:tabs>
                <w:tab w:val="right" w:pos="1276"/>
                <w:tab w:val="left" w:pos="2127"/>
                <w:tab w:val="left" w:pos="2977"/>
                <w:tab w:val="right" w:pos="9356"/>
              </w:tabs>
              <w:ind w:right="-23"/>
              <w:jc w:val="both"/>
              <w:rPr>
                <w:rFonts w:cs="Arial"/>
                <w:b/>
                <w:color w:val="000000" w:themeColor="text1"/>
                <w:sz w:val="20"/>
                <w:szCs w:val="20"/>
              </w:rPr>
            </w:pPr>
          </w:p>
          <w:p w14:paraId="0FF50266" w14:textId="77777777" w:rsidR="00C81AD7" w:rsidRPr="00CD0C20" w:rsidRDefault="00C81AD7" w:rsidP="00C81AD7">
            <w:pPr>
              <w:tabs>
                <w:tab w:val="right" w:pos="1276"/>
                <w:tab w:val="left" w:pos="2127"/>
                <w:tab w:val="left" w:pos="2977"/>
                <w:tab w:val="right" w:pos="9356"/>
              </w:tabs>
              <w:ind w:right="-23"/>
              <w:jc w:val="both"/>
              <w:rPr>
                <w:rFonts w:cs="Arial"/>
                <w:b/>
                <w:color w:val="000000" w:themeColor="text1"/>
                <w:sz w:val="20"/>
                <w:szCs w:val="20"/>
              </w:rPr>
            </w:pPr>
            <w:r w:rsidRPr="00CD0C20">
              <w:rPr>
                <w:rFonts w:cs="Arial"/>
                <w:b/>
                <w:color w:val="000000" w:themeColor="text1"/>
                <w:sz w:val="20"/>
                <w:szCs w:val="20"/>
              </w:rPr>
              <w:t>Eurocode Updates</w:t>
            </w:r>
          </w:p>
          <w:p w14:paraId="4569C478" w14:textId="77777777" w:rsidR="00C81AD7" w:rsidRPr="00CD0C20" w:rsidRDefault="00C81AD7" w:rsidP="00C81AD7">
            <w:pPr>
              <w:pStyle w:val="paragraph"/>
              <w:numPr>
                <w:ilvl w:val="0"/>
                <w:numId w:val="15"/>
              </w:numPr>
              <w:spacing w:before="0" w:beforeAutospacing="0" w:after="0" w:afterAutospacing="0"/>
              <w:ind w:left="1080" w:firstLine="0"/>
              <w:textAlignment w:val="baseline"/>
              <w:rPr>
                <w:rFonts w:ascii="Arial" w:hAnsi="Arial" w:cs="Arial"/>
                <w:color w:val="000000" w:themeColor="text1"/>
                <w:sz w:val="20"/>
                <w:szCs w:val="20"/>
              </w:rPr>
            </w:pPr>
            <w:r w:rsidRPr="00CD0C20">
              <w:rPr>
                <w:rStyle w:val="normaltextrun"/>
                <w:rFonts w:ascii="Arial" w:hAnsi="Arial" w:cs="Arial"/>
                <w:b/>
                <w:bCs/>
                <w:color w:val="000000" w:themeColor="text1"/>
                <w:sz w:val="20"/>
                <w:szCs w:val="20"/>
              </w:rPr>
              <w:t>Revision of EN1997-3 Clause 6 – Pile Design</w:t>
            </w:r>
            <w:r w:rsidRPr="00CD0C20">
              <w:rPr>
                <w:rStyle w:val="eop"/>
                <w:rFonts w:ascii="Arial" w:hAnsi="Arial" w:cs="Arial"/>
                <w:color w:val="000000" w:themeColor="text1"/>
                <w:sz w:val="20"/>
                <w:szCs w:val="20"/>
              </w:rPr>
              <w:t> </w:t>
            </w:r>
          </w:p>
          <w:p w14:paraId="05A30487" w14:textId="77777777" w:rsidR="00C81AD7" w:rsidRPr="00CD0C20" w:rsidRDefault="00C81AD7" w:rsidP="00C81AD7">
            <w:pPr>
              <w:pStyle w:val="paragraph"/>
              <w:numPr>
                <w:ilvl w:val="0"/>
                <w:numId w:val="16"/>
              </w:numPr>
              <w:spacing w:before="0" w:beforeAutospacing="0" w:after="0" w:afterAutospacing="0"/>
              <w:ind w:left="1080" w:firstLine="0"/>
              <w:textAlignment w:val="baseline"/>
              <w:rPr>
                <w:rStyle w:val="eop"/>
                <w:rFonts w:ascii="Arial" w:hAnsi="Arial" w:cs="Arial"/>
                <w:color w:val="000000" w:themeColor="text1"/>
                <w:sz w:val="20"/>
                <w:szCs w:val="20"/>
              </w:rPr>
            </w:pPr>
            <w:r w:rsidRPr="00CD0C20">
              <w:rPr>
                <w:rStyle w:val="normaltextrun"/>
                <w:rFonts w:ascii="Arial" w:hAnsi="Arial" w:cs="Arial"/>
                <w:b/>
                <w:bCs/>
                <w:color w:val="000000" w:themeColor="text1"/>
                <w:sz w:val="20"/>
                <w:szCs w:val="20"/>
              </w:rPr>
              <w:t>Revision of Eurocode 7 - Technical Content update</w:t>
            </w:r>
            <w:r w:rsidRPr="00CD0C20">
              <w:rPr>
                <w:rStyle w:val="eop"/>
                <w:rFonts w:ascii="Arial" w:hAnsi="Arial" w:cs="Arial"/>
                <w:color w:val="000000" w:themeColor="text1"/>
                <w:sz w:val="20"/>
                <w:szCs w:val="20"/>
              </w:rPr>
              <w:t> </w:t>
            </w:r>
          </w:p>
          <w:p w14:paraId="59F1716E" w14:textId="77777777" w:rsidR="00C81AD7" w:rsidRPr="00CD0C20" w:rsidRDefault="00C81AD7" w:rsidP="00C81AD7">
            <w:pPr>
              <w:pStyle w:val="paragraph"/>
              <w:spacing w:before="0" w:beforeAutospacing="0" w:after="0" w:afterAutospacing="0"/>
              <w:textAlignment w:val="baseline"/>
              <w:rPr>
                <w:rFonts w:ascii="Arial" w:hAnsi="Arial" w:cs="Arial"/>
                <w:color w:val="FF0000"/>
                <w:sz w:val="20"/>
                <w:szCs w:val="20"/>
              </w:rPr>
            </w:pPr>
            <w:r w:rsidRPr="00CD0C20">
              <w:rPr>
                <w:rFonts w:ascii="Arial" w:hAnsi="Arial" w:cs="Arial"/>
                <w:color w:val="000000" w:themeColor="text1"/>
                <w:sz w:val="20"/>
                <w:szCs w:val="20"/>
              </w:rPr>
              <w:t xml:space="preserve">Andrew Bond advised there are three new drafts out for comment by National Standards bodies, with Project team 6 completing the final document by the end of April 2021. Comments were invited from the Technical Committee on these standards. </w:t>
            </w:r>
          </w:p>
          <w:p w14:paraId="1E996041" w14:textId="77777777" w:rsidR="00C81AD7" w:rsidRPr="00CD0C20" w:rsidRDefault="00C81AD7" w:rsidP="00C81AD7">
            <w:pPr>
              <w:tabs>
                <w:tab w:val="right" w:pos="1276"/>
                <w:tab w:val="left" w:pos="2127"/>
                <w:tab w:val="left" w:pos="2977"/>
                <w:tab w:val="right" w:pos="9356"/>
              </w:tabs>
              <w:ind w:right="-23"/>
              <w:jc w:val="both"/>
              <w:rPr>
                <w:rFonts w:cs="Arial"/>
                <w:color w:val="FF0000"/>
                <w:sz w:val="20"/>
                <w:szCs w:val="20"/>
              </w:rPr>
            </w:pPr>
          </w:p>
          <w:p w14:paraId="7D0E688A" w14:textId="77777777" w:rsidR="00C81AD7" w:rsidRPr="00CD0C20" w:rsidRDefault="00C81AD7" w:rsidP="00C81AD7">
            <w:pPr>
              <w:pStyle w:val="paragraph"/>
              <w:spacing w:before="0" w:beforeAutospacing="0" w:after="0" w:afterAutospacing="0"/>
              <w:textAlignment w:val="baseline"/>
              <w:rPr>
                <w:rStyle w:val="eop"/>
                <w:rFonts w:ascii="Arial" w:hAnsi="Arial" w:cs="Arial"/>
                <w:b/>
                <w:bCs/>
                <w:sz w:val="20"/>
                <w:szCs w:val="20"/>
              </w:rPr>
            </w:pPr>
            <w:r w:rsidRPr="00CD0C20">
              <w:rPr>
                <w:rStyle w:val="eop"/>
                <w:rFonts w:ascii="Arial" w:hAnsi="Arial" w:cs="Arial"/>
                <w:b/>
                <w:bCs/>
                <w:sz w:val="20"/>
                <w:szCs w:val="20"/>
              </w:rPr>
              <w:t>Guidance on Minimum SI Requirements / Improving Ground Investigation Data</w:t>
            </w:r>
          </w:p>
          <w:p w14:paraId="2CCD688D" w14:textId="77777777" w:rsidR="00C81AD7" w:rsidRPr="00CD0C20" w:rsidRDefault="00C81AD7" w:rsidP="00C81AD7">
            <w:pPr>
              <w:pStyle w:val="paragraph"/>
              <w:spacing w:before="0" w:beforeAutospacing="0" w:after="0" w:afterAutospacing="0"/>
              <w:textAlignment w:val="baseline"/>
              <w:rPr>
                <w:rStyle w:val="eop"/>
                <w:rFonts w:ascii="Arial" w:hAnsi="Arial" w:cs="Arial"/>
                <w:sz w:val="20"/>
                <w:szCs w:val="20"/>
              </w:rPr>
            </w:pPr>
            <w:r w:rsidRPr="00CD0C20">
              <w:rPr>
                <w:rStyle w:val="eop"/>
                <w:rFonts w:ascii="Arial" w:hAnsi="Arial" w:cs="Arial"/>
                <w:sz w:val="20"/>
                <w:szCs w:val="20"/>
              </w:rPr>
              <w:t xml:space="preserve">Jonathan Ball has created a yellow book annex proposal on the listing of the site investigation requirements in relation to piling and retaining walls. The annex will be published before the British Standard which is in review (59302020) – the draft code for 1997 part 2, which has yet to come back to the UK for approval. The draft contains a series of tables that link frequency of site investigation and depth of site investigation to geotechnical risk as defined in the geotechnical category. Jon is working to link the current documentation with the incoming documentation. </w:t>
            </w:r>
          </w:p>
          <w:p w14:paraId="5F30AAC9" w14:textId="77777777" w:rsidR="00C81AD7" w:rsidRPr="00CD0C20" w:rsidRDefault="00C81AD7" w:rsidP="00C81AD7">
            <w:pPr>
              <w:pStyle w:val="paragraph"/>
              <w:spacing w:before="0" w:beforeAutospacing="0" w:after="0" w:afterAutospacing="0"/>
              <w:textAlignment w:val="baseline"/>
              <w:rPr>
                <w:rStyle w:val="eop"/>
                <w:rFonts w:ascii="Arial" w:hAnsi="Arial" w:cs="Arial"/>
                <w:color w:val="000000" w:themeColor="text1"/>
                <w:sz w:val="20"/>
                <w:szCs w:val="20"/>
              </w:rPr>
            </w:pPr>
          </w:p>
          <w:p w14:paraId="6914B862" w14:textId="77777777" w:rsidR="00C81AD7" w:rsidRPr="00CD0C20" w:rsidRDefault="00C81AD7" w:rsidP="00C81AD7">
            <w:pPr>
              <w:pStyle w:val="paragraph"/>
              <w:spacing w:before="0" w:beforeAutospacing="0" w:after="0" w:afterAutospacing="0"/>
              <w:textAlignment w:val="baseline"/>
              <w:rPr>
                <w:rStyle w:val="eop"/>
                <w:rFonts w:ascii="Arial" w:hAnsi="Arial" w:cs="Arial"/>
                <w:b/>
                <w:bCs/>
                <w:color w:val="000000" w:themeColor="text1"/>
                <w:sz w:val="20"/>
                <w:szCs w:val="20"/>
              </w:rPr>
            </w:pPr>
            <w:r w:rsidRPr="00CD0C20">
              <w:rPr>
                <w:rStyle w:val="normaltextrun"/>
                <w:rFonts w:ascii="Arial" w:hAnsi="Arial" w:cs="Arial"/>
                <w:b/>
                <w:bCs/>
                <w:color w:val="000000" w:themeColor="text1"/>
                <w:sz w:val="20"/>
                <w:szCs w:val="20"/>
              </w:rPr>
              <w:t>ICE Specification for Ground Treatment</w:t>
            </w:r>
            <w:r w:rsidRPr="00CD0C20">
              <w:rPr>
                <w:rStyle w:val="eop"/>
                <w:rFonts w:ascii="Arial" w:hAnsi="Arial" w:cs="Arial"/>
                <w:b/>
                <w:bCs/>
                <w:color w:val="000000" w:themeColor="text1"/>
                <w:sz w:val="20"/>
                <w:szCs w:val="20"/>
              </w:rPr>
              <w:t> </w:t>
            </w:r>
          </w:p>
          <w:p w14:paraId="5AF27FDC" w14:textId="77777777" w:rsidR="00C81AD7" w:rsidRPr="00CD0C20" w:rsidRDefault="00C81AD7" w:rsidP="00C81AD7">
            <w:pPr>
              <w:pStyle w:val="paragraph"/>
              <w:spacing w:before="0" w:beforeAutospacing="0" w:after="0" w:afterAutospacing="0"/>
              <w:textAlignment w:val="baseline"/>
              <w:rPr>
                <w:rStyle w:val="eop"/>
                <w:rFonts w:ascii="Arial" w:hAnsi="Arial" w:cs="Arial"/>
                <w:color w:val="000000" w:themeColor="text1"/>
                <w:sz w:val="20"/>
                <w:szCs w:val="20"/>
              </w:rPr>
            </w:pPr>
            <w:r w:rsidRPr="00CD0C20">
              <w:rPr>
                <w:rStyle w:val="eop"/>
                <w:rFonts w:ascii="Arial" w:hAnsi="Arial" w:cs="Arial"/>
                <w:color w:val="000000" w:themeColor="text1"/>
                <w:sz w:val="20"/>
                <w:szCs w:val="20"/>
              </w:rPr>
              <w:t>The publishing arm of ICE, Thomas Telford, have asked if the FPS would like to lead on an update to the Specification for Ground Treatment. It was agreed the document does need updating, but not wholly by the FPS and requested further support needs to be gained externally.</w:t>
            </w:r>
          </w:p>
          <w:p w14:paraId="24200938" w14:textId="77777777" w:rsidR="00C81AD7" w:rsidRPr="00CD0C20" w:rsidRDefault="00C81AD7" w:rsidP="00C81AD7">
            <w:pPr>
              <w:tabs>
                <w:tab w:val="right" w:pos="1276"/>
                <w:tab w:val="left" w:pos="2127"/>
                <w:tab w:val="left" w:pos="2977"/>
                <w:tab w:val="right" w:pos="9356"/>
              </w:tabs>
              <w:ind w:right="-23"/>
              <w:jc w:val="both"/>
              <w:rPr>
                <w:rFonts w:cs="Arial"/>
                <w:color w:val="000000" w:themeColor="text1"/>
                <w:sz w:val="20"/>
                <w:szCs w:val="20"/>
              </w:rPr>
            </w:pPr>
          </w:p>
          <w:p w14:paraId="7C0E6B34" w14:textId="77777777" w:rsidR="00C81AD7" w:rsidRPr="00CD0C20" w:rsidRDefault="00C81AD7" w:rsidP="00C81AD7">
            <w:pPr>
              <w:tabs>
                <w:tab w:val="right" w:pos="1276"/>
                <w:tab w:val="left" w:pos="2127"/>
                <w:tab w:val="left" w:pos="2977"/>
                <w:tab w:val="right" w:pos="9356"/>
              </w:tabs>
              <w:ind w:right="-23"/>
              <w:jc w:val="both"/>
              <w:rPr>
                <w:rFonts w:cs="Arial"/>
                <w:color w:val="000000" w:themeColor="text1"/>
                <w:sz w:val="20"/>
                <w:szCs w:val="20"/>
              </w:rPr>
            </w:pPr>
            <w:r w:rsidRPr="00CD0C20">
              <w:rPr>
                <w:rFonts w:cs="Arial"/>
                <w:b/>
                <w:bCs/>
                <w:color w:val="000000" w:themeColor="text1"/>
                <w:sz w:val="20"/>
                <w:szCs w:val="20"/>
              </w:rPr>
              <w:t>Integrity Testing Guidance Review / Sonic Logging</w:t>
            </w:r>
            <w:r w:rsidRPr="00CD0C20">
              <w:rPr>
                <w:rFonts w:cs="Arial"/>
                <w:color w:val="000000" w:themeColor="text1"/>
                <w:sz w:val="20"/>
                <w:szCs w:val="20"/>
              </w:rPr>
              <w:t xml:space="preserve">  </w:t>
            </w:r>
          </w:p>
          <w:p w14:paraId="50339D21" w14:textId="77777777" w:rsidR="00C81AD7" w:rsidRPr="00CD0C20" w:rsidRDefault="00C81AD7" w:rsidP="00C81AD7">
            <w:pPr>
              <w:rPr>
                <w:rFonts w:cs="Arial"/>
                <w:color w:val="000000" w:themeColor="text1"/>
                <w:sz w:val="20"/>
                <w:szCs w:val="20"/>
              </w:rPr>
            </w:pPr>
            <w:r w:rsidRPr="00CD0C20">
              <w:rPr>
                <w:rFonts w:cs="Arial"/>
                <w:color w:val="000000" w:themeColor="text1"/>
                <w:sz w:val="20"/>
                <w:szCs w:val="20"/>
              </w:rPr>
              <w:t>The committee discussed further the issues around sonic logging and TIP testing and agreed to collate information where testing had been successful.</w:t>
            </w:r>
          </w:p>
          <w:p w14:paraId="671FE2E9" w14:textId="77777777" w:rsidR="00C81AD7" w:rsidRPr="00CD0C20" w:rsidRDefault="00C81AD7" w:rsidP="00C81AD7">
            <w:pPr>
              <w:tabs>
                <w:tab w:val="right" w:pos="1276"/>
                <w:tab w:val="left" w:pos="2127"/>
                <w:tab w:val="left" w:pos="2977"/>
                <w:tab w:val="right" w:pos="9356"/>
              </w:tabs>
              <w:ind w:right="-23"/>
              <w:jc w:val="both"/>
              <w:rPr>
                <w:rFonts w:cs="Arial"/>
                <w:b/>
                <w:bCs/>
                <w:color w:val="000000" w:themeColor="text1"/>
                <w:sz w:val="20"/>
                <w:szCs w:val="20"/>
              </w:rPr>
            </w:pPr>
          </w:p>
          <w:p w14:paraId="3D9E95A9" w14:textId="77777777" w:rsidR="00272396" w:rsidRDefault="00C81AD7" w:rsidP="00272396">
            <w:pPr>
              <w:tabs>
                <w:tab w:val="right" w:pos="1276"/>
                <w:tab w:val="left" w:pos="2127"/>
                <w:tab w:val="left" w:pos="2977"/>
                <w:tab w:val="right" w:pos="9356"/>
              </w:tabs>
              <w:ind w:right="-23"/>
              <w:jc w:val="both"/>
              <w:rPr>
                <w:rFonts w:cs="Arial"/>
                <w:b/>
                <w:bCs/>
                <w:color w:val="000000" w:themeColor="text1"/>
                <w:sz w:val="20"/>
                <w:szCs w:val="20"/>
              </w:rPr>
            </w:pPr>
            <w:r w:rsidRPr="00CD0C20">
              <w:rPr>
                <w:rFonts w:cs="Arial"/>
                <w:b/>
                <w:bCs/>
                <w:color w:val="000000" w:themeColor="text1"/>
                <w:sz w:val="20"/>
                <w:szCs w:val="20"/>
              </w:rPr>
              <w:t>Technical Note on base of pile reinforcement</w:t>
            </w:r>
          </w:p>
          <w:p w14:paraId="37D4EEC6" w14:textId="0750B0E2" w:rsidR="00C81AD7" w:rsidRPr="00CD0C20" w:rsidRDefault="00C81AD7" w:rsidP="00272396">
            <w:pPr>
              <w:tabs>
                <w:tab w:val="right" w:pos="1276"/>
                <w:tab w:val="left" w:pos="2127"/>
                <w:tab w:val="left" w:pos="2977"/>
                <w:tab w:val="right" w:pos="9356"/>
              </w:tabs>
              <w:ind w:right="-23"/>
              <w:jc w:val="both"/>
              <w:rPr>
                <w:rFonts w:cs="Arial"/>
                <w:b/>
                <w:bCs/>
                <w:color w:val="000000" w:themeColor="text1"/>
                <w:sz w:val="20"/>
                <w:szCs w:val="20"/>
              </w:rPr>
            </w:pPr>
            <w:r w:rsidRPr="00CD0C20">
              <w:rPr>
                <w:rFonts w:cs="Arial"/>
                <w:bCs/>
                <w:color w:val="000000" w:themeColor="text1"/>
                <w:sz w:val="20"/>
                <w:szCs w:val="20"/>
              </w:rPr>
              <w:t xml:space="preserve">Emily Wood and Owen Francis of BAM Ritchies have created a guidance note on the protection of the reinforcement cage in relation to corrosion. </w:t>
            </w:r>
          </w:p>
          <w:p w14:paraId="7ED8E9DB" w14:textId="77777777" w:rsidR="00C81AD7" w:rsidRPr="00CD0C20" w:rsidRDefault="00C81AD7" w:rsidP="00C81AD7">
            <w:pPr>
              <w:tabs>
                <w:tab w:val="right" w:pos="1276"/>
                <w:tab w:val="left" w:pos="2127"/>
                <w:tab w:val="left" w:pos="2977"/>
                <w:tab w:val="right" w:pos="9356"/>
              </w:tabs>
              <w:ind w:right="-23"/>
              <w:jc w:val="both"/>
              <w:rPr>
                <w:rFonts w:cs="Arial"/>
                <w:color w:val="000000" w:themeColor="text1"/>
                <w:sz w:val="20"/>
                <w:szCs w:val="20"/>
              </w:rPr>
            </w:pPr>
          </w:p>
          <w:p w14:paraId="62908525" w14:textId="77777777" w:rsidR="00C81AD7" w:rsidRPr="00CD0C20" w:rsidRDefault="00C81AD7" w:rsidP="00C81AD7">
            <w:pPr>
              <w:tabs>
                <w:tab w:val="right" w:pos="1276"/>
                <w:tab w:val="left" w:pos="2127"/>
                <w:tab w:val="left" w:pos="2977"/>
                <w:tab w:val="right" w:pos="9356"/>
              </w:tabs>
              <w:ind w:right="-23"/>
              <w:jc w:val="both"/>
              <w:rPr>
                <w:rFonts w:cs="Arial"/>
                <w:b/>
                <w:color w:val="000000" w:themeColor="text1"/>
                <w:sz w:val="20"/>
                <w:szCs w:val="20"/>
              </w:rPr>
            </w:pPr>
            <w:r w:rsidRPr="00CD0C20">
              <w:rPr>
                <w:rFonts w:cs="Arial"/>
                <w:b/>
                <w:color w:val="000000" w:themeColor="text1"/>
                <w:sz w:val="20"/>
                <w:szCs w:val="20"/>
              </w:rPr>
              <w:t>Rig Bearing Pressure Spreadsheets</w:t>
            </w:r>
          </w:p>
          <w:p w14:paraId="5D50CFC1" w14:textId="471FCCD0" w:rsidR="00C81AD7" w:rsidRPr="00CD0C20" w:rsidRDefault="00C81AD7" w:rsidP="00C81AD7">
            <w:pPr>
              <w:tabs>
                <w:tab w:val="right" w:pos="1276"/>
                <w:tab w:val="left" w:pos="2127"/>
                <w:tab w:val="left" w:pos="2977"/>
                <w:tab w:val="right" w:pos="9356"/>
              </w:tabs>
              <w:ind w:right="-23"/>
              <w:jc w:val="both"/>
              <w:rPr>
                <w:rFonts w:cs="Arial"/>
                <w:color w:val="000000" w:themeColor="text1"/>
                <w:sz w:val="20"/>
                <w:szCs w:val="20"/>
              </w:rPr>
            </w:pPr>
            <w:r w:rsidRPr="00CD0C20">
              <w:rPr>
                <w:rFonts w:cs="Arial"/>
                <w:color w:val="000000" w:themeColor="text1"/>
                <w:sz w:val="20"/>
                <w:szCs w:val="20"/>
              </w:rPr>
              <w:t xml:space="preserve">The FPS Rig Bearing Pressure Spreadsheet workshop is undergoing a further format related revision for the 2021 workshops. The workshop will be split in two with Derek Egan, Remedy Geotechnics, pre-recording the initial part of the workshop, and then hosting learning implementation workshops. The course </w:t>
            </w:r>
            <w:proofErr w:type="gramStart"/>
            <w:r w:rsidRPr="00CD0C20">
              <w:rPr>
                <w:rFonts w:cs="Arial"/>
                <w:color w:val="000000" w:themeColor="text1"/>
                <w:sz w:val="20"/>
                <w:szCs w:val="20"/>
              </w:rPr>
              <w:t>still remains</w:t>
            </w:r>
            <w:proofErr w:type="gramEnd"/>
            <w:r w:rsidRPr="00CD0C20">
              <w:rPr>
                <w:rFonts w:cs="Arial"/>
                <w:color w:val="000000" w:themeColor="text1"/>
                <w:sz w:val="20"/>
                <w:szCs w:val="20"/>
              </w:rPr>
              <w:t xml:space="preserve"> free for FPS </w:t>
            </w:r>
            <w:r w:rsidR="00272396" w:rsidRPr="00CD0C20">
              <w:rPr>
                <w:rFonts w:cs="Arial"/>
                <w:color w:val="000000" w:themeColor="text1"/>
                <w:sz w:val="20"/>
                <w:szCs w:val="20"/>
              </w:rPr>
              <w:t>Members but</w:t>
            </w:r>
            <w:r w:rsidRPr="00CD0C20">
              <w:rPr>
                <w:rFonts w:cs="Arial"/>
                <w:color w:val="000000" w:themeColor="text1"/>
                <w:sz w:val="20"/>
                <w:szCs w:val="20"/>
              </w:rPr>
              <w:t xml:space="preserve"> will be raising in cost for non-FPS Members in 2021.</w:t>
            </w:r>
          </w:p>
          <w:p w14:paraId="70CF7E06" w14:textId="63229155" w:rsidR="00C81AD7" w:rsidRPr="00F644D1"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b/>
                <w:bCs/>
                <w:snapToGrid w:val="0"/>
                <w:sz w:val="20"/>
                <w:szCs w:val="20"/>
              </w:rPr>
            </w:pPr>
          </w:p>
          <w:p w14:paraId="402E4C1C" w14:textId="600808D7" w:rsidR="00C81AD7" w:rsidRPr="00F644D1"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b/>
                <w:bCs/>
                <w:snapToGrid w:val="0"/>
                <w:sz w:val="20"/>
                <w:szCs w:val="20"/>
              </w:rPr>
            </w:pPr>
            <w:r w:rsidRPr="00F644D1">
              <w:rPr>
                <w:rFonts w:cs="Arial"/>
                <w:b/>
                <w:bCs/>
                <w:snapToGrid w:val="0"/>
                <w:sz w:val="20"/>
                <w:szCs w:val="20"/>
              </w:rPr>
              <w:t>Safety, Plant &amp; Operations Committee</w:t>
            </w:r>
          </w:p>
          <w:p w14:paraId="1CD62971" w14:textId="77777777" w:rsidR="00C81AD7" w:rsidRPr="00F644D1" w:rsidRDefault="00C81AD7" w:rsidP="00C81AD7">
            <w:pPr>
              <w:tabs>
                <w:tab w:val="right" w:pos="1276"/>
                <w:tab w:val="left" w:pos="2127"/>
                <w:tab w:val="left" w:pos="2977"/>
                <w:tab w:val="right" w:pos="9356"/>
              </w:tabs>
              <w:ind w:right="-23"/>
              <w:jc w:val="both"/>
              <w:rPr>
                <w:rFonts w:cs="Arial"/>
                <w:b/>
                <w:bCs/>
                <w:color w:val="000000" w:themeColor="text1"/>
                <w:sz w:val="20"/>
                <w:szCs w:val="20"/>
              </w:rPr>
            </w:pPr>
            <w:r w:rsidRPr="00F644D1">
              <w:rPr>
                <w:rFonts w:cs="Arial"/>
                <w:b/>
                <w:bCs/>
                <w:color w:val="000000" w:themeColor="text1"/>
                <w:sz w:val="20"/>
                <w:szCs w:val="20"/>
              </w:rPr>
              <w:t>Committee Chair &amp; Vice Chair</w:t>
            </w:r>
          </w:p>
          <w:p w14:paraId="5F009B28" w14:textId="77777777" w:rsidR="00C81AD7" w:rsidRPr="00F644D1" w:rsidRDefault="00C81AD7" w:rsidP="00C81AD7">
            <w:pPr>
              <w:tabs>
                <w:tab w:val="right" w:pos="1276"/>
                <w:tab w:val="left" w:pos="2127"/>
                <w:tab w:val="left" w:pos="2977"/>
                <w:tab w:val="right" w:pos="9356"/>
              </w:tabs>
              <w:ind w:right="-23"/>
              <w:jc w:val="both"/>
              <w:rPr>
                <w:rFonts w:cs="Arial"/>
                <w:b/>
                <w:bCs/>
                <w:color w:val="000000" w:themeColor="text1"/>
                <w:sz w:val="20"/>
                <w:szCs w:val="20"/>
              </w:rPr>
            </w:pPr>
            <w:r w:rsidRPr="00F644D1">
              <w:rPr>
                <w:rFonts w:cs="Arial"/>
                <w:color w:val="000000" w:themeColor="text1"/>
                <w:sz w:val="20"/>
                <w:szCs w:val="20"/>
              </w:rPr>
              <w:t>Robert Speakman stepped down from his role as Committee Chair following Septembers’ meeting, and the Executive Committee appointed Simon Jones, Keller as the new Chair, with Lee Cain, Keltbray as Vice Chair.</w:t>
            </w:r>
          </w:p>
          <w:p w14:paraId="354D35D5" w14:textId="509F82CD" w:rsidR="00C81AD7" w:rsidRDefault="00C81AD7" w:rsidP="00C81AD7">
            <w:pPr>
              <w:tabs>
                <w:tab w:val="right" w:pos="1276"/>
                <w:tab w:val="left" w:pos="2127"/>
                <w:tab w:val="left" w:pos="2977"/>
                <w:tab w:val="right" w:pos="9356"/>
              </w:tabs>
              <w:ind w:right="-23"/>
              <w:jc w:val="both"/>
              <w:rPr>
                <w:rFonts w:cs="Arial"/>
                <w:b/>
                <w:bCs/>
                <w:color w:val="000000" w:themeColor="text1"/>
                <w:sz w:val="20"/>
                <w:szCs w:val="20"/>
              </w:rPr>
            </w:pPr>
          </w:p>
          <w:p w14:paraId="1269CF9D" w14:textId="77777777" w:rsidR="0019277E" w:rsidRPr="00F644D1" w:rsidRDefault="0019277E" w:rsidP="00C81AD7">
            <w:pPr>
              <w:tabs>
                <w:tab w:val="right" w:pos="1276"/>
                <w:tab w:val="left" w:pos="2127"/>
                <w:tab w:val="left" w:pos="2977"/>
                <w:tab w:val="right" w:pos="9356"/>
              </w:tabs>
              <w:ind w:right="-23"/>
              <w:jc w:val="both"/>
              <w:rPr>
                <w:rFonts w:cs="Arial"/>
                <w:b/>
                <w:bCs/>
                <w:color w:val="000000" w:themeColor="text1"/>
                <w:sz w:val="20"/>
                <w:szCs w:val="20"/>
              </w:rPr>
            </w:pPr>
          </w:p>
          <w:p w14:paraId="6E170039" w14:textId="77777777" w:rsidR="00C81AD7" w:rsidRPr="00F644D1" w:rsidRDefault="00C81AD7" w:rsidP="00C81AD7">
            <w:pPr>
              <w:tabs>
                <w:tab w:val="right" w:pos="1276"/>
                <w:tab w:val="left" w:pos="2127"/>
                <w:tab w:val="left" w:pos="2977"/>
                <w:tab w:val="right" w:pos="9356"/>
              </w:tabs>
              <w:ind w:right="-23"/>
              <w:jc w:val="both"/>
              <w:rPr>
                <w:rFonts w:cs="Arial"/>
                <w:b/>
                <w:bCs/>
                <w:color w:val="000000" w:themeColor="text1"/>
                <w:sz w:val="20"/>
                <w:szCs w:val="20"/>
              </w:rPr>
            </w:pPr>
            <w:r w:rsidRPr="00F644D1">
              <w:rPr>
                <w:rFonts w:cs="Arial"/>
                <w:b/>
                <w:bCs/>
                <w:color w:val="000000" w:themeColor="text1"/>
                <w:sz w:val="20"/>
                <w:szCs w:val="20"/>
              </w:rPr>
              <w:t>Piling Supervisor’s Site Safety Training Scheme (PSSSTS)</w:t>
            </w:r>
          </w:p>
          <w:p w14:paraId="03706E5E" w14:textId="77777777" w:rsidR="00C81AD7" w:rsidRPr="00F644D1" w:rsidRDefault="00C81AD7" w:rsidP="00C81AD7">
            <w:pPr>
              <w:tabs>
                <w:tab w:val="right" w:pos="1276"/>
                <w:tab w:val="left" w:pos="2127"/>
                <w:tab w:val="left" w:pos="2977"/>
                <w:tab w:val="right" w:pos="9356"/>
              </w:tabs>
              <w:ind w:right="-23"/>
              <w:jc w:val="both"/>
              <w:rPr>
                <w:rFonts w:cs="Arial"/>
                <w:b/>
                <w:bCs/>
                <w:color w:val="000000" w:themeColor="text1"/>
                <w:sz w:val="20"/>
                <w:szCs w:val="20"/>
              </w:rPr>
            </w:pPr>
            <w:r w:rsidRPr="00F644D1">
              <w:rPr>
                <w:rFonts w:cs="Arial"/>
                <w:color w:val="000000" w:themeColor="text1"/>
                <w:sz w:val="20"/>
                <w:szCs w:val="20"/>
              </w:rPr>
              <w:t xml:space="preserve">The FPS agreed a further extension on the PSSSTS training until 31.1.2021. The Committee agreed the course is not suitable to be run online, and this, coupled with the difficulty in sourcing an appropriate trainer for the course, has led to the course being placed on hold for the foreseeable future. The FPS has canvassed Committee Members to understand their organisations’ future requirements in relation to the course. </w:t>
            </w:r>
          </w:p>
          <w:p w14:paraId="0B46AFBE" w14:textId="77777777" w:rsidR="00C81AD7" w:rsidRPr="00F644D1" w:rsidRDefault="00C81AD7" w:rsidP="00C81AD7">
            <w:pPr>
              <w:tabs>
                <w:tab w:val="right" w:pos="1276"/>
                <w:tab w:val="left" w:pos="2127"/>
                <w:tab w:val="left" w:pos="2977"/>
                <w:tab w:val="right" w:pos="9356"/>
              </w:tabs>
              <w:ind w:right="-23"/>
              <w:jc w:val="both"/>
              <w:rPr>
                <w:rFonts w:cs="Arial"/>
                <w:b/>
                <w:bCs/>
                <w:color w:val="000000" w:themeColor="text1"/>
                <w:sz w:val="20"/>
                <w:szCs w:val="20"/>
              </w:rPr>
            </w:pPr>
          </w:p>
          <w:p w14:paraId="31D0CA37" w14:textId="77777777" w:rsidR="00C81AD7" w:rsidRPr="00F644D1" w:rsidRDefault="00C81AD7" w:rsidP="00C81AD7">
            <w:pPr>
              <w:tabs>
                <w:tab w:val="right" w:pos="1276"/>
                <w:tab w:val="left" w:pos="2127"/>
                <w:tab w:val="left" w:pos="2977"/>
                <w:tab w:val="right" w:pos="9356"/>
              </w:tabs>
              <w:ind w:right="-23"/>
              <w:jc w:val="both"/>
              <w:rPr>
                <w:rFonts w:cs="Arial"/>
                <w:b/>
                <w:bCs/>
                <w:color w:val="000000" w:themeColor="text1"/>
                <w:sz w:val="20"/>
                <w:szCs w:val="20"/>
              </w:rPr>
            </w:pPr>
            <w:r w:rsidRPr="00F644D1">
              <w:rPr>
                <w:rFonts w:cs="Arial"/>
                <w:b/>
                <w:bCs/>
                <w:color w:val="000000" w:themeColor="text1"/>
                <w:sz w:val="20"/>
                <w:szCs w:val="20"/>
              </w:rPr>
              <w:t>Quarterly Accident &amp; Environment Statistics</w:t>
            </w:r>
          </w:p>
          <w:p w14:paraId="31EA70AE" w14:textId="77777777" w:rsidR="00C81AD7" w:rsidRPr="00F644D1" w:rsidRDefault="00C81AD7" w:rsidP="00C81AD7">
            <w:pPr>
              <w:tabs>
                <w:tab w:val="center" w:pos="4513"/>
                <w:tab w:val="left" w:pos="6496"/>
              </w:tabs>
              <w:rPr>
                <w:rFonts w:cs="Arial"/>
                <w:sz w:val="20"/>
                <w:szCs w:val="20"/>
              </w:rPr>
            </w:pPr>
            <w:r w:rsidRPr="00F644D1">
              <w:rPr>
                <w:rFonts w:cs="Arial"/>
                <w:sz w:val="20"/>
                <w:szCs w:val="20"/>
              </w:rPr>
              <w:t xml:space="preserve">Twelve accidents were reported in Q3, of which four were HIPO’s, 1 x Dangerous Occurrence and 4 were RIDDORs, in comparison with the data for Q2, which were 10 accidents, 6 of which were RIDDORs. Most of the Q3 accidents were to hands and wrists, with two to legs and two to torso. Q2 also had the highest accidents as incidents to hands and wrists. </w:t>
            </w:r>
          </w:p>
          <w:p w14:paraId="09F18EBE" w14:textId="77777777" w:rsidR="00C81AD7" w:rsidRPr="00F644D1" w:rsidRDefault="00C81AD7" w:rsidP="00C81AD7">
            <w:pPr>
              <w:tabs>
                <w:tab w:val="center" w:pos="4513"/>
                <w:tab w:val="left" w:pos="6496"/>
              </w:tabs>
              <w:rPr>
                <w:rFonts w:cs="Arial"/>
                <w:sz w:val="20"/>
                <w:szCs w:val="20"/>
              </w:rPr>
            </w:pPr>
          </w:p>
          <w:p w14:paraId="12FDC619" w14:textId="77777777" w:rsidR="00C81AD7" w:rsidRPr="00F644D1" w:rsidRDefault="00C81AD7" w:rsidP="00C81AD7">
            <w:pPr>
              <w:tabs>
                <w:tab w:val="center" w:pos="4513"/>
                <w:tab w:val="left" w:pos="6496"/>
              </w:tabs>
              <w:rPr>
                <w:rFonts w:cs="Arial"/>
                <w:sz w:val="20"/>
                <w:szCs w:val="20"/>
              </w:rPr>
            </w:pPr>
            <w:r w:rsidRPr="00F644D1">
              <w:rPr>
                <w:rFonts w:cs="Arial"/>
                <w:sz w:val="20"/>
                <w:szCs w:val="20"/>
              </w:rPr>
              <w:t xml:space="preserve">The causes were </w:t>
            </w:r>
            <w:proofErr w:type="gramStart"/>
            <w:r w:rsidRPr="00F644D1">
              <w:rPr>
                <w:rFonts w:cs="Arial"/>
                <w:sz w:val="20"/>
                <w:szCs w:val="20"/>
              </w:rPr>
              <w:t>similar to</w:t>
            </w:r>
            <w:proofErr w:type="gramEnd"/>
            <w:r w:rsidRPr="00F644D1">
              <w:rPr>
                <w:rFonts w:cs="Arial"/>
                <w:sz w:val="20"/>
                <w:szCs w:val="20"/>
              </w:rPr>
              <w:t xml:space="preserve"> Q2, relating to errors in personal factors by far the most reported, and risk assessment was the same. The last quarter demonstrated the maintenance of a safe working environment was the highest cause.</w:t>
            </w:r>
          </w:p>
          <w:p w14:paraId="2CA573F7" w14:textId="77777777" w:rsidR="00C81AD7" w:rsidRPr="00F644D1" w:rsidRDefault="00C81AD7" w:rsidP="00C81AD7">
            <w:pPr>
              <w:tabs>
                <w:tab w:val="center" w:pos="4513"/>
                <w:tab w:val="left" w:pos="6496"/>
              </w:tabs>
              <w:rPr>
                <w:rFonts w:cs="Arial"/>
                <w:sz w:val="20"/>
                <w:szCs w:val="20"/>
              </w:rPr>
            </w:pPr>
          </w:p>
          <w:p w14:paraId="625E9E20" w14:textId="77777777" w:rsidR="00C81AD7" w:rsidRPr="00F644D1" w:rsidRDefault="00C81AD7" w:rsidP="00C81AD7">
            <w:pPr>
              <w:tabs>
                <w:tab w:val="center" w:pos="4513"/>
                <w:tab w:val="left" w:pos="6496"/>
              </w:tabs>
              <w:rPr>
                <w:rFonts w:cs="Arial"/>
                <w:sz w:val="20"/>
                <w:szCs w:val="20"/>
              </w:rPr>
            </w:pPr>
            <w:r w:rsidRPr="00F644D1">
              <w:rPr>
                <w:rFonts w:cs="Arial"/>
                <w:sz w:val="20"/>
                <w:szCs w:val="20"/>
              </w:rPr>
              <w:t xml:space="preserve">This Quarter showed fifteen Environmental accidents, mostly spills, and discharges from machine breakdowns, plus a lot of hose burst comments. </w:t>
            </w:r>
          </w:p>
          <w:p w14:paraId="62E511D5" w14:textId="77777777" w:rsidR="00C81AD7" w:rsidRPr="00F644D1" w:rsidRDefault="00C81AD7" w:rsidP="00C81AD7">
            <w:pPr>
              <w:tabs>
                <w:tab w:val="center" w:pos="4513"/>
                <w:tab w:val="left" w:pos="6496"/>
              </w:tabs>
              <w:rPr>
                <w:rFonts w:cs="Arial"/>
                <w:sz w:val="20"/>
                <w:szCs w:val="20"/>
              </w:rPr>
            </w:pPr>
          </w:p>
          <w:p w14:paraId="08E9FAEA" w14:textId="77777777" w:rsidR="00C81AD7" w:rsidRPr="00F644D1" w:rsidRDefault="00C81AD7" w:rsidP="00C81AD7">
            <w:pPr>
              <w:tabs>
                <w:tab w:val="center" w:pos="4513"/>
                <w:tab w:val="left" w:pos="6496"/>
              </w:tabs>
              <w:rPr>
                <w:rFonts w:cs="Arial"/>
                <w:sz w:val="20"/>
                <w:szCs w:val="20"/>
              </w:rPr>
            </w:pPr>
            <w:r w:rsidRPr="00F644D1">
              <w:rPr>
                <w:rFonts w:cs="Arial"/>
                <w:sz w:val="20"/>
                <w:szCs w:val="20"/>
              </w:rPr>
              <w:t xml:space="preserve">There were two service strikes this Quarter, across different environments and differing survey levels, both incidents were high severity. </w:t>
            </w:r>
          </w:p>
          <w:p w14:paraId="134B9104" w14:textId="77777777" w:rsidR="00C81AD7" w:rsidRPr="00F644D1" w:rsidRDefault="00C81AD7" w:rsidP="00C81AD7">
            <w:pPr>
              <w:tabs>
                <w:tab w:val="center" w:pos="4513"/>
                <w:tab w:val="left" w:pos="6496"/>
              </w:tabs>
              <w:rPr>
                <w:rFonts w:cs="Arial"/>
                <w:sz w:val="20"/>
                <w:szCs w:val="20"/>
              </w:rPr>
            </w:pPr>
          </w:p>
          <w:p w14:paraId="55070E29" w14:textId="77777777" w:rsidR="00C81AD7" w:rsidRPr="00F644D1" w:rsidRDefault="00C81AD7" w:rsidP="00C81AD7">
            <w:pPr>
              <w:tabs>
                <w:tab w:val="right" w:pos="1276"/>
                <w:tab w:val="left" w:pos="2127"/>
                <w:tab w:val="left" w:pos="2977"/>
                <w:tab w:val="right" w:pos="9356"/>
              </w:tabs>
              <w:jc w:val="both"/>
              <w:rPr>
                <w:rFonts w:cs="Arial"/>
                <w:color w:val="000000" w:themeColor="text1"/>
                <w:sz w:val="20"/>
                <w:szCs w:val="20"/>
              </w:rPr>
            </w:pPr>
            <w:r w:rsidRPr="00F644D1">
              <w:rPr>
                <w:rFonts w:cs="Arial"/>
                <w:color w:val="000000" w:themeColor="text1"/>
                <w:sz w:val="20"/>
                <w:szCs w:val="20"/>
              </w:rPr>
              <w:t>The Committee has been tasked with presenting back their requirements from the data that is provided at the next meeting.</w:t>
            </w:r>
          </w:p>
          <w:p w14:paraId="0AB70E38" w14:textId="77777777" w:rsidR="00C81AD7" w:rsidRPr="00CD1517" w:rsidRDefault="00C81AD7" w:rsidP="00C81AD7">
            <w:pPr>
              <w:tabs>
                <w:tab w:val="right" w:pos="1276"/>
                <w:tab w:val="left" w:pos="2127"/>
                <w:tab w:val="left" w:pos="2977"/>
                <w:tab w:val="right" w:pos="9356"/>
              </w:tabs>
              <w:ind w:right="-23"/>
              <w:jc w:val="both"/>
              <w:rPr>
                <w:rFonts w:cs="Arial"/>
                <w:color w:val="000000" w:themeColor="text1"/>
                <w:sz w:val="18"/>
                <w:szCs w:val="18"/>
              </w:rPr>
            </w:pPr>
          </w:p>
          <w:p w14:paraId="2BA92D39" w14:textId="77777777" w:rsidR="00C81AD7" w:rsidRPr="00F644D1" w:rsidRDefault="00C81AD7" w:rsidP="00C81AD7">
            <w:pPr>
              <w:tabs>
                <w:tab w:val="right" w:pos="1276"/>
                <w:tab w:val="left" w:pos="2127"/>
                <w:tab w:val="left" w:pos="2977"/>
                <w:tab w:val="right" w:pos="9356"/>
              </w:tabs>
              <w:ind w:right="-23"/>
              <w:jc w:val="both"/>
              <w:rPr>
                <w:rFonts w:cs="Arial"/>
                <w:b/>
                <w:bCs/>
                <w:color w:val="000000" w:themeColor="text1"/>
                <w:sz w:val="20"/>
                <w:szCs w:val="20"/>
              </w:rPr>
            </w:pPr>
            <w:r w:rsidRPr="00F644D1">
              <w:rPr>
                <w:rFonts w:cs="Arial"/>
                <w:b/>
                <w:bCs/>
                <w:color w:val="000000" w:themeColor="text1"/>
                <w:sz w:val="20"/>
                <w:szCs w:val="20"/>
              </w:rPr>
              <w:t>Reinforcement Suppliers Audit</w:t>
            </w:r>
          </w:p>
          <w:p w14:paraId="1438A400" w14:textId="77777777" w:rsidR="00C81AD7" w:rsidRPr="00F644D1" w:rsidRDefault="00C81AD7" w:rsidP="00C81AD7">
            <w:pPr>
              <w:tabs>
                <w:tab w:val="right" w:pos="1276"/>
                <w:tab w:val="left" w:pos="2127"/>
                <w:tab w:val="left" w:pos="2977"/>
                <w:tab w:val="right" w:pos="9356"/>
              </w:tabs>
              <w:ind w:right="-23"/>
              <w:jc w:val="both"/>
              <w:rPr>
                <w:rFonts w:cs="Arial"/>
                <w:color w:val="000000" w:themeColor="text1"/>
                <w:sz w:val="20"/>
                <w:szCs w:val="20"/>
              </w:rPr>
            </w:pPr>
            <w:r w:rsidRPr="00F644D1">
              <w:rPr>
                <w:rFonts w:cs="Arial"/>
                <w:color w:val="000000" w:themeColor="text1"/>
                <w:sz w:val="20"/>
                <w:szCs w:val="20"/>
              </w:rPr>
              <w:t xml:space="preserve">A new Membership category has been created for Reinforcement Suppliers, providing they meet the recently agreed audit process. </w:t>
            </w:r>
            <w:proofErr w:type="gramStart"/>
            <w:r w:rsidRPr="00F644D1">
              <w:rPr>
                <w:rFonts w:cs="Arial"/>
                <w:color w:val="000000" w:themeColor="text1"/>
                <w:sz w:val="20"/>
                <w:szCs w:val="20"/>
              </w:rPr>
              <w:t>A number of</w:t>
            </w:r>
            <w:proofErr w:type="gramEnd"/>
            <w:r w:rsidRPr="00F644D1">
              <w:rPr>
                <w:rFonts w:cs="Arial"/>
                <w:color w:val="000000" w:themeColor="text1"/>
                <w:sz w:val="20"/>
                <w:szCs w:val="20"/>
              </w:rPr>
              <w:t xml:space="preserve"> suppliers have agreed to take part, but further volunteers are required from the FPS Membership community to act as Auditors.</w:t>
            </w:r>
          </w:p>
          <w:p w14:paraId="5BF841A1" w14:textId="77777777" w:rsidR="00C81AD7" w:rsidRPr="00F644D1" w:rsidRDefault="00C81AD7" w:rsidP="00C81AD7">
            <w:pPr>
              <w:tabs>
                <w:tab w:val="right" w:pos="1276"/>
                <w:tab w:val="left" w:pos="2127"/>
                <w:tab w:val="left" w:pos="2977"/>
                <w:tab w:val="right" w:pos="9356"/>
              </w:tabs>
              <w:ind w:right="-23"/>
              <w:jc w:val="both"/>
              <w:rPr>
                <w:rFonts w:cs="Arial"/>
                <w:b/>
                <w:bCs/>
                <w:color w:val="000000" w:themeColor="text1"/>
                <w:sz w:val="20"/>
                <w:szCs w:val="20"/>
              </w:rPr>
            </w:pPr>
          </w:p>
          <w:p w14:paraId="5DFAAF14" w14:textId="77777777" w:rsidR="00C81AD7" w:rsidRPr="00F644D1" w:rsidRDefault="00C81AD7" w:rsidP="00C81AD7">
            <w:pPr>
              <w:tabs>
                <w:tab w:val="right" w:pos="1276"/>
                <w:tab w:val="left" w:pos="2127"/>
                <w:tab w:val="left" w:pos="2977"/>
                <w:tab w:val="right" w:pos="9356"/>
              </w:tabs>
              <w:ind w:right="-23"/>
              <w:jc w:val="both"/>
              <w:rPr>
                <w:rFonts w:cs="Arial"/>
                <w:b/>
                <w:bCs/>
                <w:color w:val="000000" w:themeColor="text1"/>
                <w:sz w:val="20"/>
                <w:szCs w:val="20"/>
              </w:rPr>
            </w:pPr>
            <w:r w:rsidRPr="00F644D1">
              <w:rPr>
                <w:rFonts w:cs="Arial"/>
                <w:b/>
                <w:bCs/>
                <w:color w:val="000000" w:themeColor="text1"/>
                <w:sz w:val="20"/>
                <w:szCs w:val="20"/>
              </w:rPr>
              <w:t>Restricted Zones</w:t>
            </w:r>
          </w:p>
          <w:p w14:paraId="751B7A30" w14:textId="77777777" w:rsidR="00C81AD7" w:rsidRPr="00F644D1" w:rsidRDefault="00C81AD7" w:rsidP="00C81AD7">
            <w:pPr>
              <w:tabs>
                <w:tab w:val="right" w:pos="1276"/>
                <w:tab w:val="left" w:pos="2127"/>
                <w:tab w:val="left" w:pos="2977"/>
                <w:tab w:val="right" w:pos="9356"/>
              </w:tabs>
              <w:ind w:right="-23"/>
              <w:jc w:val="both"/>
              <w:rPr>
                <w:rFonts w:cs="Arial"/>
                <w:color w:val="000000" w:themeColor="text1"/>
                <w:sz w:val="20"/>
                <w:szCs w:val="20"/>
              </w:rPr>
            </w:pPr>
            <w:r w:rsidRPr="00F644D1">
              <w:rPr>
                <w:rFonts w:cs="Arial"/>
                <w:color w:val="000000" w:themeColor="text1"/>
                <w:sz w:val="20"/>
                <w:szCs w:val="20"/>
              </w:rPr>
              <w:t>The guidance document has been published internally on the Members’ Area of the website and will be published externally following the meeting of the Quarterly Committee.</w:t>
            </w:r>
          </w:p>
          <w:p w14:paraId="3A2B812B" w14:textId="77777777" w:rsidR="00C81AD7" w:rsidRPr="00F644D1" w:rsidRDefault="00C81AD7" w:rsidP="00C81AD7">
            <w:pPr>
              <w:tabs>
                <w:tab w:val="right" w:pos="1276"/>
                <w:tab w:val="left" w:pos="2127"/>
                <w:tab w:val="left" w:pos="2977"/>
                <w:tab w:val="right" w:pos="9356"/>
              </w:tabs>
              <w:ind w:right="-23"/>
              <w:jc w:val="both"/>
              <w:rPr>
                <w:rFonts w:cs="Arial"/>
                <w:b/>
                <w:bCs/>
                <w:color w:val="000000" w:themeColor="text1"/>
                <w:sz w:val="20"/>
                <w:szCs w:val="20"/>
              </w:rPr>
            </w:pPr>
          </w:p>
          <w:p w14:paraId="320720AB" w14:textId="77777777" w:rsidR="00C81AD7" w:rsidRPr="00F644D1" w:rsidRDefault="00C81AD7" w:rsidP="00C81AD7">
            <w:pPr>
              <w:tabs>
                <w:tab w:val="right" w:pos="1276"/>
                <w:tab w:val="left" w:pos="2127"/>
                <w:tab w:val="left" w:pos="2977"/>
                <w:tab w:val="right" w:pos="9356"/>
              </w:tabs>
              <w:ind w:right="-23"/>
              <w:jc w:val="both"/>
              <w:rPr>
                <w:rFonts w:cs="Arial"/>
                <w:b/>
                <w:bCs/>
                <w:color w:val="000000" w:themeColor="text1"/>
                <w:sz w:val="20"/>
                <w:szCs w:val="20"/>
              </w:rPr>
            </w:pPr>
            <w:r w:rsidRPr="00F644D1">
              <w:rPr>
                <w:rFonts w:cs="Arial"/>
                <w:b/>
                <w:bCs/>
                <w:color w:val="000000" w:themeColor="text1"/>
                <w:sz w:val="20"/>
                <w:szCs w:val="20"/>
              </w:rPr>
              <w:t>Rig Operator Training</w:t>
            </w:r>
          </w:p>
          <w:p w14:paraId="567D15FD" w14:textId="77777777" w:rsidR="00C81AD7" w:rsidRPr="00F644D1" w:rsidRDefault="00C81AD7" w:rsidP="00C81AD7">
            <w:pPr>
              <w:tabs>
                <w:tab w:val="right" w:pos="1276"/>
                <w:tab w:val="left" w:pos="2127"/>
                <w:tab w:val="left" w:pos="2977"/>
                <w:tab w:val="right" w:pos="9356"/>
              </w:tabs>
              <w:ind w:right="-23"/>
              <w:jc w:val="both"/>
              <w:rPr>
                <w:rFonts w:cs="Arial"/>
                <w:b/>
                <w:bCs/>
                <w:color w:val="000000" w:themeColor="text1"/>
                <w:sz w:val="20"/>
                <w:szCs w:val="20"/>
              </w:rPr>
            </w:pPr>
            <w:r w:rsidRPr="00F644D1">
              <w:rPr>
                <w:rFonts w:cs="Arial"/>
                <w:color w:val="000000" w:themeColor="text1"/>
                <w:sz w:val="20"/>
                <w:szCs w:val="20"/>
              </w:rPr>
              <w:t>The Rig Operator Simulators are now in the UK. Colin Williams, BBGE, is working on the draft standard, whilst Phil Hines is working with Carl Hassell of NOCN, with a view to establishing a training card that will legalise trainee Rig Operators to be on site whilst training</w:t>
            </w:r>
            <w:r w:rsidRPr="00F644D1">
              <w:rPr>
                <w:rFonts w:cs="Arial"/>
                <w:b/>
                <w:bCs/>
                <w:color w:val="000000" w:themeColor="text1"/>
                <w:sz w:val="20"/>
                <w:szCs w:val="20"/>
              </w:rPr>
              <w:t>.</w:t>
            </w:r>
          </w:p>
          <w:p w14:paraId="17C16AE5" w14:textId="77777777" w:rsidR="00C81AD7" w:rsidRPr="00F644D1" w:rsidRDefault="00C81AD7" w:rsidP="00C81AD7">
            <w:pPr>
              <w:tabs>
                <w:tab w:val="right" w:pos="1276"/>
                <w:tab w:val="left" w:pos="2127"/>
                <w:tab w:val="left" w:pos="2977"/>
                <w:tab w:val="right" w:pos="9356"/>
              </w:tabs>
              <w:ind w:right="-23"/>
              <w:jc w:val="both"/>
              <w:rPr>
                <w:rFonts w:cs="Arial"/>
                <w:b/>
                <w:bCs/>
                <w:color w:val="000000" w:themeColor="text1"/>
                <w:sz w:val="20"/>
                <w:szCs w:val="20"/>
              </w:rPr>
            </w:pPr>
          </w:p>
          <w:p w14:paraId="722EA0D0" w14:textId="77777777" w:rsidR="00C81AD7" w:rsidRPr="00F644D1" w:rsidRDefault="00C81AD7" w:rsidP="00C81AD7">
            <w:pPr>
              <w:tabs>
                <w:tab w:val="right" w:pos="1276"/>
                <w:tab w:val="left" w:pos="2127"/>
                <w:tab w:val="left" w:pos="2977"/>
                <w:tab w:val="right" w:pos="9356"/>
              </w:tabs>
              <w:ind w:right="-23"/>
              <w:jc w:val="both"/>
              <w:rPr>
                <w:rFonts w:cs="Arial"/>
                <w:b/>
                <w:bCs/>
                <w:color w:val="000000" w:themeColor="text1"/>
                <w:sz w:val="20"/>
                <w:szCs w:val="20"/>
              </w:rPr>
            </w:pPr>
            <w:r w:rsidRPr="00F644D1">
              <w:rPr>
                <w:rFonts w:cs="Arial"/>
                <w:b/>
                <w:bCs/>
                <w:color w:val="000000" w:themeColor="text1"/>
                <w:sz w:val="20"/>
                <w:szCs w:val="20"/>
              </w:rPr>
              <w:t>Safe Use of Concrete Pumps</w:t>
            </w:r>
          </w:p>
          <w:p w14:paraId="01DC52AA" w14:textId="77777777" w:rsidR="00C81AD7" w:rsidRPr="00F644D1" w:rsidRDefault="00C81AD7" w:rsidP="00C81AD7">
            <w:pPr>
              <w:tabs>
                <w:tab w:val="right" w:pos="1276"/>
                <w:tab w:val="left" w:pos="2127"/>
                <w:tab w:val="left" w:pos="2977"/>
                <w:tab w:val="right" w:pos="9356"/>
              </w:tabs>
              <w:ind w:right="-23"/>
              <w:jc w:val="both"/>
              <w:rPr>
                <w:rFonts w:cs="Arial"/>
                <w:sz w:val="20"/>
                <w:szCs w:val="20"/>
              </w:rPr>
            </w:pPr>
            <w:r w:rsidRPr="00F644D1">
              <w:rPr>
                <w:rFonts w:cs="Arial"/>
                <w:sz w:val="20"/>
                <w:szCs w:val="20"/>
              </w:rPr>
              <w:t>Two separate step by step process documents are in production, one centered on ‘Blowing out Concrete Lines’, and the other on ‘Dealing with Blockages’. The documents will be published in Q1 2021.</w:t>
            </w:r>
          </w:p>
          <w:p w14:paraId="6073603A" w14:textId="77777777" w:rsidR="00272396" w:rsidRDefault="00272396" w:rsidP="00C81AD7">
            <w:pPr>
              <w:tabs>
                <w:tab w:val="right" w:pos="1276"/>
                <w:tab w:val="left" w:pos="2127"/>
                <w:tab w:val="left" w:pos="2977"/>
                <w:tab w:val="right" w:pos="9356"/>
              </w:tabs>
              <w:ind w:right="-23"/>
              <w:jc w:val="both"/>
              <w:rPr>
                <w:rFonts w:cs="Arial"/>
                <w:b/>
                <w:bCs/>
                <w:color w:val="000000" w:themeColor="text1"/>
                <w:sz w:val="20"/>
                <w:szCs w:val="20"/>
              </w:rPr>
            </w:pPr>
          </w:p>
          <w:p w14:paraId="2FF79BA9" w14:textId="77777777" w:rsidR="00272396" w:rsidRDefault="00272396" w:rsidP="00C81AD7">
            <w:pPr>
              <w:tabs>
                <w:tab w:val="right" w:pos="1276"/>
                <w:tab w:val="left" w:pos="2127"/>
                <w:tab w:val="left" w:pos="2977"/>
                <w:tab w:val="right" w:pos="9356"/>
              </w:tabs>
              <w:ind w:right="-23"/>
              <w:jc w:val="both"/>
              <w:rPr>
                <w:rFonts w:cs="Arial"/>
                <w:b/>
                <w:bCs/>
                <w:color w:val="000000" w:themeColor="text1"/>
                <w:sz w:val="20"/>
                <w:szCs w:val="20"/>
              </w:rPr>
            </w:pPr>
          </w:p>
          <w:p w14:paraId="6C48AB93" w14:textId="453F7EFD" w:rsidR="00C81AD7" w:rsidRPr="00F644D1" w:rsidRDefault="00C81AD7" w:rsidP="00C81AD7">
            <w:pPr>
              <w:tabs>
                <w:tab w:val="right" w:pos="1276"/>
                <w:tab w:val="left" w:pos="2127"/>
                <w:tab w:val="left" w:pos="2977"/>
                <w:tab w:val="right" w:pos="9356"/>
              </w:tabs>
              <w:ind w:right="-23"/>
              <w:jc w:val="both"/>
              <w:rPr>
                <w:rFonts w:cs="Arial"/>
                <w:b/>
                <w:bCs/>
                <w:color w:val="000000" w:themeColor="text1"/>
                <w:sz w:val="20"/>
                <w:szCs w:val="20"/>
              </w:rPr>
            </w:pPr>
            <w:r w:rsidRPr="00F644D1">
              <w:rPr>
                <w:rFonts w:cs="Arial"/>
                <w:b/>
                <w:bCs/>
                <w:color w:val="000000" w:themeColor="text1"/>
                <w:sz w:val="20"/>
                <w:szCs w:val="20"/>
              </w:rPr>
              <w:t>Skilled Worker Visa</w:t>
            </w:r>
          </w:p>
          <w:p w14:paraId="3AEB2A0D" w14:textId="77777777" w:rsidR="00C81AD7" w:rsidRPr="00F644D1" w:rsidRDefault="00C81AD7" w:rsidP="00C81AD7">
            <w:pPr>
              <w:tabs>
                <w:tab w:val="right" w:pos="1276"/>
                <w:tab w:val="left" w:pos="2127"/>
                <w:tab w:val="left" w:pos="2977"/>
                <w:tab w:val="right" w:pos="9356"/>
              </w:tabs>
              <w:spacing w:after="100" w:afterAutospacing="1"/>
              <w:ind w:right="-23"/>
              <w:jc w:val="both"/>
              <w:rPr>
                <w:rFonts w:cs="Arial"/>
                <w:color w:val="000000" w:themeColor="text1"/>
                <w:sz w:val="20"/>
                <w:szCs w:val="20"/>
              </w:rPr>
            </w:pPr>
            <w:r w:rsidRPr="00F644D1">
              <w:rPr>
                <w:rFonts w:cs="Arial"/>
                <w:color w:val="000000" w:themeColor="text1"/>
                <w:sz w:val="20"/>
                <w:szCs w:val="20"/>
              </w:rPr>
              <w:t>The FPS to work with Build UK and HS2 to lobby Government requesting special dispensation to ensure the industry has the continued ability to employ skilled operatives from the EU in the UK.</w:t>
            </w:r>
          </w:p>
          <w:p w14:paraId="6AB9141B" w14:textId="77777777" w:rsidR="00C81AD7" w:rsidRPr="00F644D1" w:rsidRDefault="00C81AD7" w:rsidP="00C81AD7">
            <w:pPr>
              <w:tabs>
                <w:tab w:val="right" w:pos="1276"/>
                <w:tab w:val="left" w:pos="2127"/>
                <w:tab w:val="left" w:pos="2977"/>
                <w:tab w:val="right" w:pos="9356"/>
              </w:tabs>
              <w:ind w:right="-23"/>
              <w:jc w:val="both"/>
              <w:rPr>
                <w:rFonts w:cs="Arial"/>
                <w:b/>
                <w:bCs/>
                <w:color w:val="000000" w:themeColor="text1"/>
                <w:sz w:val="20"/>
                <w:szCs w:val="20"/>
              </w:rPr>
            </w:pPr>
            <w:r w:rsidRPr="00F644D1">
              <w:rPr>
                <w:rFonts w:cs="Arial"/>
                <w:b/>
                <w:bCs/>
                <w:color w:val="000000" w:themeColor="text1"/>
                <w:sz w:val="20"/>
                <w:szCs w:val="20"/>
              </w:rPr>
              <w:t>Sonic Logging</w:t>
            </w:r>
          </w:p>
          <w:p w14:paraId="5945326A" w14:textId="77777777" w:rsidR="00C81AD7" w:rsidRPr="00F644D1" w:rsidRDefault="00C81AD7" w:rsidP="00C81AD7">
            <w:pPr>
              <w:tabs>
                <w:tab w:val="right" w:pos="1276"/>
                <w:tab w:val="left" w:pos="2127"/>
                <w:tab w:val="left" w:pos="2977"/>
                <w:tab w:val="right" w:pos="9356"/>
              </w:tabs>
              <w:ind w:right="-23"/>
              <w:jc w:val="both"/>
              <w:rPr>
                <w:rFonts w:cs="Arial"/>
                <w:color w:val="000000" w:themeColor="text1"/>
                <w:sz w:val="20"/>
                <w:szCs w:val="20"/>
              </w:rPr>
            </w:pPr>
            <w:r w:rsidRPr="00F644D1">
              <w:rPr>
                <w:rFonts w:cs="Arial"/>
                <w:color w:val="000000" w:themeColor="text1"/>
                <w:sz w:val="20"/>
                <w:szCs w:val="20"/>
              </w:rPr>
              <w:t xml:space="preserve">The Group were challenged by the Technical Committee, and by Arup, to provide a report on any safety related incidents that have occurred as a result of the use of Sonic Logging. Committee Members have been tasked with reviewing their data to develop a database of incidents to present back. </w:t>
            </w:r>
          </w:p>
          <w:p w14:paraId="4EABE7D8" w14:textId="77777777" w:rsidR="00C81AD7" w:rsidRPr="00F644D1" w:rsidRDefault="00C81AD7" w:rsidP="00C81AD7">
            <w:pPr>
              <w:tabs>
                <w:tab w:val="right" w:pos="1276"/>
                <w:tab w:val="left" w:pos="2127"/>
                <w:tab w:val="left" w:pos="2977"/>
                <w:tab w:val="right" w:pos="9356"/>
              </w:tabs>
              <w:ind w:right="-23"/>
              <w:jc w:val="both"/>
              <w:rPr>
                <w:rFonts w:cs="Arial"/>
                <w:color w:val="000000" w:themeColor="text1"/>
                <w:sz w:val="20"/>
                <w:szCs w:val="20"/>
              </w:rPr>
            </w:pPr>
          </w:p>
          <w:p w14:paraId="33EA336B" w14:textId="77777777" w:rsidR="00C81AD7" w:rsidRPr="00F644D1" w:rsidRDefault="00C81AD7" w:rsidP="00C81AD7">
            <w:pPr>
              <w:tabs>
                <w:tab w:val="right" w:pos="1276"/>
                <w:tab w:val="left" w:pos="2127"/>
                <w:tab w:val="left" w:pos="2977"/>
                <w:tab w:val="right" w:pos="9356"/>
              </w:tabs>
              <w:ind w:right="-23"/>
              <w:jc w:val="both"/>
              <w:rPr>
                <w:rFonts w:cs="Arial"/>
                <w:b/>
                <w:bCs/>
                <w:color w:val="000000" w:themeColor="text1"/>
                <w:sz w:val="20"/>
                <w:szCs w:val="20"/>
              </w:rPr>
            </w:pPr>
            <w:r w:rsidRPr="00F644D1">
              <w:rPr>
                <w:rFonts w:cs="Arial"/>
                <w:b/>
                <w:bCs/>
                <w:color w:val="000000" w:themeColor="text1"/>
                <w:sz w:val="20"/>
                <w:szCs w:val="20"/>
              </w:rPr>
              <w:t>USAG – Utility Strike Avoidance Group</w:t>
            </w:r>
          </w:p>
          <w:p w14:paraId="3AC36391" w14:textId="77777777" w:rsidR="00C81AD7" w:rsidRPr="00F644D1" w:rsidRDefault="00C81AD7" w:rsidP="00C81AD7">
            <w:pPr>
              <w:tabs>
                <w:tab w:val="right" w:pos="1276"/>
                <w:tab w:val="left" w:pos="2127"/>
                <w:tab w:val="left" w:pos="2977"/>
                <w:tab w:val="right" w:pos="9356"/>
              </w:tabs>
              <w:ind w:right="-23"/>
              <w:jc w:val="both"/>
              <w:rPr>
                <w:rFonts w:cs="Arial"/>
                <w:color w:val="000000" w:themeColor="text1"/>
                <w:sz w:val="20"/>
                <w:szCs w:val="20"/>
              </w:rPr>
            </w:pPr>
            <w:r w:rsidRPr="00F644D1">
              <w:rPr>
                <w:rFonts w:cs="Arial"/>
                <w:color w:val="000000" w:themeColor="text1"/>
                <w:sz w:val="20"/>
                <w:szCs w:val="20"/>
              </w:rPr>
              <w:t>The Committee discussed the Charter created by the group, and the clarity required from USAG on where the responsibility is placed for service location and identification. Clear confirmation is required from the FPS to USAG. The matter has been added to the Quarterly Agenda for discussion.</w:t>
            </w:r>
          </w:p>
          <w:p w14:paraId="43FE3822" w14:textId="0ABC43C0" w:rsidR="00C81AD7" w:rsidRPr="00F644D1"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b/>
                <w:bCs/>
                <w:snapToGrid w:val="0"/>
                <w:sz w:val="20"/>
                <w:szCs w:val="20"/>
              </w:rPr>
            </w:pPr>
          </w:p>
          <w:p w14:paraId="737FD698" w14:textId="409140E4" w:rsidR="00C81AD7" w:rsidRPr="00F644D1"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b/>
                <w:bCs/>
                <w:snapToGrid w:val="0"/>
                <w:sz w:val="20"/>
                <w:szCs w:val="20"/>
              </w:rPr>
            </w:pPr>
            <w:r w:rsidRPr="00F644D1">
              <w:rPr>
                <w:rFonts w:cs="Arial"/>
                <w:b/>
                <w:bCs/>
                <w:snapToGrid w:val="0"/>
                <w:sz w:val="20"/>
                <w:szCs w:val="20"/>
              </w:rPr>
              <w:t>Commercial Committee – Period of reflection</w:t>
            </w:r>
          </w:p>
          <w:p w14:paraId="5242CEFD" w14:textId="19CF1162" w:rsidR="00C81AD7" w:rsidRPr="00CD0C20"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CD0C20">
              <w:rPr>
                <w:rFonts w:cs="Arial"/>
                <w:snapToGrid w:val="0"/>
                <w:sz w:val="20"/>
                <w:szCs w:val="20"/>
              </w:rPr>
              <w:t>Mark Sheridan said a refocus</w:t>
            </w:r>
            <w:r>
              <w:rPr>
                <w:rFonts w:cs="Arial"/>
                <w:snapToGrid w:val="0"/>
                <w:sz w:val="20"/>
                <w:szCs w:val="20"/>
              </w:rPr>
              <w:t>ed</w:t>
            </w:r>
            <w:r w:rsidRPr="00CD0C20">
              <w:rPr>
                <w:rFonts w:cs="Arial"/>
                <w:snapToGrid w:val="0"/>
                <w:sz w:val="20"/>
                <w:szCs w:val="20"/>
              </w:rPr>
              <w:t xml:space="preserve"> need</w:t>
            </w:r>
            <w:r>
              <w:rPr>
                <w:rFonts w:cs="Arial"/>
                <w:snapToGrid w:val="0"/>
                <w:sz w:val="20"/>
                <w:szCs w:val="20"/>
              </w:rPr>
              <w:t>ed</w:t>
            </w:r>
            <w:r w:rsidRPr="00CD0C20">
              <w:rPr>
                <w:rFonts w:cs="Arial"/>
                <w:snapToGrid w:val="0"/>
                <w:sz w:val="20"/>
                <w:szCs w:val="20"/>
              </w:rPr>
              <w:t xml:space="preserve"> to take place</w:t>
            </w:r>
            <w:r>
              <w:rPr>
                <w:rFonts w:cs="Arial"/>
                <w:snapToGrid w:val="0"/>
                <w:sz w:val="20"/>
                <w:szCs w:val="20"/>
              </w:rPr>
              <w:t xml:space="preserve"> for the Committee</w:t>
            </w:r>
            <w:r w:rsidRPr="00CD0C20">
              <w:rPr>
                <w:rFonts w:cs="Arial"/>
                <w:snapToGrid w:val="0"/>
                <w:sz w:val="20"/>
                <w:szCs w:val="20"/>
              </w:rPr>
              <w:t>, and</w:t>
            </w:r>
            <w:r>
              <w:rPr>
                <w:rFonts w:cs="Arial"/>
                <w:snapToGrid w:val="0"/>
                <w:sz w:val="20"/>
                <w:szCs w:val="20"/>
              </w:rPr>
              <w:t xml:space="preserve"> he</w:t>
            </w:r>
            <w:r w:rsidRPr="00CD0C20">
              <w:rPr>
                <w:rFonts w:cs="Arial"/>
                <w:snapToGrid w:val="0"/>
                <w:sz w:val="20"/>
                <w:szCs w:val="20"/>
              </w:rPr>
              <w:t xml:space="preserve"> stated he ha</w:t>
            </w:r>
            <w:r>
              <w:rPr>
                <w:rFonts w:cs="Arial"/>
                <w:snapToGrid w:val="0"/>
                <w:sz w:val="20"/>
                <w:szCs w:val="20"/>
              </w:rPr>
              <w:t>d</w:t>
            </w:r>
            <w:r w:rsidRPr="00CD0C20">
              <w:rPr>
                <w:rFonts w:cs="Arial"/>
                <w:snapToGrid w:val="0"/>
                <w:sz w:val="20"/>
                <w:szCs w:val="20"/>
              </w:rPr>
              <w:t xml:space="preserve"> been part of the Committee for too long, and he would like to step away from the Committee and seek</w:t>
            </w:r>
            <w:r>
              <w:rPr>
                <w:rFonts w:cs="Arial"/>
                <w:snapToGrid w:val="0"/>
                <w:sz w:val="20"/>
                <w:szCs w:val="20"/>
              </w:rPr>
              <w:t xml:space="preserve"> </w:t>
            </w:r>
            <w:r w:rsidRPr="00CD0C20">
              <w:rPr>
                <w:rFonts w:cs="Arial"/>
                <w:snapToGrid w:val="0"/>
                <w:sz w:val="20"/>
                <w:szCs w:val="20"/>
              </w:rPr>
              <w:t>a replacement.</w:t>
            </w:r>
          </w:p>
          <w:p w14:paraId="05D29BB0" w14:textId="37DA8B82" w:rsidR="00C81AD7" w:rsidRPr="00CD0C20"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CD0C20">
              <w:rPr>
                <w:rFonts w:cs="Arial"/>
                <w:snapToGrid w:val="0"/>
                <w:sz w:val="20"/>
                <w:szCs w:val="20"/>
              </w:rPr>
              <w:t>MS felt the Committee ha</w:t>
            </w:r>
            <w:r>
              <w:rPr>
                <w:rFonts w:cs="Arial"/>
                <w:snapToGrid w:val="0"/>
                <w:sz w:val="20"/>
                <w:szCs w:val="20"/>
              </w:rPr>
              <w:t>d</w:t>
            </w:r>
            <w:r w:rsidRPr="00CD0C20">
              <w:rPr>
                <w:rFonts w:cs="Arial"/>
                <w:snapToGrid w:val="0"/>
                <w:sz w:val="20"/>
                <w:szCs w:val="20"/>
              </w:rPr>
              <w:t xml:space="preserve"> a real place.</w:t>
            </w:r>
          </w:p>
          <w:p w14:paraId="0F66B2A3" w14:textId="4A637D94" w:rsidR="00C81AD7" w:rsidRPr="00F644D1"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b/>
                <w:bCs/>
                <w:snapToGrid w:val="0"/>
                <w:sz w:val="20"/>
                <w:szCs w:val="20"/>
              </w:rPr>
            </w:pPr>
            <w:r w:rsidRPr="00CD0C20">
              <w:rPr>
                <w:rFonts w:cs="Arial"/>
                <w:snapToGrid w:val="0"/>
                <w:sz w:val="20"/>
                <w:szCs w:val="20"/>
              </w:rPr>
              <w:t>SH thanked MS for being Chair and for all his achievements</w:t>
            </w:r>
            <w:r>
              <w:rPr>
                <w:rFonts w:cs="Arial"/>
                <w:snapToGrid w:val="0"/>
                <w:sz w:val="20"/>
                <w:szCs w:val="20"/>
              </w:rPr>
              <w:t xml:space="preserve"> and a</w:t>
            </w:r>
            <w:r w:rsidRPr="00CD0C20">
              <w:rPr>
                <w:rFonts w:cs="Arial"/>
                <w:snapToGrid w:val="0"/>
                <w:sz w:val="20"/>
                <w:szCs w:val="20"/>
              </w:rPr>
              <w:t>sked if there was anyone who was a natural successor.</w:t>
            </w:r>
          </w:p>
          <w:p w14:paraId="226D5383" w14:textId="071D3142" w:rsidR="00C81AD7" w:rsidRPr="00F644D1"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b/>
                <w:bCs/>
                <w:snapToGrid w:val="0"/>
                <w:sz w:val="20"/>
                <w:szCs w:val="20"/>
              </w:rPr>
            </w:pPr>
            <w:r w:rsidRPr="00F644D1">
              <w:rPr>
                <w:rFonts w:cs="Arial"/>
                <w:b/>
                <w:bCs/>
                <w:snapToGrid w:val="0"/>
                <w:sz w:val="20"/>
                <w:szCs w:val="20"/>
              </w:rPr>
              <w:t xml:space="preserve">Action: All to confirm who might be able to contribute and become the next Chair. </w:t>
            </w:r>
          </w:p>
          <w:p w14:paraId="6EB45C65" w14:textId="1A9A9CC1" w:rsidR="00C81AD7" w:rsidRPr="00F644D1"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b/>
                <w:bCs/>
                <w:snapToGrid w:val="0"/>
                <w:sz w:val="20"/>
                <w:szCs w:val="20"/>
              </w:rPr>
            </w:pPr>
            <w:r w:rsidRPr="00F644D1">
              <w:rPr>
                <w:rFonts w:cs="Arial"/>
                <w:b/>
                <w:bCs/>
                <w:snapToGrid w:val="0"/>
                <w:sz w:val="20"/>
                <w:szCs w:val="20"/>
              </w:rPr>
              <w:t xml:space="preserve">Action: CJ to circulate an email to suggest Chair and Vice Chair for the Committee, Mark, MOS and SH – in the next month </w:t>
            </w:r>
          </w:p>
          <w:p w14:paraId="5578812C" w14:textId="77777777" w:rsidR="00272396" w:rsidRDefault="00272396"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b/>
                <w:bCs/>
                <w:snapToGrid w:val="0"/>
                <w:sz w:val="20"/>
                <w:szCs w:val="20"/>
              </w:rPr>
            </w:pPr>
          </w:p>
          <w:p w14:paraId="632CC25E" w14:textId="7FC8CD4A" w:rsidR="00C81AD7" w:rsidRPr="00F644D1"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b/>
                <w:bCs/>
                <w:snapToGrid w:val="0"/>
                <w:sz w:val="20"/>
                <w:szCs w:val="20"/>
              </w:rPr>
            </w:pPr>
            <w:r w:rsidRPr="00F644D1">
              <w:rPr>
                <w:rFonts w:cs="Arial"/>
                <w:b/>
                <w:bCs/>
                <w:snapToGrid w:val="0"/>
                <w:sz w:val="20"/>
                <w:szCs w:val="20"/>
              </w:rPr>
              <w:t>Early Careers Group</w:t>
            </w:r>
          </w:p>
          <w:p w14:paraId="368A4F94" w14:textId="05F776F7" w:rsidR="00C81AD7" w:rsidRPr="00CD0C20"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CD0C20">
              <w:rPr>
                <w:rFonts w:cs="Arial"/>
                <w:snapToGrid w:val="0"/>
                <w:sz w:val="20"/>
                <w:szCs w:val="20"/>
              </w:rPr>
              <w:t xml:space="preserve">DM stated there are two webinars booked for the Community, and a CPD event from Matt Smith on Rotary and Support Fluid. </w:t>
            </w:r>
          </w:p>
          <w:p w14:paraId="69D7A3D6" w14:textId="3AEE3EA3" w:rsidR="00C81AD7" w:rsidRPr="00CD0C20"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CD0C20">
              <w:rPr>
                <w:rFonts w:cs="Arial"/>
                <w:snapToGrid w:val="0"/>
                <w:sz w:val="20"/>
                <w:szCs w:val="20"/>
              </w:rPr>
              <w:t xml:space="preserve">DM </w:t>
            </w:r>
            <w:r>
              <w:rPr>
                <w:rFonts w:cs="Arial"/>
                <w:snapToGrid w:val="0"/>
                <w:sz w:val="20"/>
                <w:szCs w:val="20"/>
              </w:rPr>
              <w:t>also stated he was</w:t>
            </w:r>
            <w:r w:rsidRPr="00CD0C20">
              <w:rPr>
                <w:rFonts w:cs="Arial"/>
                <w:snapToGrid w:val="0"/>
                <w:sz w:val="20"/>
                <w:szCs w:val="20"/>
              </w:rPr>
              <w:t xml:space="preserve"> looking to move on from the position of Chair by the summer</w:t>
            </w:r>
            <w:r>
              <w:rPr>
                <w:rFonts w:cs="Arial"/>
                <w:snapToGrid w:val="0"/>
                <w:sz w:val="20"/>
                <w:szCs w:val="20"/>
              </w:rPr>
              <w:t>.</w:t>
            </w:r>
          </w:p>
          <w:p w14:paraId="14B3C97D" w14:textId="1F5BDF8D" w:rsidR="00C81AD7" w:rsidRPr="00CD0C20"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CD0C20">
              <w:rPr>
                <w:rFonts w:cs="Arial"/>
                <w:snapToGrid w:val="0"/>
                <w:sz w:val="20"/>
                <w:szCs w:val="20"/>
              </w:rPr>
              <w:t>SH thanked DM for setting up the Group and encouraged people to support.</w:t>
            </w:r>
          </w:p>
          <w:p w14:paraId="3AA5C43F" w14:textId="3B836609" w:rsidR="00C81AD7" w:rsidRPr="00CD0C20"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CD0C20">
              <w:rPr>
                <w:rFonts w:cs="Arial"/>
                <w:snapToGrid w:val="0"/>
                <w:sz w:val="20"/>
                <w:szCs w:val="20"/>
              </w:rPr>
              <w:t>DM mentioned</w:t>
            </w:r>
            <w:r>
              <w:rPr>
                <w:rFonts w:cs="Arial"/>
                <w:snapToGrid w:val="0"/>
                <w:sz w:val="20"/>
                <w:szCs w:val="20"/>
              </w:rPr>
              <w:t xml:space="preserve"> he, alongside</w:t>
            </w:r>
            <w:r w:rsidRPr="00CD0C20">
              <w:rPr>
                <w:rFonts w:cs="Arial"/>
                <w:snapToGrid w:val="0"/>
                <w:sz w:val="20"/>
                <w:szCs w:val="20"/>
              </w:rPr>
              <w:t xml:space="preserve"> Julia Hill were delivering a talk to the University of Bath, which they were really looking forward to delivering, which had come about through the</w:t>
            </w:r>
            <w:r>
              <w:rPr>
                <w:rFonts w:cs="Arial"/>
                <w:snapToGrid w:val="0"/>
                <w:sz w:val="20"/>
                <w:szCs w:val="20"/>
              </w:rPr>
              <w:t xml:space="preserve"> Ground Forum</w:t>
            </w:r>
            <w:r w:rsidRPr="00CD0C20">
              <w:rPr>
                <w:rFonts w:cs="Arial"/>
                <w:snapToGrid w:val="0"/>
                <w:sz w:val="20"/>
                <w:szCs w:val="20"/>
              </w:rPr>
              <w:t xml:space="preserve"> Mentoring scheme.</w:t>
            </w:r>
          </w:p>
          <w:p w14:paraId="710B9575" w14:textId="48883817" w:rsidR="00C81AD7" w:rsidRPr="00CD0C20"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CD0C20">
              <w:rPr>
                <w:rFonts w:cs="Arial"/>
                <w:snapToGrid w:val="0"/>
                <w:sz w:val="20"/>
                <w:szCs w:val="20"/>
              </w:rPr>
              <w:t>SH hoped this might warrant further University discussions.</w:t>
            </w:r>
          </w:p>
          <w:p w14:paraId="4CC72CC9" w14:textId="733CB950" w:rsidR="00C81AD7" w:rsidRPr="00CD0C20"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F644D1">
              <w:rPr>
                <w:rFonts w:cs="Arial"/>
                <w:b/>
                <w:bCs/>
                <w:snapToGrid w:val="0"/>
                <w:sz w:val="20"/>
                <w:szCs w:val="20"/>
              </w:rPr>
              <w:t>Finance</w:t>
            </w:r>
          </w:p>
          <w:p w14:paraId="06BAB093" w14:textId="77777777" w:rsidR="00C81AD7"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CD0C20">
              <w:rPr>
                <w:rFonts w:cs="Arial"/>
                <w:snapToGrid w:val="0"/>
                <w:sz w:val="20"/>
                <w:szCs w:val="20"/>
              </w:rPr>
              <w:t xml:space="preserve">CJ shared the budget sheet that was set </w:t>
            </w:r>
            <w:r>
              <w:rPr>
                <w:rFonts w:cs="Arial"/>
                <w:snapToGrid w:val="0"/>
                <w:sz w:val="20"/>
                <w:szCs w:val="20"/>
              </w:rPr>
              <w:t xml:space="preserve">in </w:t>
            </w:r>
            <w:proofErr w:type="gramStart"/>
            <w:r>
              <w:rPr>
                <w:rFonts w:cs="Arial"/>
                <w:snapToGrid w:val="0"/>
                <w:sz w:val="20"/>
                <w:szCs w:val="20"/>
              </w:rPr>
              <w:t>2020, and</w:t>
            </w:r>
            <w:proofErr w:type="gramEnd"/>
            <w:r>
              <w:rPr>
                <w:rFonts w:cs="Arial"/>
                <w:snapToGrid w:val="0"/>
                <w:sz w:val="20"/>
                <w:szCs w:val="20"/>
              </w:rPr>
              <w:t xml:space="preserve"> stated he would circulate this following the meeting. </w:t>
            </w:r>
          </w:p>
          <w:p w14:paraId="5808B5F2" w14:textId="7B681008" w:rsidR="00C81AD7" w:rsidRPr="00CD0C20"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CJ stated w</w:t>
            </w:r>
            <w:r w:rsidRPr="00CD0C20">
              <w:rPr>
                <w:rFonts w:cs="Arial"/>
                <w:snapToGrid w:val="0"/>
                <w:sz w:val="20"/>
                <w:szCs w:val="20"/>
              </w:rPr>
              <w:t>ith the joining of F</w:t>
            </w:r>
            <w:r>
              <w:rPr>
                <w:rFonts w:cs="Arial"/>
                <w:snapToGrid w:val="0"/>
                <w:sz w:val="20"/>
                <w:szCs w:val="20"/>
              </w:rPr>
              <w:t xml:space="preserve">oundation </w:t>
            </w:r>
            <w:r w:rsidRPr="00CD0C20">
              <w:rPr>
                <w:rFonts w:cs="Arial"/>
                <w:snapToGrid w:val="0"/>
                <w:sz w:val="20"/>
                <w:szCs w:val="20"/>
              </w:rPr>
              <w:t>P</w:t>
            </w:r>
            <w:r>
              <w:rPr>
                <w:rFonts w:cs="Arial"/>
                <w:snapToGrid w:val="0"/>
                <w:sz w:val="20"/>
                <w:szCs w:val="20"/>
              </w:rPr>
              <w:t xml:space="preserve">iling </w:t>
            </w:r>
            <w:r w:rsidRPr="00CD0C20">
              <w:rPr>
                <w:rFonts w:cs="Arial"/>
                <w:snapToGrid w:val="0"/>
                <w:sz w:val="20"/>
                <w:szCs w:val="20"/>
              </w:rPr>
              <w:t>and GSS</w:t>
            </w:r>
            <w:r>
              <w:rPr>
                <w:rFonts w:cs="Arial"/>
                <w:snapToGrid w:val="0"/>
                <w:sz w:val="20"/>
                <w:szCs w:val="20"/>
              </w:rPr>
              <w:t xml:space="preserve"> Piling there were increased Membership fees, alongside Associate Members joining.</w:t>
            </w:r>
          </w:p>
          <w:p w14:paraId="08BF5990" w14:textId="3AF589C6" w:rsidR="00C81AD7"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CD0C20">
              <w:rPr>
                <w:rFonts w:cs="Arial"/>
                <w:snapToGrid w:val="0"/>
                <w:sz w:val="20"/>
                <w:szCs w:val="20"/>
              </w:rPr>
              <w:t>CJ said</w:t>
            </w:r>
            <w:r>
              <w:rPr>
                <w:rFonts w:cs="Arial"/>
                <w:snapToGrid w:val="0"/>
                <w:sz w:val="20"/>
                <w:szCs w:val="20"/>
              </w:rPr>
              <w:t xml:space="preserve"> it was unlikely a summer ball would be run, but he was hoping the annual dinner would be able to take place. He noted there was an income of £162,000 from </w:t>
            </w:r>
            <w:r>
              <w:rPr>
                <w:rFonts w:cs="Arial"/>
                <w:snapToGrid w:val="0"/>
                <w:sz w:val="20"/>
                <w:szCs w:val="20"/>
              </w:rPr>
              <w:lastRenderedPageBreak/>
              <w:t xml:space="preserve">across the membership and </w:t>
            </w:r>
            <w:r w:rsidRPr="00CD0C20">
              <w:rPr>
                <w:rFonts w:cs="Arial"/>
                <w:snapToGrid w:val="0"/>
                <w:sz w:val="20"/>
                <w:szCs w:val="20"/>
              </w:rPr>
              <w:t xml:space="preserve">he was looking at an outturn of £9,500, </w:t>
            </w:r>
            <w:r>
              <w:rPr>
                <w:rFonts w:cs="Arial"/>
                <w:snapToGrid w:val="0"/>
                <w:sz w:val="20"/>
                <w:szCs w:val="20"/>
              </w:rPr>
              <w:t xml:space="preserve">of things that could be reasonability predicted and budgeted against. He stated </w:t>
            </w:r>
            <w:r w:rsidRPr="00CD0C20">
              <w:rPr>
                <w:rFonts w:cs="Arial"/>
                <w:snapToGrid w:val="0"/>
                <w:sz w:val="20"/>
                <w:szCs w:val="20"/>
              </w:rPr>
              <w:t>had included £20,000 against the Build UK</w:t>
            </w:r>
            <w:r>
              <w:rPr>
                <w:rFonts w:cs="Arial"/>
                <w:snapToGrid w:val="0"/>
                <w:sz w:val="20"/>
                <w:szCs w:val="20"/>
              </w:rPr>
              <w:t xml:space="preserve"> Membership and the </w:t>
            </w:r>
            <w:r w:rsidRPr="00CD0C20">
              <w:rPr>
                <w:rFonts w:cs="Arial"/>
                <w:snapToGrid w:val="0"/>
                <w:sz w:val="20"/>
                <w:szCs w:val="20"/>
              </w:rPr>
              <w:t>Ground Forum Mentoring Scheme</w:t>
            </w:r>
            <w:r>
              <w:rPr>
                <w:rFonts w:cs="Arial"/>
                <w:snapToGrid w:val="0"/>
                <w:sz w:val="20"/>
                <w:szCs w:val="20"/>
              </w:rPr>
              <w:t xml:space="preserve">, which may not ultimately be spent due to requesting further support from Ground Forum Members. </w:t>
            </w:r>
          </w:p>
          <w:p w14:paraId="22326E0D" w14:textId="0F8D5EA3" w:rsidR="00C81AD7"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 xml:space="preserve">CJ stated he had included £4,500 for the Rig Bearing Pressure Workshops </w:t>
            </w:r>
            <w:r w:rsidRPr="00CD0C20">
              <w:rPr>
                <w:rFonts w:cs="Arial"/>
                <w:snapToGrid w:val="0"/>
                <w:sz w:val="20"/>
                <w:szCs w:val="20"/>
              </w:rPr>
              <w:t>includ</w:t>
            </w:r>
            <w:r>
              <w:rPr>
                <w:rFonts w:cs="Arial"/>
                <w:snapToGrid w:val="0"/>
                <w:sz w:val="20"/>
                <w:szCs w:val="20"/>
              </w:rPr>
              <w:t>ing</w:t>
            </w:r>
            <w:r w:rsidRPr="00CD0C20">
              <w:rPr>
                <w:rFonts w:cs="Arial"/>
                <w:snapToGrid w:val="0"/>
                <w:sz w:val="20"/>
                <w:szCs w:val="20"/>
              </w:rPr>
              <w:t xml:space="preserve"> costs for filming</w:t>
            </w:r>
            <w:r>
              <w:rPr>
                <w:rFonts w:cs="Arial"/>
                <w:snapToGrid w:val="0"/>
                <w:sz w:val="20"/>
                <w:szCs w:val="20"/>
              </w:rPr>
              <w:t xml:space="preserve"> showing</w:t>
            </w:r>
            <w:r w:rsidRPr="00CD0C20">
              <w:rPr>
                <w:rFonts w:cs="Arial"/>
                <w:snapToGrid w:val="0"/>
                <w:sz w:val="20"/>
                <w:szCs w:val="20"/>
              </w:rPr>
              <w:t xml:space="preserve"> worked example</w:t>
            </w:r>
            <w:r>
              <w:rPr>
                <w:rFonts w:cs="Arial"/>
                <w:snapToGrid w:val="0"/>
                <w:sz w:val="20"/>
                <w:szCs w:val="20"/>
              </w:rPr>
              <w:t xml:space="preserve">s, with workshops following in a tutorial. CJ mentioned the expectation was that this would </w:t>
            </w:r>
            <w:proofErr w:type="gramStart"/>
            <w:r>
              <w:rPr>
                <w:rFonts w:cs="Arial"/>
                <w:snapToGrid w:val="0"/>
                <w:sz w:val="20"/>
                <w:szCs w:val="20"/>
              </w:rPr>
              <w:t>still remain</w:t>
            </w:r>
            <w:proofErr w:type="gramEnd"/>
            <w:r>
              <w:rPr>
                <w:rFonts w:cs="Arial"/>
                <w:snapToGrid w:val="0"/>
                <w:sz w:val="20"/>
                <w:szCs w:val="20"/>
              </w:rPr>
              <w:t xml:space="preserve"> free to non-Members but would hopefully become </w:t>
            </w:r>
            <w:r w:rsidR="0019277E">
              <w:rPr>
                <w:rFonts w:cs="Arial"/>
                <w:snapToGrid w:val="0"/>
                <w:sz w:val="20"/>
                <w:szCs w:val="20"/>
              </w:rPr>
              <w:t>self-funding</w:t>
            </w:r>
            <w:r>
              <w:rPr>
                <w:rFonts w:cs="Arial"/>
                <w:snapToGrid w:val="0"/>
                <w:sz w:val="20"/>
                <w:szCs w:val="20"/>
              </w:rPr>
              <w:t>. CJ also mentioned there was an i</w:t>
            </w:r>
            <w:r w:rsidRPr="00CD0C20">
              <w:rPr>
                <w:rFonts w:cs="Arial"/>
                <w:snapToGrid w:val="0"/>
                <w:sz w:val="20"/>
                <w:szCs w:val="20"/>
              </w:rPr>
              <w:t>nflationary</w:t>
            </w:r>
            <w:r>
              <w:rPr>
                <w:rFonts w:cs="Arial"/>
                <w:snapToGrid w:val="0"/>
                <w:sz w:val="20"/>
                <w:szCs w:val="20"/>
              </w:rPr>
              <w:t xml:space="preserve"> rise</w:t>
            </w:r>
            <w:r w:rsidRPr="00CD0C20">
              <w:rPr>
                <w:rFonts w:cs="Arial"/>
                <w:snapToGrid w:val="0"/>
                <w:sz w:val="20"/>
                <w:szCs w:val="20"/>
              </w:rPr>
              <w:t xml:space="preserve"> on the Secretariat fe</w:t>
            </w:r>
            <w:r>
              <w:rPr>
                <w:rFonts w:cs="Arial"/>
                <w:snapToGrid w:val="0"/>
                <w:sz w:val="20"/>
                <w:szCs w:val="20"/>
              </w:rPr>
              <w:t xml:space="preserve">e which the contract allowed. He also mentioned in terms of financial performance based on the previous year was because £17,500 was spent on Fatigue </w:t>
            </w:r>
            <w:r w:rsidR="0019277E">
              <w:rPr>
                <w:rFonts w:cs="Arial"/>
                <w:snapToGrid w:val="0"/>
                <w:sz w:val="20"/>
                <w:szCs w:val="20"/>
              </w:rPr>
              <w:t>Science and</w:t>
            </w:r>
            <w:r>
              <w:rPr>
                <w:rFonts w:cs="Arial"/>
                <w:snapToGrid w:val="0"/>
                <w:sz w:val="20"/>
                <w:szCs w:val="20"/>
              </w:rPr>
              <w:t xml:space="preserve"> booking fees for the Summer Ball and Annual Dinner for last year.</w:t>
            </w:r>
          </w:p>
          <w:p w14:paraId="47820C87" w14:textId="04EEA507" w:rsidR="00C81AD7" w:rsidRPr="00CD0C20"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 xml:space="preserve">CJ said there was a holding deposit with Coombe Abbey for the next Summer Ball, and with the </w:t>
            </w:r>
            <w:r w:rsidRPr="00CD0C20">
              <w:rPr>
                <w:rFonts w:cs="Arial"/>
                <w:snapToGrid w:val="0"/>
                <w:sz w:val="20"/>
                <w:szCs w:val="20"/>
              </w:rPr>
              <w:t xml:space="preserve">London Bridge Hilton </w:t>
            </w:r>
            <w:r>
              <w:rPr>
                <w:rFonts w:cs="Arial"/>
                <w:snapToGrid w:val="0"/>
                <w:sz w:val="20"/>
                <w:szCs w:val="20"/>
              </w:rPr>
              <w:t>for the</w:t>
            </w:r>
            <w:r w:rsidRPr="00CD0C20">
              <w:rPr>
                <w:rFonts w:cs="Arial"/>
                <w:snapToGrid w:val="0"/>
                <w:sz w:val="20"/>
                <w:szCs w:val="20"/>
              </w:rPr>
              <w:t xml:space="preserve"> Annual Dinner</w:t>
            </w:r>
            <w:r>
              <w:rPr>
                <w:rFonts w:cs="Arial"/>
                <w:snapToGrid w:val="0"/>
                <w:sz w:val="20"/>
                <w:szCs w:val="20"/>
              </w:rPr>
              <w:t>.</w:t>
            </w:r>
          </w:p>
          <w:p w14:paraId="6638C89A" w14:textId="5DD20FCB" w:rsidR="00C81AD7" w:rsidRPr="00CD0C20"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Pr>
                <w:rFonts w:cs="Arial"/>
                <w:snapToGrid w:val="0"/>
                <w:sz w:val="20"/>
                <w:szCs w:val="20"/>
              </w:rPr>
              <w:t>CJ</w:t>
            </w:r>
            <w:r w:rsidRPr="00CD0C20">
              <w:rPr>
                <w:rFonts w:cs="Arial"/>
                <w:snapToGrid w:val="0"/>
                <w:sz w:val="20"/>
                <w:szCs w:val="20"/>
              </w:rPr>
              <w:t xml:space="preserve"> stated the social levy was charged to Associate Members </w:t>
            </w:r>
            <w:r>
              <w:rPr>
                <w:rFonts w:cs="Arial"/>
                <w:snapToGrid w:val="0"/>
                <w:sz w:val="20"/>
                <w:szCs w:val="20"/>
              </w:rPr>
              <w:t xml:space="preserve">last year </w:t>
            </w:r>
            <w:r w:rsidRPr="00CD0C20">
              <w:rPr>
                <w:rFonts w:cs="Arial"/>
                <w:snapToGrid w:val="0"/>
                <w:sz w:val="20"/>
                <w:szCs w:val="20"/>
              </w:rPr>
              <w:t xml:space="preserve">as it was part of the </w:t>
            </w:r>
            <w:proofErr w:type="gramStart"/>
            <w:r w:rsidRPr="00CD0C20">
              <w:rPr>
                <w:rFonts w:cs="Arial"/>
                <w:snapToGrid w:val="0"/>
                <w:sz w:val="20"/>
                <w:szCs w:val="20"/>
              </w:rPr>
              <w:t>fee</w:t>
            </w:r>
            <w:proofErr w:type="gramEnd"/>
            <w:r w:rsidRPr="00CD0C20">
              <w:rPr>
                <w:rFonts w:cs="Arial"/>
                <w:snapToGrid w:val="0"/>
                <w:sz w:val="20"/>
                <w:szCs w:val="20"/>
              </w:rPr>
              <w:t xml:space="preserve"> but </w:t>
            </w:r>
            <w:r>
              <w:rPr>
                <w:rFonts w:cs="Arial"/>
                <w:snapToGrid w:val="0"/>
                <w:sz w:val="20"/>
                <w:szCs w:val="20"/>
              </w:rPr>
              <w:t>the social levy</w:t>
            </w:r>
            <w:r w:rsidRPr="00CD0C20">
              <w:rPr>
                <w:rFonts w:cs="Arial"/>
                <w:snapToGrid w:val="0"/>
                <w:sz w:val="20"/>
                <w:szCs w:val="20"/>
              </w:rPr>
              <w:t xml:space="preserve"> was not issued to full Members.</w:t>
            </w:r>
            <w:r>
              <w:rPr>
                <w:rFonts w:cs="Arial"/>
                <w:snapToGrid w:val="0"/>
                <w:sz w:val="20"/>
                <w:szCs w:val="20"/>
              </w:rPr>
              <w:t xml:space="preserve"> CJ said if only the Annual Dinner went ahead, it would be prudent to charge only for this, and a survey had taken place to canvas opinion as to whether a Summer Ball should take place, considering the restrictions due to COVID, and the consensus from the Membership was that the event should not go ahead this year. CJ confirmed Membership invoices would only include the fee for the Annual Dinner.</w:t>
            </w:r>
          </w:p>
          <w:p w14:paraId="4ED33BE3" w14:textId="55BCD822" w:rsidR="00C81AD7" w:rsidRPr="00CD0C20"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p>
        </w:tc>
        <w:tc>
          <w:tcPr>
            <w:tcW w:w="1729" w:type="dxa"/>
            <w:shd w:val="clear" w:color="auto" w:fill="auto"/>
          </w:tcPr>
          <w:p w14:paraId="6F1C6E56"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7904E56"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BCBFE50"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957EECA"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59A80B1"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3F65EB6"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03FEDA5"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88D0430"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AA7AD36"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C9171A1"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03AAA99"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6F34B8A"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A3C1FB5"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0F37038"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BED36A5"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FD03F49"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26C6EDE"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537A46E"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05BE98B"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0C8F6DF"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D562410"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A2FC52D"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8AF285E"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EAEE922"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9D0D0A2"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3A60480"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CFB582A"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F7D34A7"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DBD2AEA"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E46E49D"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0108732"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BF2DF66"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978C6DD"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CAE03D0"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C4AD19D"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4002A64"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7D60ED7"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8F0E973"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9BA1342"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ACC119B"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841AEA2"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3B9A081"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462E2DF"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C660247"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85458F5"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BDFC4B5"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15EBD56"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794E829"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0FAA92F"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A9CC3D0"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64ACEE2"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8F9B34B"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7862E24"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E8BA19C"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308CBF3"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225B871"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DD062E9"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0EA73D6"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AFC98BD"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D756E26"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9434DB6"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9C995BE"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4C123B4"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240C0C3"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73716FA"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FB52A24"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1C8C318"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CE4C184"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165A801"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622F88C"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D33132E"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D0216A6"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9C331F4"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5E9DF1A"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2225320"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C321198"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2AD18B9"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FB029E5"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00B6CE5"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294E5A3"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E7B89FF"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0F4F898"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4132919"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2FB5C3A"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70D490C"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5F77369"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72C3A11"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61BBCB0"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181D6D9"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B483B5D"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02978BF"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98295E0"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C418A4A"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4A4C4FE"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B5395C9"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DF8ED14"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C9645ED"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B82D0A2"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BC278C5"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89E5111"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E9EE9B7"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CB0D803"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10A1069"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DD72F58"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E78791D"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87D9CE5"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F22F2DD"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BA5EC2D"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0D497AA"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A464696"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EB5B16A"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D256F42"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D8E1D26"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8E5BD32"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46DDDE2"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81D2861"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215B075"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A4E322E"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343B331"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91E1C9A"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622FD99" w14:textId="77679F09"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D4D0EE9" w14:textId="7041D72F"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8E91E69" w14:textId="12407132"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D4356D7" w14:textId="2B67617B"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8136A53" w14:textId="5BE2C64C"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5DE2AC7" w14:textId="571BCD9D"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0ABD826" w14:textId="3B901B06"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2697A44" w14:textId="43844850"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4D6F516" w14:textId="05852689"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0240B91" w14:textId="61DCA38C"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87B24F2" w14:textId="5745581E"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602A268"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0196430" w14:textId="4E1D29ED"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FDE4123" w14:textId="1C75C5F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D385DEF" w14:textId="2678856C"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8A353C7" w14:textId="2CD1E770"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BA88E21" w14:textId="5C6144AE"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A94A5FF" w14:textId="53B0F8DC"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747E5DD" w14:textId="2C4A363D"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60F8BAA" w14:textId="0D6DD9DE"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A4BDCB5" w14:textId="5B5EFB65"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5DF4441" w14:textId="414A676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E6DA293" w14:textId="2F02B82C"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6603080" w14:textId="0331610A"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8647B80" w14:textId="61E2A030"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E28353E" w14:textId="778F6343"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2DFF614" w14:textId="74F0371A"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E7ED87B" w14:textId="2343C03A"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93226DE" w14:textId="1409FC86"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E296D7B" w14:textId="7659E87D"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238F752" w14:textId="0E7504FF"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A4D5605" w14:textId="43E9DE2D"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DFD2E73" w14:textId="74EBE444"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8A0F386" w14:textId="71AB280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E2B9844" w14:textId="797D4F20"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7518A71" w14:textId="6E38E8CA"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8478220" w14:textId="0A57B91B"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264EC1E" w14:textId="54C31449"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AEE291B" w14:textId="7DABE2EC"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62D6A13" w14:textId="574B3BEF"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C472247" w14:textId="4FFAF18E"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911C6D9" w14:textId="6A06731B"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47AD1D1" w14:textId="46CFEDD5"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1E3D2FB" w14:textId="0C21AF6B"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353533F" w14:textId="2EAD5448"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A871112" w14:textId="3AA6B1E3"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8031CD8" w14:textId="1A7659F8"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9664E38" w14:textId="74D38CFD"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2D4AD29" w14:textId="6403E36C"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43884DF" w14:textId="074E224D"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B869BCB" w14:textId="5613A0F2"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A125AD3" w14:textId="3D33349B"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07603FC" w14:textId="7A83C70A"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C77CB70" w14:textId="0AC44475"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682FBE5" w14:textId="0A064D4C"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ED00C91" w14:textId="7E7ED3BD"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28DFB49" w14:textId="7BEE02A5"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4E8800E" w14:textId="16858CB4"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C73935C" w14:textId="18E8EC38"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ABAD1DF" w14:textId="2C123453"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16E2599" w14:textId="09A5496F"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4FEDB8D" w14:textId="60397AD9"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1CD77D0" w14:textId="327A2474"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2D55155" w14:textId="1C9DDF88"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F9519FA" w14:textId="2760C8B1" w:rsidR="00C81AD7" w:rsidRDefault="0019277E" w:rsidP="00C81AD7">
            <w:pPr>
              <w:tabs>
                <w:tab w:val="left" w:pos="709"/>
                <w:tab w:val="left" w:pos="2127"/>
                <w:tab w:val="left" w:pos="2552"/>
                <w:tab w:val="left" w:pos="4536"/>
                <w:tab w:val="right" w:pos="6802"/>
                <w:tab w:val="right" w:pos="8991"/>
              </w:tabs>
              <w:spacing w:before="120" w:after="120"/>
              <w:contextualSpacing/>
              <w:rPr>
                <w:rFonts w:cs="Arial"/>
                <w:b/>
                <w:sz w:val="20"/>
              </w:rPr>
            </w:pPr>
            <w:r>
              <w:rPr>
                <w:rFonts w:cs="Arial"/>
                <w:b/>
                <w:sz w:val="20"/>
              </w:rPr>
              <w:t>All</w:t>
            </w:r>
          </w:p>
          <w:p w14:paraId="46FFEAB1" w14:textId="62DB7193" w:rsidR="0019277E" w:rsidRDefault="0019277E"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7A0F61D" w14:textId="150E649E" w:rsidR="0019277E" w:rsidRDefault="0019277E"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436D012" w14:textId="194A1710" w:rsidR="0019277E" w:rsidRDefault="0019277E" w:rsidP="00C81AD7">
            <w:pPr>
              <w:tabs>
                <w:tab w:val="left" w:pos="709"/>
                <w:tab w:val="left" w:pos="2127"/>
                <w:tab w:val="left" w:pos="2552"/>
                <w:tab w:val="left" w:pos="4536"/>
                <w:tab w:val="right" w:pos="6802"/>
                <w:tab w:val="right" w:pos="8991"/>
              </w:tabs>
              <w:spacing w:before="120" w:after="120"/>
              <w:contextualSpacing/>
              <w:rPr>
                <w:rFonts w:cs="Arial"/>
                <w:b/>
                <w:sz w:val="20"/>
              </w:rPr>
            </w:pPr>
            <w:r>
              <w:rPr>
                <w:rFonts w:cs="Arial"/>
                <w:b/>
                <w:sz w:val="20"/>
              </w:rPr>
              <w:t>CJ</w:t>
            </w:r>
          </w:p>
          <w:p w14:paraId="4FD7BC68" w14:textId="2263C86F"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90D1E51" w14:textId="3750FB05"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8BAB061" w14:textId="6D0D509A"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2DA1C35" w14:textId="7478E542"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D00042B" w14:textId="64ACD4BD"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56A3ECF" w14:textId="67F87778"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20C227E" w14:textId="669404D4"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78A16AD" w14:textId="6794C6A2"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195223F" w14:textId="614FAC38"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88EB84F" w14:textId="264191FB"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C8A1783" w14:textId="18B4C174"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96E2FD8" w14:textId="432E4DDB"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26DA2F9" w14:textId="23121130"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72A130A" w14:textId="74292DBD"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ACC93F5" w14:textId="45551836"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C8EB358" w14:textId="39832E1B"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88C9474" w14:textId="44280D64"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F969ADB" w14:textId="5FBFA21E"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5BB3B94" w14:textId="0AE97F13"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ABCBB5E" w14:textId="756CD93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BD60B8A" w14:textId="0D859104"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818FEDF" w14:textId="51F6A899"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EAECB85" w14:textId="12C2BAA2"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37EA281" w14:textId="3C2D1DE8"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9E12E77" w14:textId="3EC05543"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393B07F" w14:textId="03E6EB15"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CD52A51" w14:textId="28C54D4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4326D31" w14:textId="0D93C6D2"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93F2DD8" w14:textId="07CEA338"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D58569D" w14:textId="60FF9282"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7A47E63" w14:textId="0C916ACB"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1BAA485" w14:textId="304653B1"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5056AD2" w14:textId="0BDFB2A3"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FD4E179" w14:textId="44DA92A8"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0391D9C" w14:textId="7A31B6B2"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03AC060" w14:textId="48F30A80"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EE6B25C" w14:textId="63552F70"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609C87B" w14:textId="505D0CFF"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CC86536" w14:textId="4EDF8289"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F9FAB44" w14:textId="5B7A4650"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CE85994" w14:textId="78C17FE5"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2545B38" w14:textId="693C43E4"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80565C8" w14:textId="121E8F56"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96D9C60" w14:textId="3D14E950"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647851E" w14:textId="60CAAEAE"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A9C40CC" w14:textId="376EA80E"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B31E1AD" w14:textId="33AB735A"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37524CD" w14:textId="5011B5E5"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0A7A8A3" w14:textId="5AFD29E3"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D3CDDE7" w14:textId="6319CB18"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F91524D" w14:textId="350F341B"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34ECB73" w14:textId="20DFB3E0"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D9CEA13" w14:textId="67CCD170"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78B9D2A" w14:textId="0219282E"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9C70BE4" w14:textId="0D4447BC" w:rsidR="00C81AD7" w:rsidRPr="00631C0C"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tc>
      </w:tr>
      <w:tr w:rsidR="00C81AD7" w:rsidRPr="00B17DD2" w14:paraId="1F9B7ECA" w14:textId="77777777" w:rsidTr="007D5712">
        <w:tc>
          <w:tcPr>
            <w:tcW w:w="533" w:type="dxa"/>
            <w:shd w:val="clear" w:color="auto" w:fill="D9D9D9" w:themeFill="background1" w:themeFillShade="D9"/>
          </w:tcPr>
          <w:p w14:paraId="7F61FE85" w14:textId="060A476B" w:rsidR="00C81AD7" w:rsidRDefault="00C81AD7" w:rsidP="00C81AD7">
            <w:pPr>
              <w:tabs>
                <w:tab w:val="left" w:pos="709"/>
                <w:tab w:val="left" w:pos="2127"/>
                <w:tab w:val="left" w:pos="2552"/>
                <w:tab w:val="left" w:pos="4536"/>
                <w:tab w:val="right" w:pos="6802"/>
                <w:tab w:val="right" w:pos="8991"/>
              </w:tabs>
              <w:spacing w:before="120" w:after="120"/>
              <w:rPr>
                <w:rFonts w:cs="Arial"/>
                <w:b/>
                <w:sz w:val="20"/>
              </w:rPr>
            </w:pPr>
            <w:r>
              <w:rPr>
                <w:rFonts w:cs="Arial"/>
                <w:b/>
                <w:sz w:val="20"/>
              </w:rPr>
              <w:lastRenderedPageBreak/>
              <w:t>7.</w:t>
            </w:r>
          </w:p>
        </w:tc>
        <w:tc>
          <w:tcPr>
            <w:tcW w:w="7768" w:type="dxa"/>
            <w:shd w:val="clear" w:color="auto" w:fill="D9D9D9" w:themeFill="background1" w:themeFillShade="D9"/>
          </w:tcPr>
          <w:p w14:paraId="6D6E2FF2" w14:textId="467704E1" w:rsidR="00C81AD7" w:rsidRPr="007D5712"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cs="Arial"/>
                <w:b/>
                <w:bCs/>
                <w:snapToGrid w:val="0"/>
                <w:sz w:val="20"/>
                <w:szCs w:val="20"/>
              </w:rPr>
            </w:pPr>
            <w:r w:rsidRPr="007D5712">
              <w:rPr>
                <w:rFonts w:cs="Arial"/>
                <w:b/>
                <w:bCs/>
                <w:snapToGrid w:val="0"/>
                <w:sz w:val="20"/>
                <w:szCs w:val="20"/>
              </w:rPr>
              <w:t>MEMBERSHIP MATTERS</w:t>
            </w:r>
          </w:p>
        </w:tc>
        <w:tc>
          <w:tcPr>
            <w:tcW w:w="1729" w:type="dxa"/>
            <w:shd w:val="clear" w:color="auto" w:fill="D9D9D9" w:themeFill="background1" w:themeFillShade="D9"/>
          </w:tcPr>
          <w:p w14:paraId="37324C07" w14:textId="77777777" w:rsidR="00C81AD7" w:rsidRPr="00631C0C"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tc>
      </w:tr>
      <w:tr w:rsidR="00C81AD7" w:rsidRPr="00B17DD2" w14:paraId="3F0370E1" w14:textId="77777777" w:rsidTr="00956CC5">
        <w:tc>
          <w:tcPr>
            <w:tcW w:w="533" w:type="dxa"/>
            <w:shd w:val="clear" w:color="auto" w:fill="auto"/>
          </w:tcPr>
          <w:p w14:paraId="6ED6CCFE" w14:textId="179D4179"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r>
              <w:rPr>
                <w:rFonts w:cs="Arial"/>
                <w:b/>
                <w:sz w:val="20"/>
              </w:rPr>
              <w:t xml:space="preserve"> </w:t>
            </w:r>
          </w:p>
        </w:tc>
        <w:tc>
          <w:tcPr>
            <w:tcW w:w="7768" w:type="dxa"/>
            <w:shd w:val="clear" w:color="auto" w:fill="auto"/>
          </w:tcPr>
          <w:p w14:paraId="2C1C7837" w14:textId="04B17171" w:rsidR="00C81AD7" w:rsidRPr="00AF3BBF" w:rsidRDefault="00C81AD7" w:rsidP="00C81AD7">
            <w:pPr>
              <w:widowControl w:val="0"/>
              <w:numPr>
                <w:ilvl w:val="0"/>
                <w:numId w:val="3"/>
              </w:numPr>
              <w:tabs>
                <w:tab w:val="right" w:pos="1080"/>
                <w:tab w:val="left" w:pos="1440"/>
                <w:tab w:val="left" w:pos="1800"/>
                <w:tab w:val="left" w:pos="2333"/>
                <w:tab w:val="right" w:pos="4680"/>
                <w:tab w:val="right" w:pos="6000"/>
                <w:tab w:val="right" w:pos="7080"/>
                <w:tab w:val="right" w:pos="8160"/>
                <w:tab w:val="right" w:pos="9240"/>
              </w:tabs>
              <w:spacing w:line="276" w:lineRule="auto"/>
              <w:ind w:hanging="2336"/>
              <w:contextualSpacing/>
              <w:rPr>
                <w:rFonts w:cs="Arial"/>
                <w:b/>
                <w:bCs/>
                <w:snapToGrid w:val="0"/>
                <w:sz w:val="20"/>
                <w:szCs w:val="20"/>
              </w:rPr>
            </w:pPr>
            <w:r w:rsidRPr="00A37BF6">
              <w:rPr>
                <w:rFonts w:cs="Arial"/>
                <w:b/>
                <w:bCs/>
                <w:snapToGrid w:val="0"/>
                <w:sz w:val="20"/>
                <w:szCs w:val="20"/>
              </w:rPr>
              <w:t xml:space="preserve">Membership Audit </w:t>
            </w:r>
          </w:p>
          <w:p w14:paraId="26599E85" w14:textId="7515DE27" w:rsidR="00C81AD7" w:rsidRDefault="00C81AD7" w:rsidP="00C81AD7">
            <w:pPr>
              <w:widowControl w:val="0"/>
              <w:tabs>
                <w:tab w:val="right" w:pos="1080"/>
                <w:tab w:val="left" w:pos="1440"/>
                <w:tab w:val="left" w:pos="1800"/>
                <w:tab w:val="left" w:pos="2333"/>
                <w:tab w:val="right" w:pos="4680"/>
                <w:tab w:val="right" w:pos="6000"/>
                <w:tab w:val="right" w:pos="7080"/>
                <w:tab w:val="right" w:pos="8160"/>
                <w:tab w:val="right" w:pos="9240"/>
              </w:tabs>
              <w:spacing w:line="276" w:lineRule="auto"/>
              <w:contextualSpacing/>
              <w:jc w:val="both"/>
              <w:rPr>
                <w:rFonts w:cs="Arial"/>
                <w:snapToGrid w:val="0"/>
                <w:sz w:val="20"/>
                <w:szCs w:val="20"/>
              </w:rPr>
            </w:pPr>
            <w:r>
              <w:rPr>
                <w:rFonts w:cs="Arial"/>
                <w:snapToGrid w:val="0"/>
                <w:sz w:val="20"/>
                <w:szCs w:val="20"/>
              </w:rPr>
              <w:t>Foundation Piling have joined as Members.</w:t>
            </w:r>
          </w:p>
          <w:p w14:paraId="55CB58AE" w14:textId="77777777" w:rsidR="00C81AD7" w:rsidRPr="00A37BF6" w:rsidRDefault="00C81AD7" w:rsidP="00C81AD7">
            <w:pPr>
              <w:widowControl w:val="0"/>
              <w:tabs>
                <w:tab w:val="right" w:pos="1080"/>
                <w:tab w:val="left" w:pos="1440"/>
                <w:tab w:val="left" w:pos="1800"/>
                <w:tab w:val="left" w:pos="2333"/>
                <w:tab w:val="right" w:pos="4680"/>
                <w:tab w:val="right" w:pos="6000"/>
                <w:tab w:val="right" w:pos="7080"/>
                <w:tab w:val="right" w:pos="8160"/>
                <w:tab w:val="right" w:pos="9240"/>
              </w:tabs>
              <w:spacing w:line="276" w:lineRule="auto"/>
              <w:contextualSpacing/>
              <w:jc w:val="both"/>
              <w:rPr>
                <w:rFonts w:cs="Arial"/>
                <w:snapToGrid w:val="0"/>
                <w:sz w:val="20"/>
                <w:szCs w:val="20"/>
              </w:rPr>
            </w:pPr>
          </w:p>
          <w:p w14:paraId="5B3CAE8B" w14:textId="77777777" w:rsidR="00C81AD7" w:rsidRPr="00A37BF6" w:rsidRDefault="00C81AD7" w:rsidP="00C81AD7">
            <w:pPr>
              <w:widowControl w:val="0"/>
              <w:numPr>
                <w:ilvl w:val="0"/>
                <w:numId w:val="3"/>
              </w:numPr>
              <w:tabs>
                <w:tab w:val="right" w:pos="1080"/>
                <w:tab w:val="left" w:pos="1440"/>
                <w:tab w:val="left" w:pos="1800"/>
                <w:tab w:val="left" w:pos="2333"/>
                <w:tab w:val="right" w:pos="4680"/>
                <w:tab w:val="right" w:pos="6000"/>
                <w:tab w:val="right" w:pos="7080"/>
                <w:tab w:val="right" w:pos="8160"/>
                <w:tab w:val="right" w:pos="9240"/>
              </w:tabs>
              <w:spacing w:line="276" w:lineRule="auto"/>
              <w:ind w:hanging="2336"/>
              <w:contextualSpacing/>
              <w:rPr>
                <w:rFonts w:cs="Arial"/>
                <w:b/>
                <w:bCs/>
                <w:snapToGrid w:val="0"/>
                <w:sz w:val="20"/>
                <w:szCs w:val="20"/>
              </w:rPr>
            </w:pPr>
            <w:r w:rsidRPr="00A37BF6">
              <w:rPr>
                <w:rFonts w:cs="Arial"/>
                <w:b/>
                <w:bCs/>
                <w:snapToGrid w:val="0"/>
                <w:sz w:val="20"/>
                <w:szCs w:val="20"/>
              </w:rPr>
              <w:t>Membership Applications</w:t>
            </w:r>
          </w:p>
          <w:p w14:paraId="41831639" w14:textId="7B99B8E9" w:rsidR="00C81AD7"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line="276" w:lineRule="auto"/>
              <w:jc w:val="both"/>
              <w:rPr>
                <w:rFonts w:cs="Arial"/>
                <w:snapToGrid w:val="0"/>
                <w:sz w:val="20"/>
                <w:szCs w:val="20"/>
              </w:rPr>
            </w:pPr>
          </w:p>
        </w:tc>
        <w:tc>
          <w:tcPr>
            <w:tcW w:w="1729" w:type="dxa"/>
            <w:shd w:val="clear" w:color="auto" w:fill="auto"/>
          </w:tcPr>
          <w:p w14:paraId="5CF85C8D" w14:textId="77777777" w:rsidR="00C81AD7" w:rsidRPr="00631C0C"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tc>
      </w:tr>
      <w:tr w:rsidR="00C81AD7" w:rsidRPr="00B17DD2" w14:paraId="38219A07" w14:textId="77777777" w:rsidTr="00E71132">
        <w:tc>
          <w:tcPr>
            <w:tcW w:w="533" w:type="dxa"/>
            <w:shd w:val="clear" w:color="auto" w:fill="D9D9D9" w:themeFill="background1" w:themeFillShade="D9"/>
          </w:tcPr>
          <w:p w14:paraId="1159D480" w14:textId="303FF361" w:rsidR="00C81AD7" w:rsidRPr="00E71132"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r w:rsidRPr="00E71132">
              <w:rPr>
                <w:rFonts w:cs="Arial"/>
                <w:b/>
                <w:sz w:val="20"/>
              </w:rPr>
              <w:t>8.</w:t>
            </w:r>
          </w:p>
        </w:tc>
        <w:tc>
          <w:tcPr>
            <w:tcW w:w="7768" w:type="dxa"/>
            <w:shd w:val="clear" w:color="auto" w:fill="D9D9D9" w:themeFill="background1" w:themeFillShade="D9"/>
          </w:tcPr>
          <w:p w14:paraId="3E39EE4B" w14:textId="7715E6F8" w:rsidR="00C81AD7" w:rsidRPr="00E71132"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line="276" w:lineRule="auto"/>
              <w:rPr>
                <w:rFonts w:cs="Arial"/>
                <w:b/>
                <w:snapToGrid w:val="0"/>
                <w:sz w:val="20"/>
                <w:szCs w:val="20"/>
              </w:rPr>
            </w:pPr>
            <w:r w:rsidRPr="00E71132">
              <w:rPr>
                <w:rFonts w:cs="Arial"/>
                <w:b/>
                <w:snapToGrid w:val="0"/>
                <w:sz w:val="20"/>
                <w:szCs w:val="20"/>
              </w:rPr>
              <w:t>CONTACT WITH OTHER ORGANISATIONS</w:t>
            </w:r>
          </w:p>
        </w:tc>
        <w:tc>
          <w:tcPr>
            <w:tcW w:w="1729" w:type="dxa"/>
            <w:shd w:val="clear" w:color="auto" w:fill="D9D9D9" w:themeFill="background1" w:themeFillShade="D9"/>
          </w:tcPr>
          <w:p w14:paraId="4F778B23" w14:textId="77777777" w:rsidR="00C81AD7" w:rsidRPr="00631C0C"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tc>
      </w:tr>
      <w:tr w:rsidR="00C81AD7" w:rsidRPr="00B17DD2" w14:paraId="2481C39E" w14:textId="77777777" w:rsidTr="00956CC5">
        <w:tc>
          <w:tcPr>
            <w:tcW w:w="533" w:type="dxa"/>
            <w:shd w:val="clear" w:color="auto" w:fill="auto"/>
          </w:tcPr>
          <w:p w14:paraId="05FE0D39" w14:textId="77777777" w:rsidR="00C81AD7" w:rsidRPr="00E71132"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tc>
        <w:tc>
          <w:tcPr>
            <w:tcW w:w="7768" w:type="dxa"/>
            <w:shd w:val="clear" w:color="auto" w:fill="auto"/>
          </w:tcPr>
          <w:p w14:paraId="4D174CD6" w14:textId="77777777" w:rsidR="00C81AD7" w:rsidRPr="00A37BF6" w:rsidRDefault="00C81AD7" w:rsidP="00C81AD7">
            <w:pPr>
              <w:widowControl w:val="0"/>
              <w:numPr>
                <w:ilvl w:val="0"/>
                <w:numId w:val="5"/>
              </w:numPr>
              <w:tabs>
                <w:tab w:val="right" w:pos="1080"/>
                <w:tab w:val="left" w:pos="1440"/>
                <w:tab w:val="left" w:pos="1800"/>
                <w:tab w:val="left" w:pos="2880"/>
                <w:tab w:val="right" w:pos="4680"/>
                <w:tab w:val="right" w:pos="6000"/>
                <w:tab w:val="right" w:pos="7080"/>
                <w:tab w:val="right" w:pos="8160"/>
                <w:tab w:val="right" w:pos="9240"/>
              </w:tabs>
              <w:spacing w:line="276" w:lineRule="auto"/>
              <w:ind w:hanging="4664"/>
              <w:contextualSpacing/>
              <w:rPr>
                <w:rFonts w:cs="Arial"/>
                <w:b/>
                <w:bCs/>
                <w:snapToGrid w:val="0"/>
                <w:sz w:val="20"/>
                <w:szCs w:val="20"/>
              </w:rPr>
            </w:pPr>
            <w:r w:rsidRPr="00A37BF6">
              <w:rPr>
                <w:rFonts w:cs="Arial"/>
                <w:b/>
                <w:bCs/>
                <w:snapToGrid w:val="0"/>
                <w:sz w:val="20"/>
                <w:szCs w:val="20"/>
              </w:rPr>
              <w:t>Reports as necessary: Build UK, EFFC, CITB, Ground Forum, AGS</w:t>
            </w:r>
          </w:p>
          <w:p w14:paraId="49F0AAE5" w14:textId="5B1A46E8" w:rsidR="00C81AD7"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cs="Arial"/>
                <w:b/>
                <w:snapToGrid w:val="0"/>
                <w:sz w:val="20"/>
                <w:szCs w:val="20"/>
              </w:rPr>
            </w:pPr>
            <w:r w:rsidRPr="008B282C">
              <w:rPr>
                <w:rFonts w:cs="Arial"/>
                <w:b/>
                <w:snapToGrid w:val="0"/>
                <w:sz w:val="20"/>
                <w:szCs w:val="20"/>
              </w:rPr>
              <w:t>EFFC</w:t>
            </w:r>
          </w:p>
          <w:p w14:paraId="1A1F145D" w14:textId="79E01A1B" w:rsidR="00C81AD7" w:rsidRPr="008B282C"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b/>
                <w:snapToGrid w:val="0"/>
                <w:sz w:val="20"/>
                <w:szCs w:val="20"/>
              </w:rPr>
            </w:pPr>
            <w:r w:rsidRPr="00CD0C20">
              <w:rPr>
                <w:rFonts w:cs="Arial"/>
                <w:snapToGrid w:val="0"/>
                <w:sz w:val="20"/>
                <w:szCs w:val="20"/>
              </w:rPr>
              <w:t xml:space="preserve">SH asked BT if meetings had been taking place during this period. BT confirmed these had been taking place, with COVID as the main topic, and the cross-border restrictions which </w:t>
            </w:r>
            <w:r>
              <w:rPr>
                <w:rFonts w:cs="Arial"/>
                <w:snapToGrid w:val="0"/>
                <w:sz w:val="20"/>
                <w:szCs w:val="20"/>
              </w:rPr>
              <w:t>were</w:t>
            </w:r>
            <w:r w:rsidRPr="00CD0C20">
              <w:rPr>
                <w:rFonts w:cs="Arial"/>
                <w:snapToGrid w:val="0"/>
                <w:sz w:val="20"/>
                <w:szCs w:val="20"/>
              </w:rPr>
              <w:t xml:space="preserve"> a huge issue currently. </w:t>
            </w:r>
            <w:r>
              <w:rPr>
                <w:rFonts w:cs="Arial"/>
                <w:snapToGrid w:val="0"/>
                <w:sz w:val="20"/>
                <w:szCs w:val="20"/>
              </w:rPr>
              <w:t>BT stated t</w:t>
            </w:r>
            <w:r w:rsidRPr="00CD0C20">
              <w:rPr>
                <w:rFonts w:cs="Arial"/>
                <w:snapToGrid w:val="0"/>
                <w:sz w:val="20"/>
                <w:szCs w:val="20"/>
              </w:rPr>
              <w:t>he EFFC have asked the FPS to issue a letter as the UK is no longer a Member of the European Union</w:t>
            </w:r>
            <w:r>
              <w:rPr>
                <w:rFonts w:cs="Arial"/>
                <w:snapToGrid w:val="0"/>
                <w:sz w:val="20"/>
                <w:szCs w:val="20"/>
              </w:rPr>
              <w:t>, which CJ was completing</w:t>
            </w:r>
            <w:r w:rsidRPr="00CD0C20">
              <w:rPr>
                <w:rFonts w:cs="Arial"/>
                <w:snapToGrid w:val="0"/>
                <w:sz w:val="20"/>
                <w:szCs w:val="20"/>
              </w:rPr>
              <w:t xml:space="preserve">. BT stated they wished the FPS to </w:t>
            </w:r>
            <w:proofErr w:type="gramStart"/>
            <w:r w:rsidRPr="00CD0C20">
              <w:rPr>
                <w:rFonts w:cs="Arial"/>
                <w:snapToGrid w:val="0"/>
                <w:sz w:val="20"/>
                <w:szCs w:val="20"/>
              </w:rPr>
              <w:t>still remain</w:t>
            </w:r>
            <w:proofErr w:type="gramEnd"/>
            <w:r w:rsidRPr="00CD0C20">
              <w:rPr>
                <w:rFonts w:cs="Arial"/>
                <w:snapToGrid w:val="0"/>
                <w:sz w:val="20"/>
                <w:szCs w:val="20"/>
              </w:rPr>
              <w:t xml:space="preserve"> members and for the FPS to reaffirm their status.</w:t>
            </w:r>
          </w:p>
          <w:p w14:paraId="4900BC9B" w14:textId="2CDC9F8D" w:rsidR="00C81AD7"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cs="Arial"/>
                <w:b/>
                <w:snapToGrid w:val="0"/>
                <w:sz w:val="20"/>
                <w:szCs w:val="20"/>
              </w:rPr>
            </w:pPr>
            <w:r w:rsidRPr="008B282C">
              <w:rPr>
                <w:rFonts w:cs="Arial"/>
                <w:b/>
                <w:snapToGrid w:val="0"/>
                <w:sz w:val="20"/>
                <w:szCs w:val="20"/>
              </w:rPr>
              <w:t xml:space="preserve">CITB </w:t>
            </w:r>
            <w:r w:rsidRPr="00496AA8">
              <w:rPr>
                <w:rFonts w:cs="Arial"/>
                <w:bCs/>
                <w:snapToGrid w:val="0"/>
                <w:sz w:val="20"/>
                <w:szCs w:val="20"/>
              </w:rPr>
              <w:t>- Not discussed</w:t>
            </w:r>
          </w:p>
          <w:p w14:paraId="2621C1EF" w14:textId="76982682" w:rsidR="00C81AD7"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cs="Arial"/>
                <w:b/>
                <w:snapToGrid w:val="0"/>
                <w:sz w:val="20"/>
                <w:szCs w:val="20"/>
              </w:rPr>
            </w:pPr>
            <w:r w:rsidRPr="008B282C">
              <w:rPr>
                <w:rFonts w:cs="Arial"/>
                <w:b/>
                <w:snapToGrid w:val="0"/>
                <w:sz w:val="20"/>
                <w:szCs w:val="20"/>
              </w:rPr>
              <w:t>Ground Forum</w:t>
            </w:r>
          </w:p>
          <w:p w14:paraId="1103B17E" w14:textId="3E8496A0" w:rsidR="00C81AD7" w:rsidRPr="00CD0C20"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jc w:val="both"/>
              <w:rPr>
                <w:rFonts w:cs="Arial"/>
                <w:snapToGrid w:val="0"/>
                <w:sz w:val="20"/>
                <w:szCs w:val="20"/>
              </w:rPr>
            </w:pPr>
            <w:r w:rsidRPr="00CD0C20">
              <w:rPr>
                <w:rFonts w:cs="Arial"/>
                <w:snapToGrid w:val="0"/>
                <w:sz w:val="20"/>
                <w:szCs w:val="20"/>
              </w:rPr>
              <w:t>SH stated the GF ha</w:t>
            </w:r>
            <w:r>
              <w:rPr>
                <w:rFonts w:cs="Arial"/>
                <w:snapToGrid w:val="0"/>
                <w:sz w:val="20"/>
                <w:szCs w:val="20"/>
              </w:rPr>
              <w:t>d</w:t>
            </w:r>
            <w:r w:rsidRPr="00CD0C20">
              <w:rPr>
                <w:rFonts w:cs="Arial"/>
                <w:snapToGrid w:val="0"/>
                <w:sz w:val="20"/>
                <w:szCs w:val="20"/>
              </w:rPr>
              <w:t xml:space="preserve"> been reinvigorated over the last year, with</w:t>
            </w:r>
            <w:r>
              <w:rPr>
                <w:rFonts w:cs="Arial"/>
                <w:snapToGrid w:val="0"/>
                <w:sz w:val="20"/>
                <w:szCs w:val="20"/>
              </w:rPr>
              <w:t xml:space="preserve"> issue over </w:t>
            </w:r>
            <w:proofErr w:type="spellStart"/>
            <w:proofErr w:type="gramStart"/>
            <w:r>
              <w:rPr>
                <w:rFonts w:cs="Arial"/>
                <w:snapToGrid w:val="0"/>
                <w:sz w:val="20"/>
                <w:szCs w:val="20"/>
              </w:rPr>
              <w:t>it’s</w:t>
            </w:r>
            <w:proofErr w:type="spellEnd"/>
            <w:proofErr w:type="gramEnd"/>
            <w:r>
              <w:rPr>
                <w:rFonts w:cs="Arial"/>
                <w:snapToGrid w:val="0"/>
                <w:sz w:val="20"/>
                <w:szCs w:val="20"/>
              </w:rPr>
              <w:t xml:space="preserve"> </w:t>
            </w:r>
            <w:r w:rsidRPr="00CD0C20">
              <w:rPr>
                <w:rFonts w:cs="Arial"/>
                <w:snapToGrid w:val="0"/>
                <w:sz w:val="20"/>
                <w:szCs w:val="20"/>
              </w:rPr>
              <w:t>priorities.</w:t>
            </w:r>
            <w:r>
              <w:rPr>
                <w:rFonts w:cs="Arial"/>
                <w:snapToGrid w:val="0"/>
                <w:sz w:val="20"/>
                <w:szCs w:val="20"/>
              </w:rPr>
              <w:t xml:space="preserve"> SH said t</w:t>
            </w:r>
            <w:r w:rsidRPr="00CD0C20">
              <w:rPr>
                <w:rFonts w:cs="Arial"/>
                <w:snapToGrid w:val="0"/>
                <w:sz w:val="20"/>
                <w:szCs w:val="20"/>
              </w:rPr>
              <w:t>he mentoring scheme has energised</w:t>
            </w:r>
            <w:r>
              <w:rPr>
                <w:rFonts w:cs="Arial"/>
                <w:snapToGrid w:val="0"/>
                <w:sz w:val="20"/>
                <w:szCs w:val="20"/>
              </w:rPr>
              <w:t xml:space="preserve"> the group and also </w:t>
            </w:r>
            <w:r w:rsidRPr="00CD0C20">
              <w:rPr>
                <w:rFonts w:cs="Arial"/>
                <w:snapToGrid w:val="0"/>
                <w:sz w:val="20"/>
                <w:szCs w:val="20"/>
              </w:rPr>
              <w:t>because there was a lack of diversity in the group without a realistic chance of this changing was that the G</w:t>
            </w:r>
            <w:r>
              <w:rPr>
                <w:rFonts w:cs="Arial"/>
                <w:snapToGrid w:val="0"/>
                <w:sz w:val="20"/>
                <w:szCs w:val="20"/>
              </w:rPr>
              <w:t xml:space="preserve">round </w:t>
            </w:r>
            <w:r w:rsidRPr="00CD0C20">
              <w:rPr>
                <w:rFonts w:cs="Arial"/>
                <w:snapToGrid w:val="0"/>
                <w:sz w:val="20"/>
                <w:szCs w:val="20"/>
              </w:rPr>
              <w:t>F</w:t>
            </w:r>
            <w:r>
              <w:rPr>
                <w:rFonts w:cs="Arial"/>
                <w:snapToGrid w:val="0"/>
                <w:sz w:val="20"/>
                <w:szCs w:val="20"/>
              </w:rPr>
              <w:t>orum</w:t>
            </w:r>
            <w:r w:rsidRPr="00CD0C20">
              <w:rPr>
                <w:rFonts w:cs="Arial"/>
                <w:snapToGrid w:val="0"/>
                <w:sz w:val="20"/>
                <w:szCs w:val="20"/>
              </w:rPr>
              <w:t xml:space="preserve"> reached out to organisations that supported minority groups </w:t>
            </w:r>
            <w:r w:rsidR="0019277E" w:rsidRPr="00CD0C20">
              <w:rPr>
                <w:rFonts w:cs="Arial"/>
                <w:snapToGrid w:val="0"/>
                <w:sz w:val="20"/>
                <w:szCs w:val="20"/>
              </w:rPr>
              <w:t>e</w:t>
            </w:r>
            <w:r w:rsidR="0019277E">
              <w:rPr>
                <w:rFonts w:cs="Arial"/>
                <w:snapToGrid w:val="0"/>
                <w:sz w:val="20"/>
                <w:szCs w:val="20"/>
              </w:rPr>
              <w:t>.g.,</w:t>
            </w:r>
            <w:r>
              <w:rPr>
                <w:rFonts w:cs="Arial"/>
                <w:snapToGrid w:val="0"/>
                <w:sz w:val="20"/>
                <w:szCs w:val="20"/>
              </w:rPr>
              <w:t xml:space="preserve"> AFBE, Interengineering, and</w:t>
            </w:r>
            <w:r w:rsidRPr="00CD0C20">
              <w:rPr>
                <w:rFonts w:cs="Arial"/>
                <w:snapToGrid w:val="0"/>
                <w:sz w:val="20"/>
                <w:szCs w:val="20"/>
              </w:rPr>
              <w:t xml:space="preserve"> all of these initiatives ha</w:t>
            </w:r>
            <w:r>
              <w:rPr>
                <w:rFonts w:cs="Arial"/>
                <w:snapToGrid w:val="0"/>
                <w:sz w:val="20"/>
                <w:szCs w:val="20"/>
              </w:rPr>
              <w:t>d</w:t>
            </w:r>
            <w:r w:rsidRPr="00CD0C20">
              <w:rPr>
                <w:rFonts w:cs="Arial"/>
                <w:snapToGrid w:val="0"/>
                <w:sz w:val="20"/>
                <w:szCs w:val="20"/>
              </w:rPr>
              <w:t xml:space="preserve"> provided greater diversity of thought, and greater accountability on the decisions that </w:t>
            </w:r>
            <w:r>
              <w:rPr>
                <w:rFonts w:cs="Arial"/>
                <w:snapToGrid w:val="0"/>
                <w:sz w:val="20"/>
                <w:szCs w:val="20"/>
              </w:rPr>
              <w:t>were being</w:t>
            </w:r>
            <w:r w:rsidRPr="00CD0C20">
              <w:rPr>
                <w:rFonts w:cs="Arial"/>
                <w:snapToGrid w:val="0"/>
                <w:sz w:val="20"/>
                <w:szCs w:val="20"/>
              </w:rPr>
              <w:t xml:space="preserve"> made.</w:t>
            </w:r>
            <w:r>
              <w:rPr>
                <w:rFonts w:cs="Arial"/>
                <w:snapToGrid w:val="0"/>
                <w:sz w:val="20"/>
                <w:szCs w:val="20"/>
              </w:rPr>
              <w:t xml:space="preserve"> </w:t>
            </w:r>
            <w:r>
              <w:rPr>
                <w:rFonts w:cs="Arial"/>
                <w:snapToGrid w:val="0"/>
                <w:sz w:val="20"/>
                <w:szCs w:val="20"/>
              </w:rPr>
              <w:lastRenderedPageBreak/>
              <w:t xml:space="preserve">SH felt the Quarterly Committee should also look to provide a voice that was currently being </w:t>
            </w:r>
            <w:r w:rsidR="0019277E">
              <w:rPr>
                <w:rFonts w:cs="Arial"/>
                <w:snapToGrid w:val="0"/>
                <w:sz w:val="20"/>
                <w:szCs w:val="20"/>
              </w:rPr>
              <w:t>missed and</w:t>
            </w:r>
            <w:r>
              <w:rPr>
                <w:rFonts w:cs="Arial"/>
                <w:snapToGrid w:val="0"/>
                <w:sz w:val="20"/>
                <w:szCs w:val="20"/>
              </w:rPr>
              <w:t xml:space="preserve"> requested this was added as an Agenda item for the next meeting.</w:t>
            </w:r>
          </w:p>
          <w:p w14:paraId="2E920577" w14:textId="77777777" w:rsidR="00C81AD7" w:rsidRPr="008B282C"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cs="Arial"/>
                <w:b/>
                <w:snapToGrid w:val="0"/>
                <w:sz w:val="20"/>
                <w:szCs w:val="20"/>
              </w:rPr>
            </w:pPr>
            <w:r w:rsidRPr="008B282C">
              <w:rPr>
                <w:rFonts w:cs="Arial"/>
                <w:b/>
                <w:snapToGrid w:val="0"/>
                <w:sz w:val="20"/>
                <w:szCs w:val="20"/>
              </w:rPr>
              <w:t>AGS</w:t>
            </w:r>
          </w:p>
          <w:p w14:paraId="7E4DFCE0" w14:textId="61406DFF" w:rsidR="00C81AD7" w:rsidRPr="00F52494"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before="120" w:after="120" w:line="276" w:lineRule="auto"/>
              <w:rPr>
                <w:rFonts w:cs="Arial"/>
                <w:bCs/>
                <w:snapToGrid w:val="0"/>
                <w:sz w:val="20"/>
                <w:szCs w:val="20"/>
              </w:rPr>
            </w:pPr>
            <w:r>
              <w:rPr>
                <w:rFonts w:cs="Arial"/>
                <w:bCs/>
                <w:snapToGrid w:val="0"/>
                <w:sz w:val="20"/>
                <w:szCs w:val="20"/>
              </w:rPr>
              <w:t xml:space="preserve">CJ stated there was a large programme of AGS Webinars, with one on </w:t>
            </w:r>
            <w:r w:rsidR="00272396">
              <w:rPr>
                <w:rFonts w:cs="Arial"/>
                <w:bCs/>
                <w:snapToGrid w:val="0"/>
                <w:sz w:val="20"/>
                <w:szCs w:val="20"/>
              </w:rPr>
              <w:t>Equality, Diversity</w:t>
            </w:r>
            <w:r>
              <w:rPr>
                <w:rFonts w:cs="Arial"/>
                <w:bCs/>
                <w:snapToGrid w:val="0"/>
                <w:sz w:val="20"/>
                <w:szCs w:val="20"/>
              </w:rPr>
              <w:t xml:space="preserve"> and Inclusion, one on Managing Commercial risks, with a view to physical events taking place later in the year. SH felt there were clear synergies between the organisations.</w:t>
            </w:r>
          </w:p>
        </w:tc>
        <w:tc>
          <w:tcPr>
            <w:tcW w:w="1729" w:type="dxa"/>
            <w:shd w:val="clear" w:color="auto" w:fill="auto"/>
          </w:tcPr>
          <w:p w14:paraId="10EB0DEC" w14:textId="77777777" w:rsidR="00C81AD7" w:rsidRPr="00631C0C"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tc>
      </w:tr>
      <w:tr w:rsidR="00C81AD7" w:rsidRPr="00B17DD2" w14:paraId="5D0B74E6" w14:textId="77777777" w:rsidTr="00E71132">
        <w:tc>
          <w:tcPr>
            <w:tcW w:w="533" w:type="dxa"/>
            <w:shd w:val="clear" w:color="auto" w:fill="D9D9D9" w:themeFill="background1" w:themeFillShade="D9"/>
          </w:tcPr>
          <w:p w14:paraId="511C1650" w14:textId="0B5B5B36" w:rsidR="00C81AD7" w:rsidRPr="00E71132"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r>
              <w:rPr>
                <w:rFonts w:cs="Arial"/>
                <w:b/>
                <w:sz w:val="20"/>
              </w:rPr>
              <w:t>9.</w:t>
            </w:r>
          </w:p>
        </w:tc>
        <w:tc>
          <w:tcPr>
            <w:tcW w:w="7768" w:type="dxa"/>
            <w:shd w:val="clear" w:color="auto" w:fill="D9D9D9" w:themeFill="background1" w:themeFillShade="D9"/>
          </w:tcPr>
          <w:p w14:paraId="3D90D13C" w14:textId="2C8FFD8D" w:rsidR="00C81AD7" w:rsidRPr="00E71132"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line="276" w:lineRule="auto"/>
              <w:rPr>
                <w:rFonts w:cs="Arial"/>
                <w:b/>
                <w:snapToGrid w:val="0"/>
                <w:sz w:val="20"/>
                <w:szCs w:val="20"/>
              </w:rPr>
            </w:pPr>
            <w:r>
              <w:rPr>
                <w:rFonts w:cs="Arial"/>
                <w:b/>
                <w:snapToGrid w:val="0"/>
                <w:sz w:val="20"/>
                <w:szCs w:val="20"/>
              </w:rPr>
              <w:t>SOCIAL EVENTS</w:t>
            </w:r>
          </w:p>
        </w:tc>
        <w:tc>
          <w:tcPr>
            <w:tcW w:w="1729" w:type="dxa"/>
            <w:shd w:val="clear" w:color="auto" w:fill="D9D9D9" w:themeFill="background1" w:themeFillShade="D9"/>
          </w:tcPr>
          <w:p w14:paraId="77B7B0ED" w14:textId="77777777" w:rsidR="00C81AD7" w:rsidRPr="00631C0C"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tc>
      </w:tr>
      <w:tr w:rsidR="00C81AD7" w:rsidRPr="00B17DD2" w14:paraId="246E7717" w14:textId="77777777" w:rsidTr="00956CC5">
        <w:tc>
          <w:tcPr>
            <w:tcW w:w="533" w:type="dxa"/>
            <w:shd w:val="clear" w:color="auto" w:fill="auto"/>
          </w:tcPr>
          <w:p w14:paraId="124A6758"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tc>
        <w:tc>
          <w:tcPr>
            <w:tcW w:w="7768" w:type="dxa"/>
            <w:shd w:val="clear" w:color="auto" w:fill="auto"/>
          </w:tcPr>
          <w:p w14:paraId="4B6B54D0" w14:textId="777E1401" w:rsidR="00C81AD7" w:rsidRPr="004E51C4" w:rsidRDefault="00C81AD7" w:rsidP="00272396">
            <w:pPr>
              <w:widowControl w:val="0"/>
              <w:numPr>
                <w:ilvl w:val="0"/>
                <w:numId w:val="4"/>
              </w:numPr>
              <w:tabs>
                <w:tab w:val="right" w:pos="1080"/>
                <w:tab w:val="left" w:pos="1440"/>
                <w:tab w:val="left" w:pos="1800"/>
                <w:tab w:val="left" w:pos="2880"/>
                <w:tab w:val="right" w:pos="4680"/>
                <w:tab w:val="right" w:pos="6000"/>
                <w:tab w:val="right" w:pos="7080"/>
                <w:tab w:val="right" w:pos="8160"/>
                <w:tab w:val="right" w:pos="9240"/>
              </w:tabs>
              <w:spacing w:before="120" w:after="120" w:line="276" w:lineRule="auto"/>
              <w:ind w:left="5585" w:hanging="4528"/>
              <w:rPr>
                <w:rFonts w:cs="Arial"/>
                <w:bCs/>
                <w:snapToGrid w:val="0"/>
                <w:sz w:val="20"/>
                <w:szCs w:val="20"/>
              </w:rPr>
            </w:pPr>
            <w:r w:rsidRPr="00A37BF6">
              <w:rPr>
                <w:rFonts w:cs="Arial"/>
                <w:b/>
                <w:bCs/>
                <w:snapToGrid w:val="0"/>
                <w:sz w:val="20"/>
                <w:szCs w:val="20"/>
              </w:rPr>
              <w:t>2021 Events</w:t>
            </w:r>
            <w:r w:rsidR="00272396">
              <w:rPr>
                <w:rFonts w:cs="Arial"/>
                <w:b/>
                <w:bCs/>
                <w:snapToGrid w:val="0"/>
                <w:sz w:val="20"/>
                <w:szCs w:val="20"/>
              </w:rPr>
              <w:t xml:space="preserve"> </w:t>
            </w:r>
            <w:r>
              <w:rPr>
                <w:rFonts w:cs="Arial"/>
                <w:bCs/>
                <w:snapToGrid w:val="0"/>
                <w:sz w:val="20"/>
                <w:szCs w:val="20"/>
              </w:rPr>
              <w:t>Discussed during Finance</w:t>
            </w:r>
          </w:p>
        </w:tc>
        <w:tc>
          <w:tcPr>
            <w:tcW w:w="1729" w:type="dxa"/>
            <w:shd w:val="clear" w:color="auto" w:fill="auto"/>
          </w:tcPr>
          <w:p w14:paraId="6FA19217" w14:textId="77777777" w:rsidR="00C81AD7" w:rsidRPr="00631C0C"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tc>
      </w:tr>
      <w:tr w:rsidR="00C81AD7" w:rsidRPr="00B17DD2" w14:paraId="2CA1B70F" w14:textId="77777777" w:rsidTr="00E71132">
        <w:tc>
          <w:tcPr>
            <w:tcW w:w="533" w:type="dxa"/>
            <w:shd w:val="clear" w:color="auto" w:fill="D9D9D9" w:themeFill="background1" w:themeFillShade="D9"/>
          </w:tcPr>
          <w:p w14:paraId="36C0BEEA" w14:textId="39BA9C8B"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r>
              <w:rPr>
                <w:rFonts w:cs="Arial"/>
                <w:b/>
                <w:sz w:val="20"/>
              </w:rPr>
              <w:t>10.</w:t>
            </w:r>
          </w:p>
        </w:tc>
        <w:tc>
          <w:tcPr>
            <w:tcW w:w="7768" w:type="dxa"/>
            <w:shd w:val="clear" w:color="auto" w:fill="D9D9D9" w:themeFill="background1" w:themeFillShade="D9"/>
          </w:tcPr>
          <w:p w14:paraId="1B68E3F6" w14:textId="3DC935A1" w:rsidR="00C81AD7"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line="276" w:lineRule="auto"/>
              <w:rPr>
                <w:rFonts w:cs="Arial"/>
                <w:b/>
                <w:snapToGrid w:val="0"/>
                <w:sz w:val="20"/>
                <w:szCs w:val="20"/>
              </w:rPr>
            </w:pPr>
            <w:r>
              <w:rPr>
                <w:rFonts w:cs="Arial"/>
                <w:b/>
                <w:snapToGrid w:val="0"/>
                <w:sz w:val="20"/>
                <w:szCs w:val="20"/>
              </w:rPr>
              <w:t>ANY OTHER BUSINESS</w:t>
            </w:r>
          </w:p>
        </w:tc>
        <w:tc>
          <w:tcPr>
            <w:tcW w:w="1729" w:type="dxa"/>
            <w:shd w:val="clear" w:color="auto" w:fill="D9D9D9" w:themeFill="background1" w:themeFillShade="D9"/>
          </w:tcPr>
          <w:p w14:paraId="21FE1CC0" w14:textId="77777777" w:rsidR="00C81AD7" w:rsidRPr="00631C0C"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tc>
      </w:tr>
      <w:tr w:rsidR="00C81AD7" w:rsidRPr="00B17DD2" w14:paraId="19625025" w14:textId="77777777" w:rsidTr="00272396">
        <w:trPr>
          <w:trHeight w:val="7179"/>
        </w:trPr>
        <w:tc>
          <w:tcPr>
            <w:tcW w:w="533" w:type="dxa"/>
            <w:shd w:val="clear" w:color="auto" w:fill="auto"/>
          </w:tcPr>
          <w:p w14:paraId="6662844F"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tc>
        <w:tc>
          <w:tcPr>
            <w:tcW w:w="7768" w:type="dxa"/>
            <w:shd w:val="clear" w:color="auto" w:fill="auto"/>
          </w:tcPr>
          <w:p w14:paraId="4894178F" w14:textId="77777777" w:rsidR="00C81AD7" w:rsidRPr="00272396" w:rsidRDefault="00C81AD7" w:rsidP="00C81AD7">
            <w:pPr>
              <w:pStyle w:val="xxmsonormal"/>
              <w:jc w:val="both"/>
              <w:rPr>
                <w:rFonts w:ascii="Arial" w:hAnsi="Arial" w:cs="Arial"/>
                <w:b/>
                <w:snapToGrid w:val="0"/>
                <w:sz w:val="20"/>
                <w:szCs w:val="20"/>
              </w:rPr>
            </w:pPr>
            <w:r w:rsidRPr="00272396">
              <w:rPr>
                <w:rFonts w:ascii="Arial" w:hAnsi="Arial" w:cs="Arial"/>
                <w:b/>
                <w:snapToGrid w:val="0"/>
                <w:sz w:val="20"/>
                <w:szCs w:val="20"/>
              </w:rPr>
              <w:t>Recruitment Agencies</w:t>
            </w:r>
          </w:p>
          <w:p w14:paraId="4349C012" w14:textId="26E1ABDB" w:rsidR="00C81AD7" w:rsidRDefault="00C81AD7" w:rsidP="00C81AD7">
            <w:pPr>
              <w:pStyle w:val="xxmsonormal"/>
              <w:jc w:val="both"/>
              <w:rPr>
                <w:rFonts w:ascii="Arial" w:hAnsi="Arial" w:cs="Arial"/>
                <w:b/>
                <w:snapToGrid w:val="0"/>
                <w:sz w:val="20"/>
                <w:szCs w:val="20"/>
              </w:rPr>
            </w:pPr>
            <w:r w:rsidRPr="00496AA8">
              <w:rPr>
                <w:rFonts w:ascii="Arial" w:hAnsi="Arial" w:cs="Arial"/>
                <w:bCs/>
                <w:snapToGrid w:val="0"/>
                <w:sz w:val="20"/>
                <w:szCs w:val="20"/>
              </w:rPr>
              <w:t>SH introduced the topic of Recruitment agencies, which John Chick had asked him to raise</w:t>
            </w:r>
            <w:r>
              <w:rPr>
                <w:rFonts w:ascii="Arial" w:hAnsi="Arial" w:cs="Arial"/>
                <w:bCs/>
                <w:snapToGrid w:val="0"/>
                <w:sz w:val="20"/>
                <w:szCs w:val="20"/>
              </w:rPr>
              <w:t>, with these agencies looking to recruit whole teams of individuals from his organisation. SH mentioned JC’s concern that agencies were trying to damage competitors.</w:t>
            </w:r>
            <w:r>
              <w:rPr>
                <w:rFonts w:ascii="Arial" w:hAnsi="Arial" w:cs="Arial"/>
                <w:b/>
                <w:snapToGrid w:val="0"/>
                <w:sz w:val="20"/>
                <w:szCs w:val="20"/>
              </w:rPr>
              <w:t xml:space="preserve"> </w:t>
            </w:r>
          </w:p>
          <w:p w14:paraId="6BB2043B" w14:textId="4EB169FD" w:rsidR="00C81AD7" w:rsidRDefault="00C81AD7" w:rsidP="00C81AD7">
            <w:pPr>
              <w:pStyle w:val="xxmsonormal"/>
              <w:jc w:val="both"/>
              <w:rPr>
                <w:rFonts w:ascii="Arial" w:hAnsi="Arial" w:cs="Arial"/>
                <w:b/>
                <w:snapToGrid w:val="0"/>
                <w:sz w:val="20"/>
                <w:szCs w:val="20"/>
              </w:rPr>
            </w:pPr>
          </w:p>
          <w:p w14:paraId="073BDC3D" w14:textId="11A4F190" w:rsidR="00C81AD7" w:rsidRDefault="00C81AD7" w:rsidP="00C81AD7">
            <w:pPr>
              <w:pStyle w:val="xxmsonormal"/>
              <w:jc w:val="both"/>
              <w:rPr>
                <w:rFonts w:ascii="Arial" w:hAnsi="Arial" w:cs="Arial"/>
                <w:b/>
                <w:snapToGrid w:val="0"/>
                <w:sz w:val="20"/>
                <w:szCs w:val="20"/>
              </w:rPr>
            </w:pPr>
            <w:r>
              <w:rPr>
                <w:rFonts w:ascii="Arial" w:hAnsi="Arial" w:cs="Arial"/>
                <w:b/>
                <w:snapToGrid w:val="0"/>
                <w:sz w:val="20"/>
                <w:szCs w:val="20"/>
              </w:rPr>
              <w:t>Timewise</w:t>
            </w:r>
          </w:p>
          <w:p w14:paraId="244225CC" w14:textId="045D95AA" w:rsidR="00C81AD7" w:rsidRPr="00496AA8" w:rsidRDefault="00C81AD7" w:rsidP="00C81AD7">
            <w:pPr>
              <w:pStyle w:val="xxmsonormal"/>
              <w:jc w:val="both"/>
              <w:rPr>
                <w:rFonts w:ascii="Arial" w:hAnsi="Arial" w:cs="Arial"/>
                <w:bCs/>
                <w:snapToGrid w:val="0"/>
                <w:sz w:val="20"/>
                <w:szCs w:val="20"/>
              </w:rPr>
            </w:pPr>
            <w:r w:rsidRPr="00496AA8">
              <w:rPr>
                <w:rFonts w:ascii="Arial" w:hAnsi="Arial" w:cs="Arial"/>
                <w:bCs/>
                <w:snapToGrid w:val="0"/>
                <w:sz w:val="20"/>
                <w:szCs w:val="20"/>
              </w:rPr>
              <w:t>BT stated he had made comments on the Time</w:t>
            </w:r>
            <w:r>
              <w:rPr>
                <w:rFonts w:ascii="Arial" w:hAnsi="Arial" w:cs="Arial"/>
                <w:bCs/>
                <w:snapToGrid w:val="0"/>
                <w:sz w:val="20"/>
                <w:szCs w:val="20"/>
              </w:rPr>
              <w:t>w</w:t>
            </w:r>
            <w:r w:rsidRPr="00496AA8">
              <w:rPr>
                <w:rFonts w:ascii="Arial" w:hAnsi="Arial" w:cs="Arial"/>
                <w:bCs/>
                <w:snapToGrid w:val="0"/>
                <w:sz w:val="20"/>
                <w:szCs w:val="20"/>
              </w:rPr>
              <w:t xml:space="preserve">ise proposition and on reflection stated his concern on spending money on consultancy fees, when he felt a good starting point would be to conduct a survey / site engineers, asking their opinion on what they would aspire to in terms of working hours, prior to engaging with a consultancy. SH stated he would not commit to spending any money until this had been </w:t>
            </w:r>
            <w:r>
              <w:rPr>
                <w:rFonts w:ascii="Arial" w:hAnsi="Arial" w:cs="Arial"/>
                <w:bCs/>
                <w:snapToGrid w:val="0"/>
                <w:sz w:val="20"/>
                <w:szCs w:val="20"/>
              </w:rPr>
              <w:t>discussed and agreed further as a group.</w:t>
            </w:r>
          </w:p>
          <w:p w14:paraId="0270DD7B" w14:textId="3EED749A" w:rsidR="00C81AD7" w:rsidRDefault="00C81AD7" w:rsidP="00C81AD7">
            <w:pPr>
              <w:pStyle w:val="xxmsonormal"/>
              <w:jc w:val="both"/>
              <w:rPr>
                <w:rFonts w:ascii="Arial" w:hAnsi="Arial" w:cs="Arial"/>
                <w:b/>
                <w:snapToGrid w:val="0"/>
                <w:sz w:val="20"/>
                <w:szCs w:val="20"/>
              </w:rPr>
            </w:pPr>
          </w:p>
          <w:p w14:paraId="35DA8971" w14:textId="7B62006D" w:rsidR="00C81AD7" w:rsidRDefault="00C81AD7" w:rsidP="00C81AD7">
            <w:pPr>
              <w:pStyle w:val="xxmsonormal"/>
              <w:jc w:val="both"/>
              <w:rPr>
                <w:rFonts w:ascii="Arial" w:hAnsi="Arial" w:cs="Arial"/>
                <w:b/>
                <w:snapToGrid w:val="0"/>
                <w:sz w:val="20"/>
                <w:szCs w:val="20"/>
              </w:rPr>
            </w:pPr>
            <w:r>
              <w:rPr>
                <w:rFonts w:ascii="Arial" w:hAnsi="Arial" w:cs="Arial"/>
                <w:b/>
                <w:snapToGrid w:val="0"/>
                <w:sz w:val="20"/>
                <w:szCs w:val="20"/>
              </w:rPr>
              <w:t>Fatality - Keller (Austria)</w:t>
            </w:r>
          </w:p>
          <w:p w14:paraId="79B7417E" w14:textId="77777777" w:rsidR="00C81AD7" w:rsidRDefault="00C81AD7" w:rsidP="00C81AD7">
            <w:pPr>
              <w:pStyle w:val="xxmsonormal"/>
              <w:jc w:val="both"/>
              <w:rPr>
                <w:rFonts w:ascii="Arial" w:hAnsi="Arial" w:cs="Arial"/>
                <w:b/>
                <w:snapToGrid w:val="0"/>
                <w:sz w:val="20"/>
                <w:szCs w:val="20"/>
              </w:rPr>
            </w:pPr>
          </w:p>
          <w:p w14:paraId="369F0546" w14:textId="7F934FF0" w:rsidR="00C81AD7" w:rsidRPr="004374A4" w:rsidRDefault="00C81AD7" w:rsidP="00C81AD7">
            <w:pPr>
              <w:pStyle w:val="xxmsonormal"/>
              <w:jc w:val="both"/>
              <w:rPr>
                <w:rFonts w:ascii="Arial" w:hAnsi="Arial" w:cs="Arial"/>
                <w:bCs/>
                <w:snapToGrid w:val="0"/>
                <w:sz w:val="20"/>
                <w:szCs w:val="20"/>
              </w:rPr>
            </w:pPr>
            <w:r w:rsidRPr="004374A4">
              <w:rPr>
                <w:rFonts w:ascii="Arial" w:hAnsi="Arial" w:cs="Arial"/>
                <w:bCs/>
                <w:snapToGrid w:val="0"/>
                <w:sz w:val="20"/>
                <w:szCs w:val="20"/>
              </w:rPr>
              <w:t>BT mentioned Keller had a fatality last week in Austria, where a ground anchor was stressed against a waling</w:t>
            </w:r>
            <w:r>
              <w:rPr>
                <w:rFonts w:ascii="Arial" w:hAnsi="Arial" w:cs="Arial"/>
                <w:bCs/>
                <w:snapToGrid w:val="0"/>
                <w:sz w:val="20"/>
                <w:szCs w:val="20"/>
              </w:rPr>
              <w:t xml:space="preserve">, </w:t>
            </w:r>
            <w:r w:rsidRPr="004374A4">
              <w:rPr>
                <w:rFonts w:ascii="Arial" w:hAnsi="Arial" w:cs="Arial"/>
                <w:bCs/>
                <w:snapToGrid w:val="0"/>
                <w:sz w:val="20"/>
                <w:szCs w:val="20"/>
              </w:rPr>
              <w:t xml:space="preserve">and it would appear that the waling itself buckled or broke and a piece of (potentially) steel hit a supervisor in the head. BT </w:t>
            </w:r>
            <w:r>
              <w:rPr>
                <w:rFonts w:ascii="Arial" w:hAnsi="Arial" w:cs="Arial"/>
                <w:bCs/>
                <w:snapToGrid w:val="0"/>
                <w:sz w:val="20"/>
                <w:szCs w:val="20"/>
              </w:rPr>
              <w:t xml:space="preserve">said </w:t>
            </w:r>
            <w:r w:rsidRPr="004374A4">
              <w:rPr>
                <w:rFonts w:ascii="Arial" w:hAnsi="Arial" w:cs="Arial"/>
                <w:bCs/>
                <w:snapToGrid w:val="0"/>
                <w:sz w:val="20"/>
                <w:szCs w:val="20"/>
              </w:rPr>
              <w:t xml:space="preserve">Keller UK had </w:t>
            </w:r>
            <w:r>
              <w:rPr>
                <w:rFonts w:ascii="Arial" w:hAnsi="Arial" w:cs="Arial"/>
                <w:bCs/>
                <w:snapToGrid w:val="0"/>
                <w:sz w:val="20"/>
                <w:szCs w:val="20"/>
              </w:rPr>
              <w:t xml:space="preserve">instigated a full review of both stressing and pile </w:t>
            </w:r>
            <w:proofErr w:type="gramStart"/>
            <w:r>
              <w:rPr>
                <w:rFonts w:ascii="Arial" w:hAnsi="Arial" w:cs="Arial"/>
                <w:bCs/>
                <w:snapToGrid w:val="0"/>
                <w:sz w:val="20"/>
                <w:szCs w:val="20"/>
              </w:rPr>
              <w:t>testing, and</w:t>
            </w:r>
            <w:proofErr w:type="gramEnd"/>
            <w:r>
              <w:rPr>
                <w:rFonts w:ascii="Arial" w:hAnsi="Arial" w:cs="Arial"/>
                <w:bCs/>
                <w:snapToGrid w:val="0"/>
                <w:sz w:val="20"/>
                <w:szCs w:val="20"/>
              </w:rPr>
              <w:t xml:space="preserve"> iterated the importance of visual and reaction stresses. </w:t>
            </w:r>
          </w:p>
          <w:p w14:paraId="19EC3E33" w14:textId="06586E32" w:rsidR="00C81AD7" w:rsidRDefault="00C81AD7" w:rsidP="00C81AD7">
            <w:pPr>
              <w:pStyle w:val="xxmsonormal"/>
              <w:jc w:val="both"/>
              <w:rPr>
                <w:rFonts w:ascii="Arial" w:hAnsi="Arial" w:cs="Arial"/>
                <w:b/>
                <w:snapToGrid w:val="0"/>
                <w:sz w:val="20"/>
                <w:szCs w:val="20"/>
              </w:rPr>
            </w:pPr>
          </w:p>
          <w:p w14:paraId="09882B8A" w14:textId="7A9A2721" w:rsidR="00C81AD7" w:rsidRDefault="00C81AD7" w:rsidP="00C81AD7">
            <w:pPr>
              <w:pStyle w:val="xxmsonormal"/>
              <w:jc w:val="both"/>
              <w:rPr>
                <w:rFonts w:ascii="Arial" w:hAnsi="Arial" w:cs="Arial"/>
                <w:b/>
                <w:snapToGrid w:val="0"/>
                <w:sz w:val="20"/>
                <w:szCs w:val="20"/>
              </w:rPr>
            </w:pPr>
            <w:r>
              <w:rPr>
                <w:rFonts w:ascii="Arial" w:hAnsi="Arial" w:cs="Arial"/>
                <w:b/>
                <w:snapToGrid w:val="0"/>
                <w:sz w:val="20"/>
                <w:szCs w:val="20"/>
              </w:rPr>
              <w:t>Fatality – Van Elle Subcontractor</w:t>
            </w:r>
          </w:p>
          <w:p w14:paraId="44DD1809" w14:textId="77777777" w:rsidR="00C81AD7" w:rsidRDefault="00C81AD7" w:rsidP="00C81AD7">
            <w:pPr>
              <w:pStyle w:val="xxmsonormal"/>
              <w:jc w:val="both"/>
              <w:rPr>
                <w:rFonts w:ascii="Arial" w:hAnsi="Arial" w:cs="Arial"/>
                <w:b/>
                <w:snapToGrid w:val="0"/>
                <w:sz w:val="20"/>
                <w:szCs w:val="20"/>
              </w:rPr>
            </w:pPr>
          </w:p>
          <w:p w14:paraId="6C7AC4E8" w14:textId="1CD5FE22" w:rsidR="00C81AD7" w:rsidRDefault="00C81AD7" w:rsidP="00272396">
            <w:pPr>
              <w:pStyle w:val="xxmsonormal"/>
              <w:jc w:val="both"/>
              <w:rPr>
                <w:rFonts w:cs="Arial"/>
                <w:b/>
                <w:snapToGrid w:val="0"/>
                <w:sz w:val="20"/>
                <w:szCs w:val="20"/>
              </w:rPr>
            </w:pPr>
            <w:r w:rsidRPr="004374A4">
              <w:rPr>
                <w:rFonts w:ascii="Arial" w:hAnsi="Arial" w:cs="Arial"/>
                <w:bCs/>
                <w:snapToGrid w:val="0"/>
                <w:sz w:val="20"/>
                <w:szCs w:val="20"/>
              </w:rPr>
              <w:t>MOS shared very briefly the incident of Van Elle Contractor where a mast collapsed backwards over the machine, very unusual failure of the pin and the mass pins, properly embedded and in good service – anything that can fall off or fail. – due to legal privilege the incidents cannot be disclosed in the minutes</w:t>
            </w:r>
            <w:r>
              <w:rPr>
                <w:rFonts w:ascii="Arial" w:hAnsi="Arial" w:cs="Arial"/>
                <w:b/>
                <w:snapToGrid w:val="0"/>
                <w:sz w:val="20"/>
                <w:szCs w:val="20"/>
              </w:rPr>
              <w:t xml:space="preserve">.  </w:t>
            </w:r>
          </w:p>
        </w:tc>
        <w:tc>
          <w:tcPr>
            <w:tcW w:w="1729" w:type="dxa"/>
            <w:shd w:val="clear" w:color="auto" w:fill="auto"/>
          </w:tcPr>
          <w:p w14:paraId="12B647EF"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E1DB485"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48B3924"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3392049"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9CB9B6F"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8D6A5F5"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0143185"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D61F24C"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79A45D9"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723E1AE"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012324F"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E27C347" w14:textId="7669702E"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06B4A91"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41AEA94"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B50787A"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3C4F025"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006085C"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1426F97"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6A7674C"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94C294C"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46C6ED15"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35E94D8"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1993FB3"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5C0FED37"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72F0007B"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0D5DF7CD"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127C8FA5"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E9F0D6D"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24B84EC8" w14:textId="77777777" w:rsidR="00272396" w:rsidRDefault="00272396"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68DB5335" w14:textId="77777777" w:rsidR="00272396" w:rsidRDefault="00272396" w:rsidP="00C81AD7">
            <w:pPr>
              <w:tabs>
                <w:tab w:val="left" w:pos="709"/>
                <w:tab w:val="left" w:pos="2127"/>
                <w:tab w:val="left" w:pos="2552"/>
                <w:tab w:val="left" w:pos="4536"/>
                <w:tab w:val="right" w:pos="6802"/>
                <w:tab w:val="right" w:pos="8991"/>
              </w:tabs>
              <w:spacing w:before="120" w:after="120"/>
              <w:contextualSpacing/>
              <w:rPr>
                <w:rFonts w:cs="Arial"/>
                <w:b/>
                <w:sz w:val="20"/>
              </w:rPr>
            </w:pPr>
          </w:p>
          <w:p w14:paraId="3CE0DBF0" w14:textId="25F41325" w:rsidR="00272396" w:rsidRPr="00631C0C" w:rsidRDefault="00272396" w:rsidP="00C81AD7">
            <w:pPr>
              <w:tabs>
                <w:tab w:val="left" w:pos="709"/>
                <w:tab w:val="left" w:pos="2127"/>
                <w:tab w:val="left" w:pos="2552"/>
                <w:tab w:val="left" w:pos="4536"/>
                <w:tab w:val="right" w:pos="6802"/>
                <w:tab w:val="right" w:pos="8991"/>
              </w:tabs>
              <w:spacing w:before="120" w:after="120"/>
              <w:contextualSpacing/>
              <w:rPr>
                <w:rFonts w:cs="Arial"/>
                <w:b/>
                <w:sz w:val="20"/>
              </w:rPr>
            </w:pPr>
          </w:p>
        </w:tc>
      </w:tr>
      <w:tr w:rsidR="00C81AD7" w:rsidRPr="00B17DD2" w14:paraId="4AC9DAA7" w14:textId="77777777" w:rsidTr="00E71132">
        <w:tc>
          <w:tcPr>
            <w:tcW w:w="533" w:type="dxa"/>
            <w:shd w:val="clear" w:color="auto" w:fill="D9D9D9" w:themeFill="background1" w:themeFillShade="D9"/>
          </w:tcPr>
          <w:p w14:paraId="1D780B0F" w14:textId="641788B5"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r>
              <w:rPr>
                <w:rFonts w:cs="Arial"/>
                <w:b/>
                <w:sz w:val="20"/>
              </w:rPr>
              <w:t>11.</w:t>
            </w:r>
          </w:p>
        </w:tc>
        <w:tc>
          <w:tcPr>
            <w:tcW w:w="7768" w:type="dxa"/>
            <w:shd w:val="clear" w:color="auto" w:fill="D9D9D9" w:themeFill="background1" w:themeFillShade="D9"/>
          </w:tcPr>
          <w:p w14:paraId="214D0136" w14:textId="10D8EF5B" w:rsidR="00C81AD7" w:rsidRDefault="00C81AD7" w:rsidP="00C81AD7">
            <w:pPr>
              <w:tabs>
                <w:tab w:val="right" w:pos="1080"/>
                <w:tab w:val="left" w:pos="1440"/>
                <w:tab w:val="left" w:pos="1800"/>
                <w:tab w:val="left" w:pos="2880"/>
                <w:tab w:val="left" w:pos="3544"/>
                <w:tab w:val="left" w:pos="4536"/>
                <w:tab w:val="right" w:pos="6000"/>
                <w:tab w:val="right" w:pos="7080"/>
                <w:tab w:val="right" w:pos="8160"/>
                <w:tab w:val="right" w:pos="9240"/>
              </w:tabs>
              <w:spacing w:line="276" w:lineRule="auto"/>
              <w:rPr>
                <w:rFonts w:cs="Arial"/>
                <w:b/>
                <w:snapToGrid w:val="0"/>
                <w:sz w:val="20"/>
                <w:szCs w:val="20"/>
              </w:rPr>
            </w:pPr>
            <w:r>
              <w:rPr>
                <w:rFonts w:cs="Arial"/>
                <w:b/>
                <w:snapToGrid w:val="0"/>
                <w:sz w:val="20"/>
                <w:szCs w:val="20"/>
              </w:rPr>
              <w:t>DATES OF 2021 MEETINGS</w:t>
            </w:r>
          </w:p>
        </w:tc>
        <w:tc>
          <w:tcPr>
            <w:tcW w:w="1729" w:type="dxa"/>
            <w:shd w:val="clear" w:color="auto" w:fill="D9D9D9" w:themeFill="background1" w:themeFillShade="D9"/>
          </w:tcPr>
          <w:p w14:paraId="22344864" w14:textId="77777777" w:rsidR="00C81AD7" w:rsidRPr="00631C0C"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tc>
      </w:tr>
      <w:tr w:rsidR="00C81AD7" w:rsidRPr="00B17DD2" w14:paraId="46945642" w14:textId="77777777" w:rsidTr="00956CC5">
        <w:tc>
          <w:tcPr>
            <w:tcW w:w="533" w:type="dxa"/>
            <w:shd w:val="clear" w:color="auto" w:fill="auto"/>
          </w:tcPr>
          <w:p w14:paraId="077FB0E2" w14:textId="77777777" w:rsidR="00C81AD7"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tc>
        <w:tc>
          <w:tcPr>
            <w:tcW w:w="7768" w:type="dxa"/>
            <w:shd w:val="clear" w:color="auto" w:fill="auto"/>
          </w:tcPr>
          <w:p w14:paraId="1659C368" w14:textId="77777777" w:rsidR="00C81AD7" w:rsidRDefault="00C81AD7" w:rsidP="00C81AD7">
            <w:pPr>
              <w:widowControl w:val="0"/>
              <w:numPr>
                <w:ilvl w:val="1"/>
                <w:numId w:val="1"/>
              </w:numPr>
              <w:tabs>
                <w:tab w:val="left" w:pos="207"/>
                <w:tab w:val="right" w:pos="1080"/>
                <w:tab w:val="left" w:pos="1800"/>
                <w:tab w:val="left" w:pos="2880"/>
                <w:tab w:val="left" w:pos="3544"/>
                <w:tab w:val="left" w:pos="4536"/>
                <w:tab w:val="right" w:pos="6000"/>
                <w:tab w:val="right" w:pos="7080"/>
                <w:tab w:val="right" w:pos="8160"/>
                <w:tab w:val="right" w:pos="9240"/>
              </w:tabs>
              <w:spacing w:before="120" w:after="120" w:line="276" w:lineRule="auto"/>
              <w:ind w:left="204" w:hanging="142"/>
              <w:rPr>
                <w:rFonts w:cs="Arial"/>
                <w:snapToGrid w:val="0"/>
                <w:sz w:val="20"/>
                <w:szCs w:val="20"/>
              </w:rPr>
            </w:pPr>
            <w:r>
              <w:rPr>
                <w:rFonts w:cs="Arial"/>
                <w:snapToGrid w:val="0"/>
                <w:sz w:val="20"/>
                <w:szCs w:val="20"/>
              </w:rPr>
              <w:t>29</w:t>
            </w:r>
            <w:r w:rsidRPr="00AA6BC3">
              <w:rPr>
                <w:rFonts w:cs="Arial"/>
                <w:snapToGrid w:val="0"/>
                <w:sz w:val="20"/>
                <w:szCs w:val="20"/>
                <w:vertAlign w:val="superscript"/>
              </w:rPr>
              <w:t>th</w:t>
            </w:r>
            <w:r>
              <w:rPr>
                <w:rFonts w:cs="Arial"/>
                <w:snapToGrid w:val="0"/>
                <w:sz w:val="20"/>
                <w:szCs w:val="20"/>
              </w:rPr>
              <w:t xml:space="preserve"> April</w:t>
            </w:r>
          </w:p>
          <w:p w14:paraId="133273C4" w14:textId="77777777" w:rsidR="00C81AD7" w:rsidRDefault="00C81AD7" w:rsidP="00C81AD7">
            <w:pPr>
              <w:widowControl w:val="0"/>
              <w:numPr>
                <w:ilvl w:val="1"/>
                <w:numId w:val="1"/>
              </w:numPr>
              <w:tabs>
                <w:tab w:val="left" w:pos="207"/>
                <w:tab w:val="right" w:pos="1080"/>
                <w:tab w:val="left" w:pos="1800"/>
                <w:tab w:val="left" w:pos="2880"/>
                <w:tab w:val="left" w:pos="3544"/>
                <w:tab w:val="left" w:pos="4536"/>
                <w:tab w:val="right" w:pos="6000"/>
                <w:tab w:val="right" w:pos="7080"/>
                <w:tab w:val="right" w:pos="8160"/>
                <w:tab w:val="right" w:pos="9240"/>
              </w:tabs>
              <w:spacing w:before="120" w:after="120" w:line="276" w:lineRule="auto"/>
              <w:ind w:left="204" w:hanging="142"/>
              <w:rPr>
                <w:rFonts w:cs="Arial"/>
                <w:snapToGrid w:val="0"/>
                <w:sz w:val="20"/>
                <w:szCs w:val="20"/>
              </w:rPr>
            </w:pPr>
            <w:r>
              <w:rPr>
                <w:rFonts w:cs="Arial"/>
                <w:snapToGrid w:val="0"/>
                <w:sz w:val="20"/>
                <w:szCs w:val="20"/>
              </w:rPr>
              <w:t>21</w:t>
            </w:r>
            <w:r w:rsidRPr="00AA6BC3">
              <w:rPr>
                <w:rFonts w:cs="Arial"/>
                <w:snapToGrid w:val="0"/>
                <w:sz w:val="20"/>
                <w:szCs w:val="20"/>
                <w:vertAlign w:val="superscript"/>
              </w:rPr>
              <w:t>st</w:t>
            </w:r>
            <w:r>
              <w:rPr>
                <w:rFonts w:cs="Arial"/>
                <w:snapToGrid w:val="0"/>
                <w:sz w:val="20"/>
                <w:szCs w:val="20"/>
              </w:rPr>
              <w:t xml:space="preserve"> July</w:t>
            </w:r>
          </w:p>
          <w:p w14:paraId="48B1767D" w14:textId="15980937" w:rsidR="00C81AD7" w:rsidRPr="001B2361" w:rsidRDefault="00C81AD7" w:rsidP="00C81AD7">
            <w:pPr>
              <w:widowControl w:val="0"/>
              <w:numPr>
                <w:ilvl w:val="1"/>
                <w:numId w:val="1"/>
              </w:numPr>
              <w:tabs>
                <w:tab w:val="left" w:pos="207"/>
                <w:tab w:val="right" w:pos="1080"/>
                <w:tab w:val="left" w:pos="1800"/>
                <w:tab w:val="left" w:pos="2880"/>
                <w:tab w:val="left" w:pos="3544"/>
                <w:tab w:val="left" w:pos="4536"/>
                <w:tab w:val="right" w:pos="6000"/>
                <w:tab w:val="right" w:pos="7080"/>
                <w:tab w:val="right" w:pos="8160"/>
                <w:tab w:val="right" w:pos="9240"/>
              </w:tabs>
              <w:spacing w:before="120" w:after="120" w:line="276" w:lineRule="auto"/>
              <w:ind w:left="204" w:hanging="142"/>
              <w:rPr>
                <w:rFonts w:cs="Arial"/>
                <w:snapToGrid w:val="0"/>
                <w:sz w:val="20"/>
                <w:szCs w:val="20"/>
              </w:rPr>
            </w:pPr>
            <w:r>
              <w:rPr>
                <w:rFonts w:cs="Arial"/>
                <w:snapToGrid w:val="0"/>
                <w:sz w:val="20"/>
                <w:szCs w:val="20"/>
              </w:rPr>
              <w:t>15</w:t>
            </w:r>
            <w:r w:rsidRPr="00AA6BC3">
              <w:rPr>
                <w:rFonts w:cs="Arial"/>
                <w:snapToGrid w:val="0"/>
                <w:sz w:val="20"/>
                <w:szCs w:val="20"/>
                <w:vertAlign w:val="superscript"/>
              </w:rPr>
              <w:t>th</w:t>
            </w:r>
            <w:r>
              <w:rPr>
                <w:rFonts w:cs="Arial"/>
                <w:snapToGrid w:val="0"/>
                <w:sz w:val="20"/>
                <w:szCs w:val="20"/>
              </w:rPr>
              <w:t xml:space="preserve"> October</w:t>
            </w:r>
          </w:p>
        </w:tc>
        <w:tc>
          <w:tcPr>
            <w:tcW w:w="1729" w:type="dxa"/>
            <w:shd w:val="clear" w:color="auto" w:fill="auto"/>
          </w:tcPr>
          <w:p w14:paraId="5B1B6F94" w14:textId="77777777" w:rsidR="00C81AD7" w:rsidRPr="00631C0C" w:rsidRDefault="00C81AD7" w:rsidP="00C81AD7">
            <w:pPr>
              <w:tabs>
                <w:tab w:val="left" w:pos="709"/>
                <w:tab w:val="left" w:pos="2127"/>
                <w:tab w:val="left" w:pos="2552"/>
                <w:tab w:val="left" w:pos="4536"/>
                <w:tab w:val="right" w:pos="6802"/>
                <w:tab w:val="right" w:pos="8991"/>
              </w:tabs>
              <w:spacing w:before="120" w:after="120"/>
              <w:contextualSpacing/>
              <w:rPr>
                <w:rFonts w:cs="Arial"/>
                <w:b/>
                <w:sz w:val="20"/>
              </w:rPr>
            </w:pPr>
          </w:p>
        </w:tc>
      </w:tr>
    </w:tbl>
    <w:p w14:paraId="59E50EA5" w14:textId="77777777" w:rsidR="006921A4" w:rsidRPr="00902CE2" w:rsidRDefault="006921A4" w:rsidP="008B282C">
      <w:pPr>
        <w:tabs>
          <w:tab w:val="right" w:pos="1134"/>
          <w:tab w:val="left" w:pos="1418"/>
          <w:tab w:val="left" w:pos="1843"/>
          <w:tab w:val="left" w:pos="2127"/>
          <w:tab w:val="left" w:pos="2552"/>
          <w:tab w:val="left" w:pos="4395"/>
          <w:tab w:val="left" w:pos="5670"/>
          <w:tab w:val="right" w:pos="9356"/>
        </w:tabs>
        <w:ind w:right="-23"/>
        <w:rPr>
          <w:rFonts w:cs="Arial"/>
          <w:iCs/>
          <w:sz w:val="20"/>
          <w:szCs w:val="20"/>
        </w:rPr>
      </w:pPr>
    </w:p>
    <w:sectPr w:rsidR="006921A4" w:rsidRPr="00902CE2" w:rsidSect="0091747D">
      <w:headerReference w:type="even" r:id="rId13"/>
      <w:headerReference w:type="default" r:id="rId14"/>
      <w:footerReference w:type="default" r:id="rId15"/>
      <w:headerReference w:type="first" r:id="rId16"/>
      <w:footerReference w:type="first" r:id="rId17"/>
      <w:pgSz w:w="11906" w:h="16838" w:code="9"/>
      <w:pgMar w:top="851" w:right="1133" w:bottom="1134" w:left="1134" w:header="567" w:footer="53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12124" w14:textId="77777777" w:rsidR="00D75AFD" w:rsidRDefault="00D75AFD">
      <w:r>
        <w:separator/>
      </w:r>
    </w:p>
  </w:endnote>
  <w:endnote w:type="continuationSeparator" w:id="0">
    <w:p w14:paraId="1783F584" w14:textId="77777777" w:rsidR="00D75AFD" w:rsidRDefault="00D75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49DB5" w14:textId="77777777" w:rsidR="00B842B5" w:rsidRDefault="00B842B5">
    <w:pPr>
      <w:pStyle w:val="Footer"/>
      <w:tabs>
        <w:tab w:val="right" w:pos="9214"/>
        <w:tab w:val="right" w:pos="9923"/>
      </w:tabs>
    </w:pPr>
    <w:r w:rsidRPr="007B6A49">
      <w:rPr>
        <w:noProof/>
        <w:sz w:val="16"/>
        <w:lang w:eastAsia="en-GB"/>
      </w:rPr>
      <w:drawing>
        <wp:anchor distT="0" distB="0" distL="114300" distR="114300" simplePos="0" relativeHeight="251663360" behindDoc="1" locked="0" layoutInCell="1" allowOverlap="1" wp14:anchorId="50E29F70" wp14:editId="210B7650">
          <wp:simplePos x="0" y="0"/>
          <wp:positionH relativeFrom="column">
            <wp:posOffset>4961890</wp:posOffset>
          </wp:positionH>
          <wp:positionV relativeFrom="paragraph">
            <wp:posOffset>299085</wp:posOffset>
          </wp:positionV>
          <wp:extent cx="544195" cy="271780"/>
          <wp:effectExtent l="0" t="0" r="8255" b="0"/>
          <wp:wrapTight wrapText="bothSides">
            <wp:wrapPolygon edited="0">
              <wp:start x="0" y="0"/>
              <wp:lineTo x="0" y="19682"/>
              <wp:lineTo x="21172" y="19682"/>
              <wp:lineTo x="21172" y="0"/>
              <wp:lineTo x="0" y="0"/>
            </wp:wrapPolygon>
          </wp:wrapTight>
          <wp:docPr id="14" name="Picture 14" descr="C:\Users\Caroline\Desktop\EFFC\Logos\EFFC ema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oline\Desktop\EFFC\Logos\EFFC email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195" cy="271780"/>
                  </a:xfrm>
                  <a:prstGeom prst="rect">
                    <a:avLst/>
                  </a:prstGeom>
                  <a:noFill/>
                  <a:ln>
                    <a:noFill/>
                  </a:ln>
                </pic:spPr>
              </pic:pic>
            </a:graphicData>
          </a:graphic>
        </wp:anchor>
      </w:drawing>
    </w:r>
    <w:r w:rsidRPr="007B6A49">
      <w:rPr>
        <w:noProof/>
        <w:sz w:val="16"/>
        <w:lang w:eastAsia="en-GB"/>
      </w:rPr>
      <w:drawing>
        <wp:anchor distT="0" distB="0" distL="114300" distR="114300" simplePos="0" relativeHeight="251662336" behindDoc="1" locked="0" layoutInCell="1" allowOverlap="1" wp14:anchorId="4FC6A0BF" wp14:editId="12119662">
          <wp:simplePos x="0" y="0"/>
          <wp:positionH relativeFrom="column">
            <wp:posOffset>5634990</wp:posOffset>
          </wp:positionH>
          <wp:positionV relativeFrom="paragraph">
            <wp:posOffset>135890</wp:posOffset>
          </wp:positionV>
          <wp:extent cx="276225" cy="498475"/>
          <wp:effectExtent l="0" t="0" r="9525" b="0"/>
          <wp:wrapTight wrapText="bothSides">
            <wp:wrapPolygon edited="0">
              <wp:start x="0" y="0"/>
              <wp:lineTo x="0" y="20637"/>
              <wp:lineTo x="20855" y="20637"/>
              <wp:lineTo x="20855" y="0"/>
              <wp:lineTo x="0" y="0"/>
            </wp:wrapPolygon>
          </wp:wrapTight>
          <wp:docPr id="13" name="Picture 13" descr="C:\Users\Caroline\Desktop\FPS\Build UK\Build UK Trade Association Member\Build UK - Trade Association Member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ine\Desktop\FPS\Build UK\Build UK Trade Association Member\Build UK - Trade Association Member (JPEG).jpg"/>
                  <pic:cNvPicPr>
                    <a:picLocks noChangeAspect="1" noChangeArrowheads="1"/>
                  </pic:cNvPicPr>
                </pic:nvPicPr>
                <pic:blipFill rotWithShape="1">
                  <a:blip r:embed="rId2">
                    <a:extLst>
                      <a:ext uri="{28A0092B-C50C-407E-A947-70E740481C1C}">
                        <a14:useLocalDpi xmlns:a14="http://schemas.microsoft.com/office/drawing/2010/main" val="0"/>
                      </a:ext>
                    </a:extLst>
                  </a:blip>
                  <a:srcRect l="19513" t="11186" r="16778" b="12111"/>
                  <a:stretch/>
                </pic:blipFill>
                <pic:spPr bwMode="auto">
                  <a:xfrm>
                    <a:off x="0" y="0"/>
                    <a:ext cx="276225" cy="498475"/>
                  </a:xfrm>
                  <a:prstGeom prst="rect">
                    <a:avLst/>
                  </a:prstGeom>
                  <a:noFill/>
                  <a:ln>
                    <a:noFill/>
                  </a:ln>
                  <a:extLst>
                    <a:ext uri="{53640926-AAD7-44D8-BBD7-CCE9431645EC}">
                      <a14:shadowObscured xmlns:a14="http://schemas.microsoft.com/office/drawing/2010/main"/>
                    </a:ext>
                  </a:extLst>
                </pic:spPr>
              </pic:pic>
            </a:graphicData>
          </a:graphic>
        </wp:anchor>
      </w:drawing>
    </w:r>
    <w:r w:rsidRPr="007B6A49">
      <w:rPr>
        <w:noProof/>
        <w:sz w:val="16"/>
        <w:lang w:eastAsia="en-GB"/>
      </w:rPr>
      <w:drawing>
        <wp:anchor distT="0" distB="0" distL="114300" distR="114300" simplePos="0" relativeHeight="251661312" behindDoc="1" locked="0" layoutInCell="1" allowOverlap="1" wp14:anchorId="47C2DCA8" wp14:editId="1997F592">
          <wp:simplePos x="0" y="0"/>
          <wp:positionH relativeFrom="column">
            <wp:posOffset>6017895</wp:posOffset>
          </wp:positionH>
          <wp:positionV relativeFrom="paragraph">
            <wp:posOffset>283845</wp:posOffset>
          </wp:positionV>
          <wp:extent cx="457200" cy="304800"/>
          <wp:effectExtent l="0" t="0" r="0" b="0"/>
          <wp:wrapTight wrapText="bothSides">
            <wp:wrapPolygon edited="0">
              <wp:start x="0" y="0"/>
              <wp:lineTo x="0" y="20250"/>
              <wp:lineTo x="20700" y="20250"/>
              <wp:lineTo x="20700" y="0"/>
              <wp:lineTo x="0" y="0"/>
            </wp:wrapPolygon>
          </wp:wrapTight>
          <wp:docPr id="12" name="Picture 12" descr="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anchor>
      </w:drawing>
    </w:r>
    <w:r>
      <w:tab/>
    </w:r>
    <w:r>
      <w:tab/>
    </w:r>
  </w:p>
  <w:p w14:paraId="17E2FAE1" w14:textId="77777777" w:rsidR="00B842B5" w:rsidRDefault="00B842B5">
    <w:pPr>
      <w:pStyle w:val="Footer"/>
      <w:tabs>
        <w:tab w:val="right" w:pos="9214"/>
        <w:tab w:val="right" w:pos="9923"/>
      </w:tabs>
      <w:rPr>
        <w:sz w:val="16"/>
      </w:rPr>
    </w:pPr>
    <w:r>
      <w:rPr>
        <w:sz w:val="16"/>
      </w:rPr>
      <w:tab/>
    </w:r>
    <w:r>
      <w:rPr>
        <w:sz w:val="16"/>
      </w:rPr>
      <w:tab/>
    </w:r>
  </w:p>
  <w:p w14:paraId="79BF4035" w14:textId="77777777" w:rsidR="00B842B5" w:rsidRDefault="00B842B5">
    <w:pPr>
      <w:pStyle w:val="Footer"/>
      <w:tabs>
        <w:tab w:val="right" w:pos="9214"/>
        <w:tab w:val="right" w:pos="9923"/>
      </w:tabs>
      <w:rPr>
        <w:sz w:val="16"/>
      </w:rPr>
    </w:pPr>
    <w:r>
      <w:rPr>
        <w:sz w:val="16"/>
      </w:rPr>
      <w:tab/>
    </w:r>
    <w:r>
      <w:rPr>
        <w:sz w:val="16"/>
      </w:rPr>
      <w:tab/>
    </w:r>
  </w:p>
  <w:p w14:paraId="390F337B" w14:textId="6C18A781" w:rsidR="00B842B5" w:rsidRPr="007B06FC" w:rsidRDefault="00B842B5">
    <w:pPr>
      <w:pStyle w:val="Footer"/>
      <w:rPr>
        <w:sz w:val="18"/>
      </w:rPr>
    </w:pPr>
    <w:r w:rsidRPr="007B06FC">
      <w:rPr>
        <w:sz w:val="18"/>
      </w:rPr>
      <w:t xml:space="preserve">Page </w:t>
    </w:r>
    <w:r>
      <w:fldChar w:fldCharType="begin"/>
    </w:r>
    <w:r>
      <w:instrText xml:space="preserve"> PAGE  \* Arabic  \* MERGEFORMAT </w:instrText>
    </w:r>
    <w:r>
      <w:fldChar w:fldCharType="separate"/>
    </w:r>
    <w:r w:rsidRPr="00A33F7E">
      <w:rPr>
        <w:noProof/>
        <w:sz w:val="18"/>
      </w:rPr>
      <w:t>10</w:t>
    </w:r>
    <w:r>
      <w:rPr>
        <w:noProof/>
        <w:sz w:val="18"/>
      </w:rPr>
      <w:fldChar w:fldCharType="end"/>
    </w:r>
    <w:r w:rsidRPr="007B06FC">
      <w:rPr>
        <w:sz w:val="18"/>
      </w:rPr>
      <w:t xml:space="preserve"> of </w:t>
    </w:r>
    <w:r>
      <w:rPr>
        <w:noProof/>
        <w:sz w:val="18"/>
      </w:rPr>
      <w:fldChar w:fldCharType="begin"/>
    </w:r>
    <w:r>
      <w:rPr>
        <w:noProof/>
        <w:sz w:val="18"/>
      </w:rPr>
      <w:instrText xml:space="preserve"> NUMPAGES  \* Arabic  \* MERGEFORMAT </w:instrText>
    </w:r>
    <w:r>
      <w:rPr>
        <w:noProof/>
        <w:sz w:val="18"/>
      </w:rPr>
      <w:fldChar w:fldCharType="separate"/>
    </w:r>
    <w:r>
      <w:rPr>
        <w:noProof/>
        <w:sz w:val="18"/>
      </w:rPr>
      <w:t>10</w:t>
    </w:r>
    <w:r>
      <w:rPr>
        <w:noProof/>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6788" w14:textId="77777777" w:rsidR="00B842B5" w:rsidRDefault="00B842B5">
    <w:pPr>
      <w:pStyle w:val="Footer"/>
      <w:tabs>
        <w:tab w:val="right" w:pos="9923"/>
      </w:tabs>
    </w:pPr>
    <w:r w:rsidRPr="007B6A49">
      <w:rPr>
        <w:noProof/>
        <w:sz w:val="16"/>
        <w:lang w:eastAsia="en-GB"/>
      </w:rPr>
      <w:drawing>
        <wp:anchor distT="0" distB="0" distL="114300" distR="114300" simplePos="0" relativeHeight="251667456" behindDoc="1" locked="0" layoutInCell="1" allowOverlap="1" wp14:anchorId="75B4A206" wp14:editId="2DB8C507">
          <wp:simplePos x="0" y="0"/>
          <wp:positionH relativeFrom="column">
            <wp:posOffset>4999990</wp:posOffset>
          </wp:positionH>
          <wp:positionV relativeFrom="paragraph">
            <wp:posOffset>66040</wp:posOffset>
          </wp:positionV>
          <wp:extent cx="544195" cy="271780"/>
          <wp:effectExtent l="0" t="0" r="8255" b="0"/>
          <wp:wrapTight wrapText="bothSides">
            <wp:wrapPolygon edited="0">
              <wp:start x="0" y="0"/>
              <wp:lineTo x="0" y="19682"/>
              <wp:lineTo x="21172" y="19682"/>
              <wp:lineTo x="21172" y="0"/>
              <wp:lineTo x="0" y="0"/>
            </wp:wrapPolygon>
          </wp:wrapTight>
          <wp:docPr id="6" name="Picture 6" descr="C:\Users\Caroline\Desktop\EFFC\Logos\EFFC ema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oline\Desktop\EFFC\Logos\EFFC email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195" cy="271780"/>
                  </a:xfrm>
                  <a:prstGeom prst="rect">
                    <a:avLst/>
                  </a:prstGeom>
                  <a:noFill/>
                  <a:ln>
                    <a:noFill/>
                  </a:ln>
                </pic:spPr>
              </pic:pic>
            </a:graphicData>
          </a:graphic>
        </wp:anchor>
      </w:drawing>
    </w:r>
    <w:r w:rsidRPr="007B6A49">
      <w:rPr>
        <w:noProof/>
        <w:sz w:val="16"/>
        <w:lang w:eastAsia="en-GB"/>
      </w:rPr>
      <w:drawing>
        <wp:anchor distT="0" distB="0" distL="114300" distR="114300" simplePos="0" relativeHeight="251666432" behindDoc="1" locked="0" layoutInCell="1" allowOverlap="1" wp14:anchorId="246B7955" wp14:editId="4A1A78E9">
          <wp:simplePos x="0" y="0"/>
          <wp:positionH relativeFrom="column">
            <wp:posOffset>5673090</wp:posOffset>
          </wp:positionH>
          <wp:positionV relativeFrom="paragraph">
            <wp:posOffset>-97155</wp:posOffset>
          </wp:positionV>
          <wp:extent cx="276225" cy="498475"/>
          <wp:effectExtent l="0" t="0" r="9525" b="0"/>
          <wp:wrapTight wrapText="bothSides">
            <wp:wrapPolygon edited="0">
              <wp:start x="0" y="0"/>
              <wp:lineTo x="0" y="20637"/>
              <wp:lineTo x="20855" y="20637"/>
              <wp:lineTo x="20855" y="0"/>
              <wp:lineTo x="0" y="0"/>
            </wp:wrapPolygon>
          </wp:wrapTight>
          <wp:docPr id="3" name="Picture 3" descr="C:\Users\Caroline\Desktop\FPS\Build UK\Build UK Trade Association Member\Build UK - Trade Association Member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ine\Desktop\FPS\Build UK\Build UK Trade Association Member\Build UK - Trade Association Member (JPEG).jpg"/>
                  <pic:cNvPicPr>
                    <a:picLocks noChangeAspect="1" noChangeArrowheads="1"/>
                  </pic:cNvPicPr>
                </pic:nvPicPr>
                <pic:blipFill rotWithShape="1">
                  <a:blip r:embed="rId2">
                    <a:extLst>
                      <a:ext uri="{28A0092B-C50C-407E-A947-70E740481C1C}">
                        <a14:useLocalDpi xmlns:a14="http://schemas.microsoft.com/office/drawing/2010/main" val="0"/>
                      </a:ext>
                    </a:extLst>
                  </a:blip>
                  <a:srcRect l="19513" t="11186" r="16778" b="12111"/>
                  <a:stretch/>
                </pic:blipFill>
                <pic:spPr bwMode="auto">
                  <a:xfrm>
                    <a:off x="0" y="0"/>
                    <a:ext cx="276225" cy="498475"/>
                  </a:xfrm>
                  <a:prstGeom prst="rect">
                    <a:avLst/>
                  </a:prstGeom>
                  <a:noFill/>
                  <a:ln>
                    <a:noFill/>
                  </a:ln>
                  <a:extLst>
                    <a:ext uri="{53640926-AAD7-44D8-BBD7-CCE9431645EC}">
                      <a14:shadowObscured xmlns:a14="http://schemas.microsoft.com/office/drawing/2010/main"/>
                    </a:ext>
                  </a:extLst>
                </pic:spPr>
              </pic:pic>
            </a:graphicData>
          </a:graphic>
        </wp:anchor>
      </w:drawing>
    </w:r>
    <w:r w:rsidRPr="007B6A49">
      <w:rPr>
        <w:noProof/>
        <w:sz w:val="16"/>
        <w:lang w:eastAsia="en-GB"/>
      </w:rPr>
      <w:drawing>
        <wp:anchor distT="0" distB="0" distL="114300" distR="114300" simplePos="0" relativeHeight="251665408" behindDoc="1" locked="0" layoutInCell="1" allowOverlap="1" wp14:anchorId="749D63F9" wp14:editId="551145C9">
          <wp:simplePos x="0" y="0"/>
          <wp:positionH relativeFrom="column">
            <wp:posOffset>6055995</wp:posOffset>
          </wp:positionH>
          <wp:positionV relativeFrom="paragraph">
            <wp:posOffset>50800</wp:posOffset>
          </wp:positionV>
          <wp:extent cx="457200" cy="304800"/>
          <wp:effectExtent l="0" t="0" r="0" b="0"/>
          <wp:wrapTight wrapText="bothSides">
            <wp:wrapPolygon edited="0">
              <wp:start x="0" y="0"/>
              <wp:lineTo x="0" y="20250"/>
              <wp:lineTo x="20700" y="20250"/>
              <wp:lineTo x="20700" y="0"/>
              <wp:lineTo x="0" y="0"/>
            </wp:wrapPolygon>
          </wp:wrapTight>
          <wp:docPr id="1" name="Picture 1" descr="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anchor>
      </w:drawing>
    </w:r>
    <w:r>
      <w:tab/>
    </w:r>
    <w:r>
      <w:tab/>
    </w:r>
  </w:p>
  <w:p w14:paraId="1043B6BC" w14:textId="77777777" w:rsidR="00B842B5" w:rsidRDefault="00B842B5">
    <w:pPr>
      <w:pStyle w:val="Footer"/>
      <w:tabs>
        <w:tab w:val="right" w:pos="9214"/>
        <w:tab w:val="right" w:pos="9923"/>
      </w:tabs>
      <w:rPr>
        <w:sz w:val="16"/>
      </w:rPr>
    </w:pPr>
    <w:r>
      <w:rPr>
        <w:sz w:val="16"/>
      </w:rPr>
      <w:tab/>
    </w:r>
    <w:r>
      <w:rPr>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1F64E" w14:textId="77777777" w:rsidR="00D75AFD" w:rsidRDefault="00D75AFD">
      <w:r>
        <w:separator/>
      </w:r>
    </w:p>
  </w:footnote>
  <w:footnote w:type="continuationSeparator" w:id="0">
    <w:p w14:paraId="1C03F50C" w14:textId="77777777" w:rsidR="00D75AFD" w:rsidRDefault="00D75A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7FA05" w14:textId="77777777" w:rsidR="00B842B5" w:rsidRDefault="00B842B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724F9071" w14:textId="77777777" w:rsidR="00B842B5" w:rsidRDefault="00B842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0342B" w14:textId="77777777" w:rsidR="00B842B5" w:rsidRDefault="00B842B5">
    <w:pPr>
      <w:pStyle w:val="Header"/>
      <w:framePr w:wrap="around" w:vAnchor="text" w:hAnchor="margin" w:xAlign="center" w:y="1"/>
      <w:jc w:val="center"/>
      <w:rPr>
        <w:rStyle w:val="PageNumber"/>
      </w:rPr>
    </w:pPr>
  </w:p>
  <w:p w14:paraId="0CAE4964" w14:textId="77777777" w:rsidR="00B842B5" w:rsidRDefault="00B842B5">
    <w:pPr>
      <w:pStyle w:val="Header"/>
      <w:framePr w:wrap="around" w:vAnchor="text" w:hAnchor="margin" w:xAlign="center" w:y="1"/>
      <w:jc w:val="center"/>
      <w:rPr>
        <w:rStyle w:val="PageNumber"/>
      </w:rPr>
    </w:pPr>
  </w:p>
  <w:p w14:paraId="154226CC" w14:textId="77777777" w:rsidR="00B842B5" w:rsidRDefault="00B842B5">
    <w:pPr>
      <w:pStyle w:val="Header"/>
      <w:framePr w:wrap="around" w:vAnchor="text" w:hAnchor="margin" w:xAlign="center" w:y="1"/>
      <w:rPr>
        <w:rStyle w:val="PageNumber"/>
      </w:rPr>
    </w:pPr>
  </w:p>
  <w:p w14:paraId="25D70CB2" w14:textId="77777777" w:rsidR="00B842B5" w:rsidRDefault="00B842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3AD87" w14:textId="77777777" w:rsidR="00B842B5" w:rsidRDefault="00B842B5">
    <w:pPr>
      <w:pStyle w:val="Header"/>
    </w:pPr>
  </w:p>
  <w:p w14:paraId="4724E424" w14:textId="77777777" w:rsidR="00B842B5" w:rsidRDefault="00B842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900B9"/>
    <w:multiLevelType w:val="hybridMultilevel"/>
    <w:tmpl w:val="8D78B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B24753"/>
    <w:multiLevelType w:val="hybridMultilevel"/>
    <w:tmpl w:val="1BDC285C"/>
    <w:lvl w:ilvl="0" w:tplc="9BA44AC4">
      <w:start w:val="2"/>
      <w:numFmt w:val="lowerLetter"/>
      <w:lvlText w:val="%1."/>
      <w:lvlJc w:val="left"/>
      <w:pPr>
        <w:tabs>
          <w:tab w:val="num" w:pos="720"/>
        </w:tabs>
        <w:ind w:left="720" w:hanging="360"/>
      </w:pPr>
    </w:lvl>
    <w:lvl w:ilvl="1" w:tplc="AB8CBFB4" w:tentative="1">
      <w:start w:val="1"/>
      <w:numFmt w:val="lowerLetter"/>
      <w:lvlText w:val="%2."/>
      <w:lvlJc w:val="left"/>
      <w:pPr>
        <w:tabs>
          <w:tab w:val="num" w:pos="1440"/>
        </w:tabs>
        <w:ind w:left="1440" w:hanging="360"/>
      </w:pPr>
    </w:lvl>
    <w:lvl w:ilvl="2" w:tplc="D51C2F2A" w:tentative="1">
      <w:start w:val="1"/>
      <w:numFmt w:val="lowerLetter"/>
      <w:lvlText w:val="%3."/>
      <w:lvlJc w:val="left"/>
      <w:pPr>
        <w:tabs>
          <w:tab w:val="num" w:pos="2160"/>
        </w:tabs>
        <w:ind w:left="2160" w:hanging="360"/>
      </w:pPr>
    </w:lvl>
    <w:lvl w:ilvl="3" w:tplc="E1BC8460" w:tentative="1">
      <w:start w:val="1"/>
      <w:numFmt w:val="lowerLetter"/>
      <w:lvlText w:val="%4."/>
      <w:lvlJc w:val="left"/>
      <w:pPr>
        <w:tabs>
          <w:tab w:val="num" w:pos="2880"/>
        </w:tabs>
        <w:ind w:left="2880" w:hanging="360"/>
      </w:pPr>
    </w:lvl>
    <w:lvl w:ilvl="4" w:tplc="E01C0BB2" w:tentative="1">
      <w:start w:val="1"/>
      <w:numFmt w:val="lowerLetter"/>
      <w:lvlText w:val="%5."/>
      <w:lvlJc w:val="left"/>
      <w:pPr>
        <w:tabs>
          <w:tab w:val="num" w:pos="3600"/>
        </w:tabs>
        <w:ind w:left="3600" w:hanging="360"/>
      </w:pPr>
    </w:lvl>
    <w:lvl w:ilvl="5" w:tplc="F73C81DE" w:tentative="1">
      <w:start w:val="1"/>
      <w:numFmt w:val="lowerLetter"/>
      <w:lvlText w:val="%6."/>
      <w:lvlJc w:val="left"/>
      <w:pPr>
        <w:tabs>
          <w:tab w:val="num" w:pos="4320"/>
        </w:tabs>
        <w:ind w:left="4320" w:hanging="360"/>
      </w:pPr>
    </w:lvl>
    <w:lvl w:ilvl="6" w:tplc="B94AFE48" w:tentative="1">
      <w:start w:val="1"/>
      <w:numFmt w:val="lowerLetter"/>
      <w:lvlText w:val="%7."/>
      <w:lvlJc w:val="left"/>
      <w:pPr>
        <w:tabs>
          <w:tab w:val="num" w:pos="5040"/>
        </w:tabs>
        <w:ind w:left="5040" w:hanging="360"/>
      </w:pPr>
    </w:lvl>
    <w:lvl w:ilvl="7" w:tplc="A7502880" w:tentative="1">
      <w:start w:val="1"/>
      <w:numFmt w:val="lowerLetter"/>
      <w:lvlText w:val="%8."/>
      <w:lvlJc w:val="left"/>
      <w:pPr>
        <w:tabs>
          <w:tab w:val="num" w:pos="5760"/>
        </w:tabs>
        <w:ind w:left="5760" w:hanging="360"/>
      </w:pPr>
    </w:lvl>
    <w:lvl w:ilvl="8" w:tplc="44E8D71C" w:tentative="1">
      <w:start w:val="1"/>
      <w:numFmt w:val="lowerLetter"/>
      <w:lvlText w:val="%9."/>
      <w:lvlJc w:val="left"/>
      <w:pPr>
        <w:tabs>
          <w:tab w:val="num" w:pos="6480"/>
        </w:tabs>
        <w:ind w:left="6480" w:hanging="360"/>
      </w:pPr>
    </w:lvl>
  </w:abstractNum>
  <w:abstractNum w:abstractNumId="2" w15:restartNumberingAfterBreak="0">
    <w:nsid w:val="11EB16A5"/>
    <w:multiLevelType w:val="hybridMultilevel"/>
    <w:tmpl w:val="DA84876C"/>
    <w:lvl w:ilvl="0" w:tplc="0809001B">
      <w:start w:val="1"/>
      <w:numFmt w:val="lowerRoman"/>
      <w:lvlText w:val="%1."/>
      <w:lvlJc w:val="right"/>
      <w:pPr>
        <w:ind w:left="5580" w:hanging="360"/>
      </w:pPr>
    </w:lvl>
    <w:lvl w:ilvl="1" w:tplc="08090019" w:tentative="1">
      <w:start w:val="1"/>
      <w:numFmt w:val="lowerLetter"/>
      <w:lvlText w:val="%2."/>
      <w:lvlJc w:val="left"/>
      <w:pPr>
        <w:ind w:left="6300" w:hanging="360"/>
      </w:pPr>
    </w:lvl>
    <w:lvl w:ilvl="2" w:tplc="0809001B" w:tentative="1">
      <w:start w:val="1"/>
      <w:numFmt w:val="lowerRoman"/>
      <w:lvlText w:val="%3."/>
      <w:lvlJc w:val="right"/>
      <w:pPr>
        <w:ind w:left="7020" w:hanging="180"/>
      </w:pPr>
    </w:lvl>
    <w:lvl w:ilvl="3" w:tplc="0809000F" w:tentative="1">
      <w:start w:val="1"/>
      <w:numFmt w:val="decimal"/>
      <w:lvlText w:val="%4."/>
      <w:lvlJc w:val="left"/>
      <w:pPr>
        <w:ind w:left="7740" w:hanging="360"/>
      </w:pPr>
    </w:lvl>
    <w:lvl w:ilvl="4" w:tplc="08090019" w:tentative="1">
      <w:start w:val="1"/>
      <w:numFmt w:val="lowerLetter"/>
      <w:lvlText w:val="%5."/>
      <w:lvlJc w:val="left"/>
      <w:pPr>
        <w:ind w:left="8460" w:hanging="360"/>
      </w:pPr>
    </w:lvl>
    <w:lvl w:ilvl="5" w:tplc="0809001B" w:tentative="1">
      <w:start w:val="1"/>
      <w:numFmt w:val="lowerRoman"/>
      <w:lvlText w:val="%6."/>
      <w:lvlJc w:val="right"/>
      <w:pPr>
        <w:ind w:left="9180" w:hanging="180"/>
      </w:pPr>
    </w:lvl>
    <w:lvl w:ilvl="6" w:tplc="0809000F" w:tentative="1">
      <w:start w:val="1"/>
      <w:numFmt w:val="decimal"/>
      <w:lvlText w:val="%7."/>
      <w:lvlJc w:val="left"/>
      <w:pPr>
        <w:ind w:left="9900" w:hanging="360"/>
      </w:pPr>
    </w:lvl>
    <w:lvl w:ilvl="7" w:tplc="08090019" w:tentative="1">
      <w:start w:val="1"/>
      <w:numFmt w:val="lowerLetter"/>
      <w:lvlText w:val="%8."/>
      <w:lvlJc w:val="left"/>
      <w:pPr>
        <w:ind w:left="10620" w:hanging="360"/>
      </w:pPr>
    </w:lvl>
    <w:lvl w:ilvl="8" w:tplc="0809001B" w:tentative="1">
      <w:start w:val="1"/>
      <w:numFmt w:val="lowerRoman"/>
      <w:lvlText w:val="%9."/>
      <w:lvlJc w:val="right"/>
      <w:pPr>
        <w:ind w:left="11340" w:hanging="180"/>
      </w:pPr>
    </w:lvl>
  </w:abstractNum>
  <w:abstractNum w:abstractNumId="3" w15:restartNumberingAfterBreak="0">
    <w:nsid w:val="1A6D6DF7"/>
    <w:multiLevelType w:val="hybridMultilevel"/>
    <w:tmpl w:val="8C922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E31B24"/>
    <w:multiLevelType w:val="hybridMultilevel"/>
    <w:tmpl w:val="E348F014"/>
    <w:lvl w:ilvl="0" w:tplc="0809001B">
      <w:start w:val="1"/>
      <w:numFmt w:val="lowerRoman"/>
      <w:lvlText w:val="%1."/>
      <w:lvlJc w:val="right"/>
      <w:pPr>
        <w:ind w:left="5580" w:hanging="360"/>
      </w:pPr>
    </w:lvl>
    <w:lvl w:ilvl="1" w:tplc="08090019" w:tentative="1">
      <w:start w:val="1"/>
      <w:numFmt w:val="lowerLetter"/>
      <w:lvlText w:val="%2."/>
      <w:lvlJc w:val="left"/>
      <w:pPr>
        <w:ind w:left="6300" w:hanging="360"/>
      </w:pPr>
    </w:lvl>
    <w:lvl w:ilvl="2" w:tplc="0809001B" w:tentative="1">
      <w:start w:val="1"/>
      <w:numFmt w:val="lowerRoman"/>
      <w:lvlText w:val="%3."/>
      <w:lvlJc w:val="right"/>
      <w:pPr>
        <w:ind w:left="7020" w:hanging="180"/>
      </w:pPr>
    </w:lvl>
    <w:lvl w:ilvl="3" w:tplc="0809000F" w:tentative="1">
      <w:start w:val="1"/>
      <w:numFmt w:val="decimal"/>
      <w:lvlText w:val="%4."/>
      <w:lvlJc w:val="left"/>
      <w:pPr>
        <w:ind w:left="7740" w:hanging="360"/>
      </w:pPr>
    </w:lvl>
    <w:lvl w:ilvl="4" w:tplc="08090019" w:tentative="1">
      <w:start w:val="1"/>
      <w:numFmt w:val="lowerLetter"/>
      <w:lvlText w:val="%5."/>
      <w:lvlJc w:val="left"/>
      <w:pPr>
        <w:ind w:left="8460" w:hanging="360"/>
      </w:pPr>
    </w:lvl>
    <w:lvl w:ilvl="5" w:tplc="0809001B" w:tentative="1">
      <w:start w:val="1"/>
      <w:numFmt w:val="lowerRoman"/>
      <w:lvlText w:val="%6."/>
      <w:lvlJc w:val="right"/>
      <w:pPr>
        <w:ind w:left="9180" w:hanging="180"/>
      </w:pPr>
    </w:lvl>
    <w:lvl w:ilvl="6" w:tplc="0809000F" w:tentative="1">
      <w:start w:val="1"/>
      <w:numFmt w:val="decimal"/>
      <w:lvlText w:val="%7."/>
      <w:lvlJc w:val="left"/>
      <w:pPr>
        <w:ind w:left="9900" w:hanging="360"/>
      </w:pPr>
    </w:lvl>
    <w:lvl w:ilvl="7" w:tplc="08090019" w:tentative="1">
      <w:start w:val="1"/>
      <w:numFmt w:val="lowerLetter"/>
      <w:lvlText w:val="%8."/>
      <w:lvlJc w:val="left"/>
      <w:pPr>
        <w:ind w:left="10620" w:hanging="360"/>
      </w:pPr>
    </w:lvl>
    <w:lvl w:ilvl="8" w:tplc="0809001B" w:tentative="1">
      <w:start w:val="1"/>
      <w:numFmt w:val="lowerRoman"/>
      <w:lvlText w:val="%9."/>
      <w:lvlJc w:val="right"/>
      <w:pPr>
        <w:ind w:left="11340" w:hanging="180"/>
      </w:pPr>
    </w:lvl>
  </w:abstractNum>
  <w:abstractNum w:abstractNumId="5" w15:restartNumberingAfterBreak="0">
    <w:nsid w:val="21C36DA6"/>
    <w:multiLevelType w:val="multilevel"/>
    <w:tmpl w:val="7DAEE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730222"/>
    <w:multiLevelType w:val="hybridMultilevel"/>
    <w:tmpl w:val="6F22D5E0"/>
    <w:lvl w:ilvl="0" w:tplc="04090001">
      <w:start w:val="1"/>
      <w:numFmt w:val="bullet"/>
      <w:lvlText w:val=""/>
      <w:lvlJc w:val="left"/>
      <w:pPr>
        <w:ind w:left="2516" w:hanging="360"/>
      </w:pPr>
      <w:rPr>
        <w:rFonts w:ascii="Symbol" w:hAnsi="Symbol" w:hint="default"/>
      </w:rPr>
    </w:lvl>
    <w:lvl w:ilvl="1" w:tplc="08090001">
      <w:start w:val="1"/>
      <w:numFmt w:val="bullet"/>
      <w:lvlText w:val=""/>
      <w:lvlJc w:val="left"/>
      <w:pPr>
        <w:ind w:left="3236" w:hanging="360"/>
      </w:pPr>
      <w:rPr>
        <w:rFonts w:ascii="Symbol" w:hAnsi="Symbol" w:hint="default"/>
      </w:rPr>
    </w:lvl>
    <w:lvl w:ilvl="2" w:tplc="04090005" w:tentative="1">
      <w:start w:val="1"/>
      <w:numFmt w:val="bullet"/>
      <w:lvlText w:val=""/>
      <w:lvlJc w:val="left"/>
      <w:pPr>
        <w:ind w:left="3956" w:hanging="360"/>
      </w:pPr>
      <w:rPr>
        <w:rFonts w:ascii="Wingdings" w:hAnsi="Wingdings" w:hint="default"/>
      </w:rPr>
    </w:lvl>
    <w:lvl w:ilvl="3" w:tplc="04090001" w:tentative="1">
      <w:start w:val="1"/>
      <w:numFmt w:val="bullet"/>
      <w:lvlText w:val=""/>
      <w:lvlJc w:val="left"/>
      <w:pPr>
        <w:ind w:left="4676" w:hanging="360"/>
      </w:pPr>
      <w:rPr>
        <w:rFonts w:ascii="Symbol" w:hAnsi="Symbol" w:hint="default"/>
      </w:rPr>
    </w:lvl>
    <w:lvl w:ilvl="4" w:tplc="04090003" w:tentative="1">
      <w:start w:val="1"/>
      <w:numFmt w:val="bullet"/>
      <w:lvlText w:val="o"/>
      <w:lvlJc w:val="left"/>
      <w:pPr>
        <w:ind w:left="5396" w:hanging="360"/>
      </w:pPr>
      <w:rPr>
        <w:rFonts w:ascii="Courier New" w:hAnsi="Courier New" w:cs="Courier New" w:hint="default"/>
      </w:rPr>
    </w:lvl>
    <w:lvl w:ilvl="5" w:tplc="04090005" w:tentative="1">
      <w:start w:val="1"/>
      <w:numFmt w:val="bullet"/>
      <w:lvlText w:val=""/>
      <w:lvlJc w:val="left"/>
      <w:pPr>
        <w:ind w:left="6116" w:hanging="360"/>
      </w:pPr>
      <w:rPr>
        <w:rFonts w:ascii="Wingdings" w:hAnsi="Wingdings" w:hint="default"/>
      </w:rPr>
    </w:lvl>
    <w:lvl w:ilvl="6" w:tplc="04090001" w:tentative="1">
      <w:start w:val="1"/>
      <w:numFmt w:val="bullet"/>
      <w:lvlText w:val=""/>
      <w:lvlJc w:val="left"/>
      <w:pPr>
        <w:ind w:left="6836" w:hanging="360"/>
      </w:pPr>
      <w:rPr>
        <w:rFonts w:ascii="Symbol" w:hAnsi="Symbol" w:hint="default"/>
      </w:rPr>
    </w:lvl>
    <w:lvl w:ilvl="7" w:tplc="04090003" w:tentative="1">
      <w:start w:val="1"/>
      <w:numFmt w:val="bullet"/>
      <w:lvlText w:val="o"/>
      <w:lvlJc w:val="left"/>
      <w:pPr>
        <w:ind w:left="7556" w:hanging="360"/>
      </w:pPr>
      <w:rPr>
        <w:rFonts w:ascii="Courier New" w:hAnsi="Courier New" w:cs="Courier New" w:hint="default"/>
      </w:rPr>
    </w:lvl>
    <w:lvl w:ilvl="8" w:tplc="04090005" w:tentative="1">
      <w:start w:val="1"/>
      <w:numFmt w:val="bullet"/>
      <w:lvlText w:val=""/>
      <w:lvlJc w:val="left"/>
      <w:pPr>
        <w:ind w:left="8276" w:hanging="360"/>
      </w:pPr>
      <w:rPr>
        <w:rFonts w:ascii="Wingdings" w:hAnsi="Wingdings" w:hint="default"/>
      </w:rPr>
    </w:lvl>
  </w:abstractNum>
  <w:abstractNum w:abstractNumId="7" w15:restartNumberingAfterBreak="0">
    <w:nsid w:val="25E32CB0"/>
    <w:multiLevelType w:val="hybridMultilevel"/>
    <w:tmpl w:val="8708B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AD4DFD"/>
    <w:multiLevelType w:val="hybridMultilevel"/>
    <w:tmpl w:val="DCB2151E"/>
    <w:lvl w:ilvl="0" w:tplc="0809001B">
      <w:start w:val="1"/>
      <w:numFmt w:val="lowerRoman"/>
      <w:lvlText w:val="%1."/>
      <w:lvlJc w:val="right"/>
      <w:pPr>
        <w:ind w:left="720" w:hanging="360"/>
      </w:pPr>
    </w:lvl>
    <w:lvl w:ilvl="1" w:tplc="9498FA46">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A737F1"/>
    <w:multiLevelType w:val="hybridMultilevel"/>
    <w:tmpl w:val="944A5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003B49"/>
    <w:multiLevelType w:val="hybridMultilevel"/>
    <w:tmpl w:val="237A545C"/>
    <w:lvl w:ilvl="0" w:tplc="0809001B">
      <w:start w:val="1"/>
      <w:numFmt w:val="lowerRoman"/>
      <w:lvlText w:val="%1."/>
      <w:lvlJc w:val="right"/>
      <w:pPr>
        <w:ind w:left="3960" w:hanging="360"/>
      </w:p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11" w15:restartNumberingAfterBreak="0">
    <w:nsid w:val="4A5F5DD7"/>
    <w:multiLevelType w:val="hybridMultilevel"/>
    <w:tmpl w:val="8DE402F8"/>
    <w:lvl w:ilvl="0" w:tplc="A83470C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3A925E9"/>
    <w:multiLevelType w:val="hybridMultilevel"/>
    <w:tmpl w:val="06FE8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282680"/>
    <w:multiLevelType w:val="hybridMultilevel"/>
    <w:tmpl w:val="4DF05350"/>
    <w:lvl w:ilvl="0" w:tplc="08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28524A"/>
    <w:multiLevelType w:val="hybridMultilevel"/>
    <w:tmpl w:val="55A8A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7710AD"/>
    <w:multiLevelType w:val="multilevel"/>
    <w:tmpl w:val="C058A5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3"/>
  </w:num>
  <w:num w:numId="2">
    <w:abstractNumId w:val="6"/>
  </w:num>
  <w:num w:numId="3">
    <w:abstractNumId w:val="10"/>
  </w:num>
  <w:num w:numId="4">
    <w:abstractNumId w:val="4"/>
  </w:num>
  <w:num w:numId="5">
    <w:abstractNumId w:val="2"/>
  </w:num>
  <w:num w:numId="6">
    <w:abstractNumId w:val="3"/>
  </w:num>
  <w:num w:numId="7">
    <w:abstractNumId w:val="9"/>
  </w:num>
  <w:num w:numId="8">
    <w:abstractNumId w:val="5"/>
  </w:num>
  <w:num w:numId="9">
    <w:abstractNumId w:val="0"/>
  </w:num>
  <w:num w:numId="10">
    <w:abstractNumId w:val="8"/>
  </w:num>
  <w:num w:numId="11">
    <w:abstractNumId w:val="7"/>
  </w:num>
  <w:num w:numId="12">
    <w:abstractNumId w:val="12"/>
  </w:num>
  <w:num w:numId="13">
    <w:abstractNumId w:val="14"/>
  </w:num>
  <w:num w:numId="14">
    <w:abstractNumId w:val="11"/>
  </w:num>
  <w:num w:numId="15">
    <w:abstractNumId w:val="15"/>
  </w:num>
  <w:num w:numId="16">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F20"/>
    <w:rsid w:val="00000266"/>
    <w:rsid w:val="00000E64"/>
    <w:rsid w:val="0000149C"/>
    <w:rsid w:val="000023D6"/>
    <w:rsid w:val="0000290E"/>
    <w:rsid w:val="000034F2"/>
    <w:rsid w:val="00003A3A"/>
    <w:rsid w:val="00003D45"/>
    <w:rsid w:val="0000403F"/>
    <w:rsid w:val="00005391"/>
    <w:rsid w:val="000056CA"/>
    <w:rsid w:val="00006A37"/>
    <w:rsid w:val="00006D2A"/>
    <w:rsid w:val="00006D97"/>
    <w:rsid w:val="00006F5D"/>
    <w:rsid w:val="00006FA9"/>
    <w:rsid w:val="000105A0"/>
    <w:rsid w:val="00010BE8"/>
    <w:rsid w:val="00010FEB"/>
    <w:rsid w:val="00011C9C"/>
    <w:rsid w:val="00012158"/>
    <w:rsid w:val="00012159"/>
    <w:rsid w:val="00012657"/>
    <w:rsid w:val="00012B52"/>
    <w:rsid w:val="000133EC"/>
    <w:rsid w:val="00013642"/>
    <w:rsid w:val="00013DF5"/>
    <w:rsid w:val="000147CA"/>
    <w:rsid w:val="00014B3F"/>
    <w:rsid w:val="00014E60"/>
    <w:rsid w:val="00015290"/>
    <w:rsid w:val="000155F9"/>
    <w:rsid w:val="00016C4F"/>
    <w:rsid w:val="00016FBD"/>
    <w:rsid w:val="0001712A"/>
    <w:rsid w:val="00017524"/>
    <w:rsid w:val="00017A6E"/>
    <w:rsid w:val="00017F6F"/>
    <w:rsid w:val="00020158"/>
    <w:rsid w:val="00020361"/>
    <w:rsid w:val="00021168"/>
    <w:rsid w:val="00021EBC"/>
    <w:rsid w:val="00022049"/>
    <w:rsid w:val="00022960"/>
    <w:rsid w:val="00022D4A"/>
    <w:rsid w:val="00022DE8"/>
    <w:rsid w:val="000232D4"/>
    <w:rsid w:val="00023D09"/>
    <w:rsid w:val="00023D0F"/>
    <w:rsid w:val="00024318"/>
    <w:rsid w:val="00025705"/>
    <w:rsid w:val="0002582E"/>
    <w:rsid w:val="00025A10"/>
    <w:rsid w:val="00025E83"/>
    <w:rsid w:val="000260FA"/>
    <w:rsid w:val="00026628"/>
    <w:rsid w:val="000269CF"/>
    <w:rsid w:val="00026A53"/>
    <w:rsid w:val="000302D1"/>
    <w:rsid w:val="00030643"/>
    <w:rsid w:val="000311F0"/>
    <w:rsid w:val="000319DB"/>
    <w:rsid w:val="00031CAA"/>
    <w:rsid w:val="0003225D"/>
    <w:rsid w:val="00032277"/>
    <w:rsid w:val="000330D7"/>
    <w:rsid w:val="00033760"/>
    <w:rsid w:val="00033F88"/>
    <w:rsid w:val="000341FE"/>
    <w:rsid w:val="000345AE"/>
    <w:rsid w:val="00035CE7"/>
    <w:rsid w:val="00035D29"/>
    <w:rsid w:val="000369C4"/>
    <w:rsid w:val="00036E69"/>
    <w:rsid w:val="00037D11"/>
    <w:rsid w:val="0004048E"/>
    <w:rsid w:val="000414E5"/>
    <w:rsid w:val="00041715"/>
    <w:rsid w:val="000428B0"/>
    <w:rsid w:val="00042B0E"/>
    <w:rsid w:val="00043C0D"/>
    <w:rsid w:val="000441A1"/>
    <w:rsid w:val="000442B3"/>
    <w:rsid w:val="00044A8E"/>
    <w:rsid w:val="000453F0"/>
    <w:rsid w:val="00045940"/>
    <w:rsid w:val="00045CB1"/>
    <w:rsid w:val="00046155"/>
    <w:rsid w:val="00047B7F"/>
    <w:rsid w:val="0005029F"/>
    <w:rsid w:val="000503D9"/>
    <w:rsid w:val="000503E3"/>
    <w:rsid w:val="0005064A"/>
    <w:rsid w:val="000515B7"/>
    <w:rsid w:val="00052AEF"/>
    <w:rsid w:val="00053320"/>
    <w:rsid w:val="00053584"/>
    <w:rsid w:val="00053D5D"/>
    <w:rsid w:val="00053EB9"/>
    <w:rsid w:val="000546B1"/>
    <w:rsid w:val="0005582A"/>
    <w:rsid w:val="00055B01"/>
    <w:rsid w:val="00055FE3"/>
    <w:rsid w:val="0005740A"/>
    <w:rsid w:val="00057DA2"/>
    <w:rsid w:val="00057F01"/>
    <w:rsid w:val="00060348"/>
    <w:rsid w:val="000604A8"/>
    <w:rsid w:val="000605FC"/>
    <w:rsid w:val="00061041"/>
    <w:rsid w:val="00061045"/>
    <w:rsid w:val="0006135C"/>
    <w:rsid w:val="000619AC"/>
    <w:rsid w:val="00062388"/>
    <w:rsid w:val="00062BE3"/>
    <w:rsid w:val="00062D97"/>
    <w:rsid w:val="00062E87"/>
    <w:rsid w:val="00063384"/>
    <w:rsid w:val="00064387"/>
    <w:rsid w:val="00064A5F"/>
    <w:rsid w:val="000651AA"/>
    <w:rsid w:val="00065E34"/>
    <w:rsid w:val="00066142"/>
    <w:rsid w:val="00066752"/>
    <w:rsid w:val="000667D2"/>
    <w:rsid w:val="00066FFC"/>
    <w:rsid w:val="00067AA5"/>
    <w:rsid w:val="00070282"/>
    <w:rsid w:val="00071045"/>
    <w:rsid w:val="00071E3E"/>
    <w:rsid w:val="00071F3D"/>
    <w:rsid w:val="0007208F"/>
    <w:rsid w:val="0007293A"/>
    <w:rsid w:val="000729A1"/>
    <w:rsid w:val="00072C67"/>
    <w:rsid w:val="00072F9F"/>
    <w:rsid w:val="00073ADF"/>
    <w:rsid w:val="00073F85"/>
    <w:rsid w:val="0007500A"/>
    <w:rsid w:val="000753A8"/>
    <w:rsid w:val="00075B9D"/>
    <w:rsid w:val="000803E9"/>
    <w:rsid w:val="000804E2"/>
    <w:rsid w:val="000812A0"/>
    <w:rsid w:val="000813B8"/>
    <w:rsid w:val="00081A01"/>
    <w:rsid w:val="00081BCA"/>
    <w:rsid w:val="0008225D"/>
    <w:rsid w:val="000825C6"/>
    <w:rsid w:val="0008288E"/>
    <w:rsid w:val="00082899"/>
    <w:rsid w:val="00082BE3"/>
    <w:rsid w:val="000841C5"/>
    <w:rsid w:val="00084592"/>
    <w:rsid w:val="000847B9"/>
    <w:rsid w:val="00084F42"/>
    <w:rsid w:val="000850C9"/>
    <w:rsid w:val="00085531"/>
    <w:rsid w:val="000855F0"/>
    <w:rsid w:val="000857AA"/>
    <w:rsid w:val="00085ECB"/>
    <w:rsid w:val="0008612F"/>
    <w:rsid w:val="0009058B"/>
    <w:rsid w:val="00090839"/>
    <w:rsid w:val="00090DEE"/>
    <w:rsid w:val="000910C3"/>
    <w:rsid w:val="00092521"/>
    <w:rsid w:val="00092A15"/>
    <w:rsid w:val="00092C68"/>
    <w:rsid w:val="000930EF"/>
    <w:rsid w:val="00093EE1"/>
    <w:rsid w:val="00093F4C"/>
    <w:rsid w:val="000941B2"/>
    <w:rsid w:val="000947CD"/>
    <w:rsid w:val="00094D21"/>
    <w:rsid w:val="00094E77"/>
    <w:rsid w:val="00094E94"/>
    <w:rsid w:val="0009503E"/>
    <w:rsid w:val="0009562D"/>
    <w:rsid w:val="00095E56"/>
    <w:rsid w:val="000961B9"/>
    <w:rsid w:val="00096307"/>
    <w:rsid w:val="00096885"/>
    <w:rsid w:val="000969BF"/>
    <w:rsid w:val="000969C0"/>
    <w:rsid w:val="00097081"/>
    <w:rsid w:val="00097F13"/>
    <w:rsid w:val="000A0380"/>
    <w:rsid w:val="000A07CB"/>
    <w:rsid w:val="000A0B0E"/>
    <w:rsid w:val="000A0CB7"/>
    <w:rsid w:val="000A0DCD"/>
    <w:rsid w:val="000A0F13"/>
    <w:rsid w:val="000A12D6"/>
    <w:rsid w:val="000A1D3A"/>
    <w:rsid w:val="000A28C8"/>
    <w:rsid w:val="000A2A10"/>
    <w:rsid w:val="000A2F8E"/>
    <w:rsid w:val="000A3030"/>
    <w:rsid w:val="000A3162"/>
    <w:rsid w:val="000A3969"/>
    <w:rsid w:val="000A3FF6"/>
    <w:rsid w:val="000A4CC4"/>
    <w:rsid w:val="000A52E8"/>
    <w:rsid w:val="000A58CC"/>
    <w:rsid w:val="000A5ACA"/>
    <w:rsid w:val="000A6EB5"/>
    <w:rsid w:val="000A776E"/>
    <w:rsid w:val="000B02FE"/>
    <w:rsid w:val="000B0A03"/>
    <w:rsid w:val="000B0D65"/>
    <w:rsid w:val="000B0D89"/>
    <w:rsid w:val="000B13C5"/>
    <w:rsid w:val="000B1597"/>
    <w:rsid w:val="000B1B80"/>
    <w:rsid w:val="000B22ED"/>
    <w:rsid w:val="000B28BC"/>
    <w:rsid w:val="000B2A85"/>
    <w:rsid w:val="000B2F39"/>
    <w:rsid w:val="000B33F9"/>
    <w:rsid w:val="000B3510"/>
    <w:rsid w:val="000B3850"/>
    <w:rsid w:val="000B439D"/>
    <w:rsid w:val="000B4B03"/>
    <w:rsid w:val="000B4EF1"/>
    <w:rsid w:val="000B5454"/>
    <w:rsid w:val="000B5BAA"/>
    <w:rsid w:val="000B5BF5"/>
    <w:rsid w:val="000B689C"/>
    <w:rsid w:val="000B76C3"/>
    <w:rsid w:val="000C06BA"/>
    <w:rsid w:val="000C10BE"/>
    <w:rsid w:val="000C10F6"/>
    <w:rsid w:val="000C1994"/>
    <w:rsid w:val="000C1D5F"/>
    <w:rsid w:val="000C2156"/>
    <w:rsid w:val="000C2C3D"/>
    <w:rsid w:val="000C4458"/>
    <w:rsid w:val="000C4DCA"/>
    <w:rsid w:val="000C56D6"/>
    <w:rsid w:val="000C5825"/>
    <w:rsid w:val="000C6879"/>
    <w:rsid w:val="000C7247"/>
    <w:rsid w:val="000D02BA"/>
    <w:rsid w:val="000D0486"/>
    <w:rsid w:val="000D051C"/>
    <w:rsid w:val="000D06DB"/>
    <w:rsid w:val="000D1AA5"/>
    <w:rsid w:val="000D1B7C"/>
    <w:rsid w:val="000D1E60"/>
    <w:rsid w:val="000D20A4"/>
    <w:rsid w:val="000D2786"/>
    <w:rsid w:val="000D342D"/>
    <w:rsid w:val="000D4C08"/>
    <w:rsid w:val="000D4E78"/>
    <w:rsid w:val="000D5BDB"/>
    <w:rsid w:val="000D612E"/>
    <w:rsid w:val="000D66B8"/>
    <w:rsid w:val="000D66FE"/>
    <w:rsid w:val="000D7286"/>
    <w:rsid w:val="000D7B46"/>
    <w:rsid w:val="000E101A"/>
    <w:rsid w:val="000E1912"/>
    <w:rsid w:val="000E1C27"/>
    <w:rsid w:val="000E1C46"/>
    <w:rsid w:val="000E2364"/>
    <w:rsid w:val="000E25AF"/>
    <w:rsid w:val="000E3797"/>
    <w:rsid w:val="000E379D"/>
    <w:rsid w:val="000E3E2A"/>
    <w:rsid w:val="000E4332"/>
    <w:rsid w:val="000E438B"/>
    <w:rsid w:val="000E45EF"/>
    <w:rsid w:val="000E46B5"/>
    <w:rsid w:val="000E48F4"/>
    <w:rsid w:val="000E4A7C"/>
    <w:rsid w:val="000E5AC0"/>
    <w:rsid w:val="000E6F55"/>
    <w:rsid w:val="000E6FD8"/>
    <w:rsid w:val="000E78DB"/>
    <w:rsid w:val="000E7BBB"/>
    <w:rsid w:val="000F0C6B"/>
    <w:rsid w:val="000F111A"/>
    <w:rsid w:val="000F2802"/>
    <w:rsid w:val="000F296B"/>
    <w:rsid w:val="000F2C8A"/>
    <w:rsid w:val="000F445B"/>
    <w:rsid w:val="000F4F42"/>
    <w:rsid w:val="000F51CC"/>
    <w:rsid w:val="000F55DF"/>
    <w:rsid w:val="000F6440"/>
    <w:rsid w:val="000F68F3"/>
    <w:rsid w:val="000F7491"/>
    <w:rsid w:val="000F78C1"/>
    <w:rsid w:val="0010065E"/>
    <w:rsid w:val="00100CA3"/>
    <w:rsid w:val="00100DDF"/>
    <w:rsid w:val="00100F93"/>
    <w:rsid w:val="001011E8"/>
    <w:rsid w:val="001017A5"/>
    <w:rsid w:val="00101B2F"/>
    <w:rsid w:val="00101C0D"/>
    <w:rsid w:val="001027BB"/>
    <w:rsid w:val="00102C4E"/>
    <w:rsid w:val="001033D3"/>
    <w:rsid w:val="0010492F"/>
    <w:rsid w:val="00105245"/>
    <w:rsid w:val="00105843"/>
    <w:rsid w:val="00105A18"/>
    <w:rsid w:val="00105BD4"/>
    <w:rsid w:val="00106337"/>
    <w:rsid w:val="00106947"/>
    <w:rsid w:val="0010737E"/>
    <w:rsid w:val="0010747A"/>
    <w:rsid w:val="0010772E"/>
    <w:rsid w:val="00107AAF"/>
    <w:rsid w:val="00107EB2"/>
    <w:rsid w:val="0011194B"/>
    <w:rsid w:val="00111E7B"/>
    <w:rsid w:val="00112341"/>
    <w:rsid w:val="001148B7"/>
    <w:rsid w:val="00115096"/>
    <w:rsid w:val="001152D9"/>
    <w:rsid w:val="00116DF3"/>
    <w:rsid w:val="00116E48"/>
    <w:rsid w:val="00116FB6"/>
    <w:rsid w:val="00116FCF"/>
    <w:rsid w:val="00117385"/>
    <w:rsid w:val="00121BAD"/>
    <w:rsid w:val="00121C74"/>
    <w:rsid w:val="001225F4"/>
    <w:rsid w:val="00122818"/>
    <w:rsid w:val="001228E5"/>
    <w:rsid w:val="00122BB7"/>
    <w:rsid w:val="00122CBA"/>
    <w:rsid w:val="00123CA7"/>
    <w:rsid w:val="00124FF5"/>
    <w:rsid w:val="00125629"/>
    <w:rsid w:val="00126780"/>
    <w:rsid w:val="00126932"/>
    <w:rsid w:val="00126CA6"/>
    <w:rsid w:val="00126D1F"/>
    <w:rsid w:val="0012736B"/>
    <w:rsid w:val="00127A75"/>
    <w:rsid w:val="00127F13"/>
    <w:rsid w:val="00130958"/>
    <w:rsid w:val="00130CF3"/>
    <w:rsid w:val="0013117D"/>
    <w:rsid w:val="00131E99"/>
    <w:rsid w:val="00131F35"/>
    <w:rsid w:val="0013265F"/>
    <w:rsid w:val="00132C73"/>
    <w:rsid w:val="00132D10"/>
    <w:rsid w:val="001342A9"/>
    <w:rsid w:val="00134563"/>
    <w:rsid w:val="00134FD0"/>
    <w:rsid w:val="001358CF"/>
    <w:rsid w:val="001360E2"/>
    <w:rsid w:val="00136606"/>
    <w:rsid w:val="001366A5"/>
    <w:rsid w:val="00136A09"/>
    <w:rsid w:val="001371B1"/>
    <w:rsid w:val="001378B1"/>
    <w:rsid w:val="00140A7F"/>
    <w:rsid w:val="00140D7A"/>
    <w:rsid w:val="00143482"/>
    <w:rsid w:val="00143AEC"/>
    <w:rsid w:val="0014409E"/>
    <w:rsid w:val="0014466A"/>
    <w:rsid w:val="001447FF"/>
    <w:rsid w:val="00145243"/>
    <w:rsid w:val="00145560"/>
    <w:rsid w:val="001459F0"/>
    <w:rsid w:val="00146973"/>
    <w:rsid w:val="00146A3E"/>
    <w:rsid w:val="00146D7D"/>
    <w:rsid w:val="0014765F"/>
    <w:rsid w:val="00150EF2"/>
    <w:rsid w:val="0015116E"/>
    <w:rsid w:val="00151372"/>
    <w:rsid w:val="00151441"/>
    <w:rsid w:val="0015144A"/>
    <w:rsid w:val="00151A13"/>
    <w:rsid w:val="00152713"/>
    <w:rsid w:val="00152715"/>
    <w:rsid w:val="00152CD8"/>
    <w:rsid w:val="001535A2"/>
    <w:rsid w:val="0015370F"/>
    <w:rsid w:val="001538BA"/>
    <w:rsid w:val="00154920"/>
    <w:rsid w:val="00154C6E"/>
    <w:rsid w:val="001550BB"/>
    <w:rsid w:val="00156177"/>
    <w:rsid w:val="001568BC"/>
    <w:rsid w:val="0015723F"/>
    <w:rsid w:val="0016034E"/>
    <w:rsid w:val="00160B7F"/>
    <w:rsid w:val="00160E3F"/>
    <w:rsid w:val="00160E8E"/>
    <w:rsid w:val="00161785"/>
    <w:rsid w:val="00162EE1"/>
    <w:rsid w:val="001635C1"/>
    <w:rsid w:val="00164027"/>
    <w:rsid w:val="0016485C"/>
    <w:rsid w:val="00164A69"/>
    <w:rsid w:val="00164D91"/>
    <w:rsid w:val="00164FA2"/>
    <w:rsid w:val="00165034"/>
    <w:rsid w:val="0016508E"/>
    <w:rsid w:val="001653E7"/>
    <w:rsid w:val="00165D4D"/>
    <w:rsid w:val="00166291"/>
    <w:rsid w:val="0016678C"/>
    <w:rsid w:val="001677B8"/>
    <w:rsid w:val="00167AE7"/>
    <w:rsid w:val="00167FC4"/>
    <w:rsid w:val="001709F1"/>
    <w:rsid w:val="00170B68"/>
    <w:rsid w:val="001716FA"/>
    <w:rsid w:val="00171BBC"/>
    <w:rsid w:val="0017224B"/>
    <w:rsid w:val="00172294"/>
    <w:rsid w:val="001723E1"/>
    <w:rsid w:val="001724E6"/>
    <w:rsid w:val="00172689"/>
    <w:rsid w:val="00172852"/>
    <w:rsid w:val="00172F62"/>
    <w:rsid w:val="00173CF3"/>
    <w:rsid w:val="001740F8"/>
    <w:rsid w:val="00175737"/>
    <w:rsid w:val="0017653A"/>
    <w:rsid w:val="001765A9"/>
    <w:rsid w:val="001800E9"/>
    <w:rsid w:val="001804C5"/>
    <w:rsid w:val="0018096C"/>
    <w:rsid w:val="00180A0E"/>
    <w:rsid w:val="00180E20"/>
    <w:rsid w:val="00180ED7"/>
    <w:rsid w:val="00181227"/>
    <w:rsid w:val="00181652"/>
    <w:rsid w:val="00183F9B"/>
    <w:rsid w:val="00184308"/>
    <w:rsid w:val="001853F4"/>
    <w:rsid w:val="0018580B"/>
    <w:rsid w:val="00185C67"/>
    <w:rsid w:val="00185D55"/>
    <w:rsid w:val="00187FDD"/>
    <w:rsid w:val="001903E4"/>
    <w:rsid w:val="00190A49"/>
    <w:rsid w:val="00190C24"/>
    <w:rsid w:val="00190FB1"/>
    <w:rsid w:val="001912CF"/>
    <w:rsid w:val="00191476"/>
    <w:rsid w:val="001915E3"/>
    <w:rsid w:val="0019277E"/>
    <w:rsid w:val="00192FBF"/>
    <w:rsid w:val="00193F0F"/>
    <w:rsid w:val="0019477B"/>
    <w:rsid w:val="001954F8"/>
    <w:rsid w:val="00195594"/>
    <w:rsid w:val="00195784"/>
    <w:rsid w:val="00195E46"/>
    <w:rsid w:val="00195E69"/>
    <w:rsid w:val="00196777"/>
    <w:rsid w:val="001972C0"/>
    <w:rsid w:val="001975B6"/>
    <w:rsid w:val="001A0294"/>
    <w:rsid w:val="001A1025"/>
    <w:rsid w:val="001A199F"/>
    <w:rsid w:val="001A1BEA"/>
    <w:rsid w:val="001A1E96"/>
    <w:rsid w:val="001A2901"/>
    <w:rsid w:val="001A314D"/>
    <w:rsid w:val="001A31FB"/>
    <w:rsid w:val="001A4CC2"/>
    <w:rsid w:val="001A4FF3"/>
    <w:rsid w:val="001A57D2"/>
    <w:rsid w:val="001A6508"/>
    <w:rsid w:val="001A667E"/>
    <w:rsid w:val="001A671A"/>
    <w:rsid w:val="001A697E"/>
    <w:rsid w:val="001A7154"/>
    <w:rsid w:val="001A7A9E"/>
    <w:rsid w:val="001B050C"/>
    <w:rsid w:val="001B05DB"/>
    <w:rsid w:val="001B070D"/>
    <w:rsid w:val="001B0E40"/>
    <w:rsid w:val="001B1FEB"/>
    <w:rsid w:val="001B2361"/>
    <w:rsid w:val="001B253D"/>
    <w:rsid w:val="001B2C34"/>
    <w:rsid w:val="001B39CD"/>
    <w:rsid w:val="001B4199"/>
    <w:rsid w:val="001B41E1"/>
    <w:rsid w:val="001B581F"/>
    <w:rsid w:val="001B6D27"/>
    <w:rsid w:val="001B7298"/>
    <w:rsid w:val="001B7D9D"/>
    <w:rsid w:val="001B7E52"/>
    <w:rsid w:val="001C0682"/>
    <w:rsid w:val="001C0F82"/>
    <w:rsid w:val="001C154D"/>
    <w:rsid w:val="001C2333"/>
    <w:rsid w:val="001C268B"/>
    <w:rsid w:val="001C3CB5"/>
    <w:rsid w:val="001C3FFE"/>
    <w:rsid w:val="001C476C"/>
    <w:rsid w:val="001C488E"/>
    <w:rsid w:val="001C4A73"/>
    <w:rsid w:val="001C5021"/>
    <w:rsid w:val="001C5383"/>
    <w:rsid w:val="001C5719"/>
    <w:rsid w:val="001C60D4"/>
    <w:rsid w:val="001C60F6"/>
    <w:rsid w:val="001C68C0"/>
    <w:rsid w:val="001C69D1"/>
    <w:rsid w:val="001C71B0"/>
    <w:rsid w:val="001C7846"/>
    <w:rsid w:val="001D090A"/>
    <w:rsid w:val="001D1B2B"/>
    <w:rsid w:val="001D1DF6"/>
    <w:rsid w:val="001D1EFB"/>
    <w:rsid w:val="001D203B"/>
    <w:rsid w:val="001D230F"/>
    <w:rsid w:val="001D234A"/>
    <w:rsid w:val="001D27B4"/>
    <w:rsid w:val="001D2AF3"/>
    <w:rsid w:val="001D322A"/>
    <w:rsid w:val="001D3ABA"/>
    <w:rsid w:val="001D5BCC"/>
    <w:rsid w:val="001D5D4C"/>
    <w:rsid w:val="001D5FF6"/>
    <w:rsid w:val="001D616A"/>
    <w:rsid w:val="001D63FC"/>
    <w:rsid w:val="001D6D79"/>
    <w:rsid w:val="001D774E"/>
    <w:rsid w:val="001D77B4"/>
    <w:rsid w:val="001D7A20"/>
    <w:rsid w:val="001E038F"/>
    <w:rsid w:val="001E03A6"/>
    <w:rsid w:val="001E2327"/>
    <w:rsid w:val="001E26F6"/>
    <w:rsid w:val="001E2A55"/>
    <w:rsid w:val="001E3C85"/>
    <w:rsid w:val="001E4174"/>
    <w:rsid w:val="001E4636"/>
    <w:rsid w:val="001E5E75"/>
    <w:rsid w:val="001E6B15"/>
    <w:rsid w:val="001E72D5"/>
    <w:rsid w:val="001E78FA"/>
    <w:rsid w:val="001E7929"/>
    <w:rsid w:val="001E7D51"/>
    <w:rsid w:val="001F040F"/>
    <w:rsid w:val="001F0793"/>
    <w:rsid w:val="001F1039"/>
    <w:rsid w:val="001F10CD"/>
    <w:rsid w:val="001F1DAA"/>
    <w:rsid w:val="001F24BF"/>
    <w:rsid w:val="001F260C"/>
    <w:rsid w:val="001F27BE"/>
    <w:rsid w:val="001F35B1"/>
    <w:rsid w:val="001F3DE1"/>
    <w:rsid w:val="001F4F68"/>
    <w:rsid w:val="001F5F30"/>
    <w:rsid w:val="001F6093"/>
    <w:rsid w:val="001F617F"/>
    <w:rsid w:val="001F6D42"/>
    <w:rsid w:val="0020005D"/>
    <w:rsid w:val="002017BA"/>
    <w:rsid w:val="002017D1"/>
    <w:rsid w:val="00201868"/>
    <w:rsid w:val="0020187E"/>
    <w:rsid w:val="00201A95"/>
    <w:rsid w:val="00201CFD"/>
    <w:rsid w:val="00202362"/>
    <w:rsid w:val="00202A3F"/>
    <w:rsid w:val="00202AEF"/>
    <w:rsid w:val="002035CD"/>
    <w:rsid w:val="00203662"/>
    <w:rsid w:val="00204AA5"/>
    <w:rsid w:val="00204FF3"/>
    <w:rsid w:val="00205C21"/>
    <w:rsid w:val="00205CBD"/>
    <w:rsid w:val="00205D42"/>
    <w:rsid w:val="00205F4F"/>
    <w:rsid w:val="002072A9"/>
    <w:rsid w:val="00210004"/>
    <w:rsid w:val="002104F4"/>
    <w:rsid w:val="00210EA0"/>
    <w:rsid w:val="002110E2"/>
    <w:rsid w:val="00212D68"/>
    <w:rsid w:val="00213104"/>
    <w:rsid w:val="002134A4"/>
    <w:rsid w:val="00215872"/>
    <w:rsid w:val="00215D76"/>
    <w:rsid w:val="00216292"/>
    <w:rsid w:val="00217482"/>
    <w:rsid w:val="00217B78"/>
    <w:rsid w:val="00220785"/>
    <w:rsid w:val="00220B19"/>
    <w:rsid w:val="00220ED7"/>
    <w:rsid w:val="002210DF"/>
    <w:rsid w:val="00221E51"/>
    <w:rsid w:val="00221FB9"/>
    <w:rsid w:val="00222963"/>
    <w:rsid w:val="00222E8E"/>
    <w:rsid w:val="00223678"/>
    <w:rsid w:val="0022404E"/>
    <w:rsid w:val="002271A3"/>
    <w:rsid w:val="002271F9"/>
    <w:rsid w:val="002276FE"/>
    <w:rsid w:val="00231193"/>
    <w:rsid w:val="00231868"/>
    <w:rsid w:val="00232260"/>
    <w:rsid w:val="00232617"/>
    <w:rsid w:val="00232B04"/>
    <w:rsid w:val="00232E52"/>
    <w:rsid w:val="0023307A"/>
    <w:rsid w:val="00233F2F"/>
    <w:rsid w:val="002345AE"/>
    <w:rsid w:val="00234AB1"/>
    <w:rsid w:val="00236901"/>
    <w:rsid w:val="00237BB5"/>
    <w:rsid w:val="00237FA5"/>
    <w:rsid w:val="0024106B"/>
    <w:rsid w:val="0024209A"/>
    <w:rsid w:val="00242A4D"/>
    <w:rsid w:val="002430EE"/>
    <w:rsid w:val="0024339F"/>
    <w:rsid w:val="0024453D"/>
    <w:rsid w:val="00244CC7"/>
    <w:rsid w:val="002458F0"/>
    <w:rsid w:val="00245FBB"/>
    <w:rsid w:val="0024600E"/>
    <w:rsid w:val="00246ADF"/>
    <w:rsid w:val="00247161"/>
    <w:rsid w:val="00247E2C"/>
    <w:rsid w:val="00250518"/>
    <w:rsid w:val="0025085F"/>
    <w:rsid w:val="00250BBB"/>
    <w:rsid w:val="002510BB"/>
    <w:rsid w:val="00251140"/>
    <w:rsid w:val="00252142"/>
    <w:rsid w:val="002524D4"/>
    <w:rsid w:val="00252839"/>
    <w:rsid w:val="0025298A"/>
    <w:rsid w:val="0025322D"/>
    <w:rsid w:val="00253270"/>
    <w:rsid w:val="002543AD"/>
    <w:rsid w:val="002543F8"/>
    <w:rsid w:val="00254E44"/>
    <w:rsid w:val="0025517C"/>
    <w:rsid w:val="0025527E"/>
    <w:rsid w:val="002557E9"/>
    <w:rsid w:val="00255877"/>
    <w:rsid w:val="002562A3"/>
    <w:rsid w:val="00256737"/>
    <w:rsid w:val="002567EA"/>
    <w:rsid w:val="00256838"/>
    <w:rsid w:val="00256847"/>
    <w:rsid w:val="00257BDB"/>
    <w:rsid w:val="00257D60"/>
    <w:rsid w:val="00257DD5"/>
    <w:rsid w:val="002607DF"/>
    <w:rsid w:val="00260974"/>
    <w:rsid w:val="002618FA"/>
    <w:rsid w:val="00261AB4"/>
    <w:rsid w:val="00261C55"/>
    <w:rsid w:val="0026308D"/>
    <w:rsid w:val="00263C87"/>
    <w:rsid w:val="00263E6A"/>
    <w:rsid w:val="002649D4"/>
    <w:rsid w:val="0026596E"/>
    <w:rsid w:val="00265B4F"/>
    <w:rsid w:val="00266240"/>
    <w:rsid w:val="002677F6"/>
    <w:rsid w:val="00270046"/>
    <w:rsid w:val="002700CC"/>
    <w:rsid w:val="00270CD8"/>
    <w:rsid w:val="00271128"/>
    <w:rsid w:val="00272396"/>
    <w:rsid w:val="0027292F"/>
    <w:rsid w:val="00272F47"/>
    <w:rsid w:val="00272FB0"/>
    <w:rsid w:val="00274313"/>
    <w:rsid w:val="00274394"/>
    <w:rsid w:val="0027489A"/>
    <w:rsid w:val="00275C98"/>
    <w:rsid w:val="00276290"/>
    <w:rsid w:val="00276D5D"/>
    <w:rsid w:val="002770CA"/>
    <w:rsid w:val="00277731"/>
    <w:rsid w:val="00277D6C"/>
    <w:rsid w:val="00281BC4"/>
    <w:rsid w:val="00281BD8"/>
    <w:rsid w:val="0028272A"/>
    <w:rsid w:val="00282F0B"/>
    <w:rsid w:val="002830F6"/>
    <w:rsid w:val="0028353A"/>
    <w:rsid w:val="0028375C"/>
    <w:rsid w:val="002842E5"/>
    <w:rsid w:val="00284764"/>
    <w:rsid w:val="00284F6C"/>
    <w:rsid w:val="00285613"/>
    <w:rsid w:val="00285A4B"/>
    <w:rsid w:val="00286035"/>
    <w:rsid w:val="00286E12"/>
    <w:rsid w:val="00287772"/>
    <w:rsid w:val="00287B73"/>
    <w:rsid w:val="002902B5"/>
    <w:rsid w:val="002906EF"/>
    <w:rsid w:val="00291C4B"/>
    <w:rsid w:val="00291D2C"/>
    <w:rsid w:val="00292412"/>
    <w:rsid w:val="00292C82"/>
    <w:rsid w:val="0029308A"/>
    <w:rsid w:val="002935AD"/>
    <w:rsid w:val="00293711"/>
    <w:rsid w:val="0029415F"/>
    <w:rsid w:val="002944CB"/>
    <w:rsid w:val="00294A3A"/>
    <w:rsid w:val="00295F26"/>
    <w:rsid w:val="002965EA"/>
    <w:rsid w:val="00296A8A"/>
    <w:rsid w:val="00296E1D"/>
    <w:rsid w:val="002970FC"/>
    <w:rsid w:val="002A068A"/>
    <w:rsid w:val="002A0789"/>
    <w:rsid w:val="002A0A00"/>
    <w:rsid w:val="002A0EAE"/>
    <w:rsid w:val="002A179B"/>
    <w:rsid w:val="002A20FF"/>
    <w:rsid w:val="002A2DA8"/>
    <w:rsid w:val="002A31CB"/>
    <w:rsid w:val="002A32EB"/>
    <w:rsid w:val="002A3A6D"/>
    <w:rsid w:val="002A3B59"/>
    <w:rsid w:val="002A41E0"/>
    <w:rsid w:val="002A4B71"/>
    <w:rsid w:val="002A7BCE"/>
    <w:rsid w:val="002B1951"/>
    <w:rsid w:val="002B19F1"/>
    <w:rsid w:val="002B1A31"/>
    <w:rsid w:val="002B2D30"/>
    <w:rsid w:val="002B343F"/>
    <w:rsid w:val="002B3663"/>
    <w:rsid w:val="002B3CA4"/>
    <w:rsid w:val="002B4BA2"/>
    <w:rsid w:val="002B4D10"/>
    <w:rsid w:val="002B500F"/>
    <w:rsid w:val="002B51EE"/>
    <w:rsid w:val="002B548A"/>
    <w:rsid w:val="002B5AA4"/>
    <w:rsid w:val="002B5CD8"/>
    <w:rsid w:val="002B5D6E"/>
    <w:rsid w:val="002B63EF"/>
    <w:rsid w:val="002B6868"/>
    <w:rsid w:val="002B7A5C"/>
    <w:rsid w:val="002C0D8A"/>
    <w:rsid w:val="002C0EA4"/>
    <w:rsid w:val="002C1126"/>
    <w:rsid w:val="002C121C"/>
    <w:rsid w:val="002C13A3"/>
    <w:rsid w:val="002C19EF"/>
    <w:rsid w:val="002C2300"/>
    <w:rsid w:val="002C2ADC"/>
    <w:rsid w:val="002C2DF7"/>
    <w:rsid w:val="002C40B5"/>
    <w:rsid w:val="002C4572"/>
    <w:rsid w:val="002C5986"/>
    <w:rsid w:val="002C6B65"/>
    <w:rsid w:val="002C7BD7"/>
    <w:rsid w:val="002C7BF5"/>
    <w:rsid w:val="002D104C"/>
    <w:rsid w:val="002D172B"/>
    <w:rsid w:val="002D1B73"/>
    <w:rsid w:val="002D1C9F"/>
    <w:rsid w:val="002D1DBD"/>
    <w:rsid w:val="002D1F1B"/>
    <w:rsid w:val="002D3315"/>
    <w:rsid w:val="002D3F55"/>
    <w:rsid w:val="002D4349"/>
    <w:rsid w:val="002D43BC"/>
    <w:rsid w:val="002D466F"/>
    <w:rsid w:val="002D5F33"/>
    <w:rsid w:val="002D66F8"/>
    <w:rsid w:val="002D7C95"/>
    <w:rsid w:val="002D7F50"/>
    <w:rsid w:val="002D7F5F"/>
    <w:rsid w:val="002E0A9B"/>
    <w:rsid w:val="002E17FC"/>
    <w:rsid w:val="002E2311"/>
    <w:rsid w:val="002E4279"/>
    <w:rsid w:val="002E4418"/>
    <w:rsid w:val="002E4514"/>
    <w:rsid w:val="002E4A33"/>
    <w:rsid w:val="002E4C0F"/>
    <w:rsid w:val="002E4E78"/>
    <w:rsid w:val="002E5BAF"/>
    <w:rsid w:val="002E60D0"/>
    <w:rsid w:val="002E68C4"/>
    <w:rsid w:val="002E695A"/>
    <w:rsid w:val="002E7839"/>
    <w:rsid w:val="002E7C4C"/>
    <w:rsid w:val="002F0716"/>
    <w:rsid w:val="002F0F48"/>
    <w:rsid w:val="002F1E0C"/>
    <w:rsid w:val="002F23BD"/>
    <w:rsid w:val="002F29D7"/>
    <w:rsid w:val="002F2B51"/>
    <w:rsid w:val="002F3376"/>
    <w:rsid w:val="002F3D5D"/>
    <w:rsid w:val="002F41E6"/>
    <w:rsid w:val="002F4594"/>
    <w:rsid w:val="002F5FC2"/>
    <w:rsid w:val="002F60C7"/>
    <w:rsid w:val="002F6323"/>
    <w:rsid w:val="002F65E9"/>
    <w:rsid w:val="002F6C34"/>
    <w:rsid w:val="002F6ED2"/>
    <w:rsid w:val="002F7308"/>
    <w:rsid w:val="002F7EEB"/>
    <w:rsid w:val="002F7F78"/>
    <w:rsid w:val="00300034"/>
    <w:rsid w:val="00300112"/>
    <w:rsid w:val="0030032A"/>
    <w:rsid w:val="003004BF"/>
    <w:rsid w:val="003004F0"/>
    <w:rsid w:val="00300871"/>
    <w:rsid w:val="00300B93"/>
    <w:rsid w:val="00302990"/>
    <w:rsid w:val="00303FDC"/>
    <w:rsid w:val="00304074"/>
    <w:rsid w:val="00304340"/>
    <w:rsid w:val="0030448B"/>
    <w:rsid w:val="00304BAD"/>
    <w:rsid w:val="00304D24"/>
    <w:rsid w:val="00305A89"/>
    <w:rsid w:val="00306680"/>
    <w:rsid w:val="00307555"/>
    <w:rsid w:val="00310967"/>
    <w:rsid w:val="00310A4B"/>
    <w:rsid w:val="00310C68"/>
    <w:rsid w:val="00310ECF"/>
    <w:rsid w:val="0031104F"/>
    <w:rsid w:val="00311D2A"/>
    <w:rsid w:val="0031259A"/>
    <w:rsid w:val="0031298F"/>
    <w:rsid w:val="00312D2C"/>
    <w:rsid w:val="00312EFA"/>
    <w:rsid w:val="0031307E"/>
    <w:rsid w:val="003144E8"/>
    <w:rsid w:val="003146C2"/>
    <w:rsid w:val="00314A7B"/>
    <w:rsid w:val="0031511B"/>
    <w:rsid w:val="003155D6"/>
    <w:rsid w:val="00315836"/>
    <w:rsid w:val="003159AD"/>
    <w:rsid w:val="003163F2"/>
    <w:rsid w:val="00316FE3"/>
    <w:rsid w:val="00317357"/>
    <w:rsid w:val="00317DC4"/>
    <w:rsid w:val="00320790"/>
    <w:rsid w:val="003207BC"/>
    <w:rsid w:val="00320950"/>
    <w:rsid w:val="00320B36"/>
    <w:rsid w:val="00321292"/>
    <w:rsid w:val="00321473"/>
    <w:rsid w:val="00321842"/>
    <w:rsid w:val="00321D46"/>
    <w:rsid w:val="00322BA5"/>
    <w:rsid w:val="00322C93"/>
    <w:rsid w:val="0032314D"/>
    <w:rsid w:val="0032323E"/>
    <w:rsid w:val="003235F9"/>
    <w:rsid w:val="00323A4D"/>
    <w:rsid w:val="00324641"/>
    <w:rsid w:val="00324875"/>
    <w:rsid w:val="00324BBC"/>
    <w:rsid w:val="00325273"/>
    <w:rsid w:val="00325E02"/>
    <w:rsid w:val="00327729"/>
    <w:rsid w:val="00327B85"/>
    <w:rsid w:val="00327E66"/>
    <w:rsid w:val="0033041D"/>
    <w:rsid w:val="00330F3E"/>
    <w:rsid w:val="00331533"/>
    <w:rsid w:val="00331771"/>
    <w:rsid w:val="00331F96"/>
    <w:rsid w:val="003326E0"/>
    <w:rsid w:val="00332E5A"/>
    <w:rsid w:val="00333166"/>
    <w:rsid w:val="00334C46"/>
    <w:rsid w:val="0033543C"/>
    <w:rsid w:val="00335A8D"/>
    <w:rsid w:val="00335EA9"/>
    <w:rsid w:val="00336121"/>
    <w:rsid w:val="00337AC7"/>
    <w:rsid w:val="00337C73"/>
    <w:rsid w:val="00340160"/>
    <w:rsid w:val="003404D8"/>
    <w:rsid w:val="003410C7"/>
    <w:rsid w:val="0034165F"/>
    <w:rsid w:val="00341E52"/>
    <w:rsid w:val="00342C4E"/>
    <w:rsid w:val="0034323E"/>
    <w:rsid w:val="003436D7"/>
    <w:rsid w:val="00344E2D"/>
    <w:rsid w:val="0034572F"/>
    <w:rsid w:val="00345850"/>
    <w:rsid w:val="0034586B"/>
    <w:rsid w:val="00346AB8"/>
    <w:rsid w:val="00346AC9"/>
    <w:rsid w:val="00346B50"/>
    <w:rsid w:val="00346C44"/>
    <w:rsid w:val="00347057"/>
    <w:rsid w:val="003472A4"/>
    <w:rsid w:val="00347993"/>
    <w:rsid w:val="00350929"/>
    <w:rsid w:val="00350E20"/>
    <w:rsid w:val="0035109E"/>
    <w:rsid w:val="003524AD"/>
    <w:rsid w:val="003526B9"/>
    <w:rsid w:val="00352CC0"/>
    <w:rsid w:val="00353EF1"/>
    <w:rsid w:val="003540CB"/>
    <w:rsid w:val="00354406"/>
    <w:rsid w:val="00354A18"/>
    <w:rsid w:val="00354D33"/>
    <w:rsid w:val="00355BA4"/>
    <w:rsid w:val="00356723"/>
    <w:rsid w:val="00356B3D"/>
    <w:rsid w:val="003575B5"/>
    <w:rsid w:val="003575DA"/>
    <w:rsid w:val="00360107"/>
    <w:rsid w:val="003601A1"/>
    <w:rsid w:val="003603D7"/>
    <w:rsid w:val="00360B75"/>
    <w:rsid w:val="003613AA"/>
    <w:rsid w:val="00361761"/>
    <w:rsid w:val="003631CF"/>
    <w:rsid w:val="003635D2"/>
    <w:rsid w:val="00363F46"/>
    <w:rsid w:val="003646C1"/>
    <w:rsid w:val="003647D4"/>
    <w:rsid w:val="00364EB9"/>
    <w:rsid w:val="0036529C"/>
    <w:rsid w:val="00365892"/>
    <w:rsid w:val="00365C5D"/>
    <w:rsid w:val="00366657"/>
    <w:rsid w:val="003669ED"/>
    <w:rsid w:val="00366A44"/>
    <w:rsid w:val="003703C8"/>
    <w:rsid w:val="003708CD"/>
    <w:rsid w:val="00371453"/>
    <w:rsid w:val="0037162B"/>
    <w:rsid w:val="00371868"/>
    <w:rsid w:val="00374362"/>
    <w:rsid w:val="00374836"/>
    <w:rsid w:val="00374DBB"/>
    <w:rsid w:val="00374F9F"/>
    <w:rsid w:val="00375347"/>
    <w:rsid w:val="00375825"/>
    <w:rsid w:val="003759FD"/>
    <w:rsid w:val="00375E9C"/>
    <w:rsid w:val="00376521"/>
    <w:rsid w:val="0037682C"/>
    <w:rsid w:val="00376902"/>
    <w:rsid w:val="00376B12"/>
    <w:rsid w:val="0037752B"/>
    <w:rsid w:val="00377BD7"/>
    <w:rsid w:val="00377FA6"/>
    <w:rsid w:val="00377FEB"/>
    <w:rsid w:val="0038005D"/>
    <w:rsid w:val="00380119"/>
    <w:rsid w:val="00380220"/>
    <w:rsid w:val="00380301"/>
    <w:rsid w:val="00380942"/>
    <w:rsid w:val="00380CFC"/>
    <w:rsid w:val="00381AF5"/>
    <w:rsid w:val="00382268"/>
    <w:rsid w:val="0038259B"/>
    <w:rsid w:val="00384E2C"/>
    <w:rsid w:val="00386394"/>
    <w:rsid w:val="003865BD"/>
    <w:rsid w:val="003867E8"/>
    <w:rsid w:val="00386AD2"/>
    <w:rsid w:val="00386B0A"/>
    <w:rsid w:val="00387725"/>
    <w:rsid w:val="00387985"/>
    <w:rsid w:val="00390445"/>
    <w:rsid w:val="00390F25"/>
    <w:rsid w:val="00391419"/>
    <w:rsid w:val="00391C18"/>
    <w:rsid w:val="00391D3D"/>
    <w:rsid w:val="00391D3E"/>
    <w:rsid w:val="0039208C"/>
    <w:rsid w:val="003922B3"/>
    <w:rsid w:val="00392AAF"/>
    <w:rsid w:val="00393066"/>
    <w:rsid w:val="00393884"/>
    <w:rsid w:val="00394641"/>
    <w:rsid w:val="003947B3"/>
    <w:rsid w:val="003948DF"/>
    <w:rsid w:val="00394BCD"/>
    <w:rsid w:val="0039533F"/>
    <w:rsid w:val="00395512"/>
    <w:rsid w:val="003961C9"/>
    <w:rsid w:val="003A0038"/>
    <w:rsid w:val="003A0D9D"/>
    <w:rsid w:val="003A0FCC"/>
    <w:rsid w:val="003A1367"/>
    <w:rsid w:val="003A14D6"/>
    <w:rsid w:val="003A1696"/>
    <w:rsid w:val="003A19FC"/>
    <w:rsid w:val="003A1BF3"/>
    <w:rsid w:val="003A27F3"/>
    <w:rsid w:val="003A29D8"/>
    <w:rsid w:val="003A2D1C"/>
    <w:rsid w:val="003A3143"/>
    <w:rsid w:val="003A425E"/>
    <w:rsid w:val="003A5E43"/>
    <w:rsid w:val="003A68B0"/>
    <w:rsid w:val="003A6F42"/>
    <w:rsid w:val="003A6F9B"/>
    <w:rsid w:val="003A7A8B"/>
    <w:rsid w:val="003B088F"/>
    <w:rsid w:val="003B140E"/>
    <w:rsid w:val="003B2500"/>
    <w:rsid w:val="003B2754"/>
    <w:rsid w:val="003B2926"/>
    <w:rsid w:val="003B444F"/>
    <w:rsid w:val="003B4808"/>
    <w:rsid w:val="003B4DDB"/>
    <w:rsid w:val="003B4FCD"/>
    <w:rsid w:val="003B5A5D"/>
    <w:rsid w:val="003B6256"/>
    <w:rsid w:val="003B7118"/>
    <w:rsid w:val="003B771E"/>
    <w:rsid w:val="003B7EBF"/>
    <w:rsid w:val="003C036A"/>
    <w:rsid w:val="003C06F3"/>
    <w:rsid w:val="003C099D"/>
    <w:rsid w:val="003C09A0"/>
    <w:rsid w:val="003C1572"/>
    <w:rsid w:val="003C1BDC"/>
    <w:rsid w:val="003C2127"/>
    <w:rsid w:val="003C2500"/>
    <w:rsid w:val="003C2533"/>
    <w:rsid w:val="003C2AF8"/>
    <w:rsid w:val="003C2F79"/>
    <w:rsid w:val="003C3079"/>
    <w:rsid w:val="003C318B"/>
    <w:rsid w:val="003C3914"/>
    <w:rsid w:val="003C3E89"/>
    <w:rsid w:val="003C4277"/>
    <w:rsid w:val="003C4635"/>
    <w:rsid w:val="003C4A0A"/>
    <w:rsid w:val="003C4EB0"/>
    <w:rsid w:val="003C51AA"/>
    <w:rsid w:val="003C525E"/>
    <w:rsid w:val="003C57D6"/>
    <w:rsid w:val="003C5952"/>
    <w:rsid w:val="003C5C99"/>
    <w:rsid w:val="003C5E2C"/>
    <w:rsid w:val="003C6046"/>
    <w:rsid w:val="003C6389"/>
    <w:rsid w:val="003C6FD1"/>
    <w:rsid w:val="003C7EE3"/>
    <w:rsid w:val="003D25D0"/>
    <w:rsid w:val="003D276F"/>
    <w:rsid w:val="003D2AFA"/>
    <w:rsid w:val="003D33E2"/>
    <w:rsid w:val="003D4A2B"/>
    <w:rsid w:val="003D4E1A"/>
    <w:rsid w:val="003D4FE4"/>
    <w:rsid w:val="003D526B"/>
    <w:rsid w:val="003D5444"/>
    <w:rsid w:val="003D610D"/>
    <w:rsid w:val="003D693C"/>
    <w:rsid w:val="003D71E3"/>
    <w:rsid w:val="003D77BE"/>
    <w:rsid w:val="003D7CBF"/>
    <w:rsid w:val="003E0DB7"/>
    <w:rsid w:val="003E16A1"/>
    <w:rsid w:val="003E1C39"/>
    <w:rsid w:val="003E1D04"/>
    <w:rsid w:val="003E24B9"/>
    <w:rsid w:val="003E28B7"/>
    <w:rsid w:val="003E2B24"/>
    <w:rsid w:val="003E3076"/>
    <w:rsid w:val="003E3939"/>
    <w:rsid w:val="003E416D"/>
    <w:rsid w:val="003E4EE3"/>
    <w:rsid w:val="003E54B9"/>
    <w:rsid w:val="003E5804"/>
    <w:rsid w:val="003E699F"/>
    <w:rsid w:val="003E719C"/>
    <w:rsid w:val="003E794C"/>
    <w:rsid w:val="003E7F50"/>
    <w:rsid w:val="003F113A"/>
    <w:rsid w:val="003F13AE"/>
    <w:rsid w:val="003F147C"/>
    <w:rsid w:val="003F21B4"/>
    <w:rsid w:val="003F239E"/>
    <w:rsid w:val="003F23C3"/>
    <w:rsid w:val="003F29CA"/>
    <w:rsid w:val="003F2A92"/>
    <w:rsid w:val="003F2CD5"/>
    <w:rsid w:val="003F2D9E"/>
    <w:rsid w:val="003F30F1"/>
    <w:rsid w:val="003F3F65"/>
    <w:rsid w:val="003F4027"/>
    <w:rsid w:val="003F40FF"/>
    <w:rsid w:val="003F43B9"/>
    <w:rsid w:val="003F619D"/>
    <w:rsid w:val="003F6E18"/>
    <w:rsid w:val="004004EE"/>
    <w:rsid w:val="00400676"/>
    <w:rsid w:val="00400EBD"/>
    <w:rsid w:val="00400FD5"/>
    <w:rsid w:val="00401607"/>
    <w:rsid w:val="00401D63"/>
    <w:rsid w:val="00401DF3"/>
    <w:rsid w:val="00402435"/>
    <w:rsid w:val="00402646"/>
    <w:rsid w:val="004026A3"/>
    <w:rsid w:val="00402D07"/>
    <w:rsid w:val="004031C6"/>
    <w:rsid w:val="0040356E"/>
    <w:rsid w:val="00403C77"/>
    <w:rsid w:val="00403EAF"/>
    <w:rsid w:val="00404238"/>
    <w:rsid w:val="00405C1F"/>
    <w:rsid w:val="004109BC"/>
    <w:rsid w:val="004111E7"/>
    <w:rsid w:val="0041131C"/>
    <w:rsid w:val="00411513"/>
    <w:rsid w:val="004116E2"/>
    <w:rsid w:val="004120EF"/>
    <w:rsid w:val="00413D73"/>
    <w:rsid w:val="00414157"/>
    <w:rsid w:val="00414B73"/>
    <w:rsid w:val="00414C55"/>
    <w:rsid w:val="00415171"/>
    <w:rsid w:val="00415257"/>
    <w:rsid w:val="00415B19"/>
    <w:rsid w:val="00416060"/>
    <w:rsid w:val="004161A4"/>
    <w:rsid w:val="00416D9A"/>
    <w:rsid w:val="00417281"/>
    <w:rsid w:val="0042004C"/>
    <w:rsid w:val="004208C1"/>
    <w:rsid w:val="00420BDF"/>
    <w:rsid w:val="00420F8F"/>
    <w:rsid w:val="004211C0"/>
    <w:rsid w:val="00421898"/>
    <w:rsid w:val="00422078"/>
    <w:rsid w:val="00422109"/>
    <w:rsid w:val="004221EF"/>
    <w:rsid w:val="00422276"/>
    <w:rsid w:val="0042252A"/>
    <w:rsid w:val="00422AB3"/>
    <w:rsid w:val="004230D8"/>
    <w:rsid w:val="0042393D"/>
    <w:rsid w:val="004244D6"/>
    <w:rsid w:val="00424728"/>
    <w:rsid w:val="00424FD1"/>
    <w:rsid w:val="004255AB"/>
    <w:rsid w:val="00425DA8"/>
    <w:rsid w:val="00426CD4"/>
    <w:rsid w:val="00426F44"/>
    <w:rsid w:val="00427335"/>
    <w:rsid w:val="00427649"/>
    <w:rsid w:val="00427695"/>
    <w:rsid w:val="004277D9"/>
    <w:rsid w:val="004300D4"/>
    <w:rsid w:val="0043146D"/>
    <w:rsid w:val="00431B1D"/>
    <w:rsid w:val="0043214D"/>
    <w:rsid w:val="004321A3"/>
    <w:rsid w:val="00432C39"/>
    <w:rsid w:val="00433030"/>
    <w:rsid w:val="00433060"/>
    <w:rsid w:val="00435230"/>
    <w:rsid w:val="00435817"/>
    <w:rsid w:val="004359DC"/>
    <w:rsid w:val="00435CC0"/>
    <w:rsid w:val="004362F1"/>
    <w:rsid w:val="004374A4"/>
    <w:rsid w:val="004375CD"/>
    <w:rsid w:val="00440708"/>
    <w:rsid w:val="00440CFB"/>
    <w:rsid w:val="0044114E"/>
    <w:rsid w:val="0044270D"/>
    <w:rsid w:val="00443A00"/>
    <w:rsid w:val="00443B34"/>
    <w:rsid w:val="00443B4B"/>
    <w:rsid w:val="00443FA8"/>
    <w:rsid w:val="00444006"/>
    <w:rsid w:val="00444F3F"/>
    <w:rsid w:val="00445595"/>
    <w:rsid w:val="00445D4D"/>
    <w:rsid w:val="00445ED9"/>
    <w:rsid w:val="00446340"/>
    <w:rsid w:val="00446ECA"/>
    <w:rsid w:val="004474A9"/>
    <w:rsid w:val="00447554"/>
    <w:rsid w:val="00451261"/>
    <w:rsid w:val="004516CA"/>
    <w:rsid w:val="00451726"/>
    <w:rsid w:val="00451A49"/>
    <w:rsid w:val="0045205B"/>
    <w:rsid w:val="00453EC6"/>
    <w:rsid w:val="004552FA"/>
    <w:rsid w:val="004565E0"/>
    <w:rsid w:val="00456619"/>
    <w:rsid w:val="00456779"/>
    <w:rsid w:val="00456F81"/>
    <w:rsid w:val="004579AB"/>
    <w:rsid w:val="00460567"/>
    <w:rsid w:val="00460961"/>
    <w:rsid w:val="0046166B"/>
    <w:rsid w:val="00461A2C"/>
    <w:rsid w:val="00462636"/>
    <w:rsid w:val="00463758"/>
    <w:rsid w:val="004638FA"/>
    <w:rsid w:val="00463D43"/>
    <w:rsid w:val="00463FB6"/>
    <w:rsid w:val="00464F16"/>
    <w:rsid w:val="004652AB"/>
    <w:rsid w:val="004656BE"/>
    <w:rsid w:val="00466D2E"/>
    <w:rsid w:val="00466E46"/>
    <w:rsid w:val="00466FD6"/>
    <w:rsid w:val="004674D5"/>
    <w:rsid w:val="00467BD1"/>
    <w:rsid w:val="00470001"/>
    <w:rsid w:val="004701E4"/>
    <w:rsid w:val="004704C5"/>
    <w:rsid w:val="00470C68"/>
    <w:rsid w:val="0047127A"/>
    <w:rsid w:val="00471532"/>
    <w:rsid w:val="004716D1"/>
    <w:rsid w:val="00472763"/>
    <w:rsid w:val="00472B15"/>
    <w:rsid w:val="00472DFF"/>
    <w:rsid w:val="004732CA"/>
    <w:rsid w:val="004739D7"/>
    <w:rsid w:val="00473C45"/>
    <w:rsid w:val="00473CFF"/>
    <w:rsid w:val="00474367"/>
    <w:rsid w:val="00474A57"/>
    <w:rsid w:val="004757D8"/>
    <w:rsid w:val="00475CF2"/>
    <w:rsid w:val="0047794B"/>
    <w:rsid w:val="00477AF9"/>
    <w:rsid w:val="0048081D"/>
    <w:rsid w:val="00480F12"/>
    <w:rsid w:val="0048106D"/>
    <w:rsid w:val="004814D9"/>
    <w:rsid w:val="004822DC"/>
    <w:rsid w:val="00482C7E"/>
    <w:rsid w:val="00482DAA"/>
    <w:rsid w:val="0048372A"/>
    <w:rsid w:val="0048375E"/>
    <w:rsid w:val="00483AEE"/>
    <w:rsid w:val="0048510F"/>
    <w:rsid w:val="0048532C"/>
    <w:rsid w:val="00485596"/>
    <w:rsid w:val="004858E3"/>
    <w:rsid w:val="004861A8"/>
    <w:rsid w:val="00486EDA"/>
    <w:rsid w:val="00487D7D"/>
    <w:rsid w:val="00487F62"/>
    <w:rsid w:val="004906DD"/>
    <w:rsid w:val="00490847"/>
    <w:rsid w:val="00491725"/>
    <w:rsid w:val="004924D6"/>
    <w:rsid w:val="00493F62"/>
    <w:rsid w:val="00494312"/>
    <w:rsid w:val="00496929"/>
    <w:rsid w:val="00496AA8"/>
    <w:rsid w:val="0049784F"/>
    <w:rsid w:val="004978D8"/>
    <w:rsid w:val="00497A1A"/>
    <w:rsid w:val="004A0410"/>
    <w:rsid w:val="004A073E"/>
    <w:rsid w:val="004A0E58"/>
    <w:rsid w:val="004A1163"/>
    <w:rsid w:val="004A12BA"/>
    <w:rsid w:val="004A2205"/>
    <w:rsid w:val="004A35AF"/>
    <w:rsid w:val="004A37F1"/>
    <w:rsid w:val="004A3DFD"/>
    <w:rsid w:val="004A57DB"/>
    <w:rsid w:val="004A6E09"/>
    <w:rsid w:val="004A7441"/>
    <w:rsid w:val="004A7663"/>
    <w:rsid w:val="004A7E5C"/>
    <w:rsid w:val="004B03CB"/>
    <w:rsid w:val="004B0572"/>
    <w:rsid w:val="004B057D"/>
    <w:rsid w:val="004B0F89"/>
    <w:rsid w:val="004B1565"/>
    <w:rsid w:val="004B1E8F"/>
    <w:rsid w:val="004B24D4"/>
    <w:rsid w:val="004B2C89"/>
    <w:rsid w:val="004B3267"/>
    <w:rsid w:val="004B3437"/>
    <w:rsid w:val="004B353C"/>
    <w:rsid w:val="004B38CB"/>
    <w:rsid w:val="004B3CAA"/>
    <w:rsid w:val="004B4193"/>
    <w:rsid w:val="004B4627"/>
    <w:rsid w:val="004B4DE5"/>
    <w:rsid w:val="004B4EE5"/>
    <w:rsid w:val="004B4F2A"/>
    <w:rsid w:val="004B52AC"/>
    <w:rsid w:val="004B55A0"/>
    <w:rsid w:val="004B5AC1"/>
    <w:rsid w:val="004B6924"/>
    <w:rsid w:val="004B6FD7"/>
    <w:rsid w:val="004C0352"/>
    <w:rsid w:val="004C0770"/>
    <w:rsid w:val="004C1C57"/>
    <w:rsid w:val="004C26A1"/>
    <w:rsid w:val="004C2A8D"/>
    <w:rsid w:val="004C2A8E"/>
    <w:rsid w:val="004C2EFA"/>
    <w:rsid w:val="004C413E"/>
    <w:rsid w:val="004C415D"/>
    <w:rsid w:val="004C4E67"/>
    <w:rsid w:val="004C5024"/>
    <w:rsid w:val="004C5328"/>
    <w:rsid w:val="004C5A53"/>
    <w:rsid w:val="004C5E04"/>
    <w:rsid w:val="004C685B"/>
    <w:rsid w:val="004C6BE3"/>
    <w:rsid w:val="004C711A"/>
    <w:rsid w:val="004C729D"/>
    <w:rsid w:val="004C74EE"/>
    <w:rsid w:val="004D03AC"/>
    <w:rsid w:val="004D03F8"/>
    <w:rsid w:val="004D0523"/>
    <w:rsid w:val="004D0A2C"/>
    <w:rsid w:val="004D1055"/>
    <w:rsid w:val="004D13E2"/>
    <w:rsid w:val="004D159B"/>
    <w:rsid w:val="004D39BC"/>
    <w:rsid w:val="004D44DF"/>
    <w:rsid w:val="004D4EDD"/>
    <w:rsid w:val="004D52FD"/>
    <w:rsid w:val="004D6399"/>
    <w:rsid w:val="004D64AD"/>
    <w:rsid w:val="004D65A5"/>
    <w:rsid w:val="004D6D00"/>
    <w:rsid w:val="004D6ECA"/>
    <w:rsid w:val="004D79B6"/>
    <w:rsid w:val="004D7A22"/>
    <w:rsid w:val="004D7B00"/>
    <w:rsid w:val="004E0348"/>
    <w:rsid w:val="004E1C06"/>
    <w:rsid w:val="004E1C5B"/>
    <w:rsid w:val="004E2023"/>
    <w:rsid w:val="004E20B1"/>
    <w:rsid w:val="004E2A7E"/>
    <w:rsid w:val="004E2D19"/>
    <w:rsid w:val="004E2D41"/>
    <w:rsid w:val="004E33D6"/>
    <w:rsid w:val="004E46BB"/>
    <w:rsid w:val="004E4E78"/>
    <w:rsid w:val="004E4FC5"/>
    <w:rsid w:val="004E51C4"/>
    <w:rsid w:val="004E5BFF"/>
    <w:rsid w:val="004E64DF"/>
    <w:rsid w:val="004E7E90"/>
    <w:rsid w:val="004F09D1"/>
    <w:rsid w:val="004F0D4A"/>
    <w:rsid w:val="004F144B"/>
    <w:rsid w:val="004F2B9D"/>
    <w:rsid w:val="004F315F"/>
    <w:rsid w:val="004F356C"/>
    <w:rsid w:val="004F369E"/>
    <w:rsid w:val="004F3FC7"/>
    <w:rsid w:val="004F47CC"/>
    <w:rsid w:val="004F52EE"/>
    <w:rsid w:val="004F52F9"/>
    <w:rsid w:val="004F54DD"/>
    <w:rsid w:val="004F585B"/>
    <w:rsid w:val="004F5B68"/>
    <w:rsid w:val="004F6F26"/>
    <w:rsid w:val="004F6F89"/>
    <w:rsid w:val="004F734E"/>
    <w:rsid w:val="004F7A84"/>
    <w:rsid w:val="00500FA0"/>
    <w:rsid w:val="00501334"/>
    <w:rsid w:val="00501FA4"/>
    <w:rsid w:val="005021B7"/>
    <w:rsid w:val="0050292A"/>
    <w:rsid w:val="00502B85"/>
    <w:rsid w:val="00503B36"/>
    <w:rsid w:val="005042C9"/>
    <w:rsid w:val="00504914"/>
    <w:rsid w:val="00504D6A"/>
    <w:rsid w:val="00504D96"/>
    <w:rsid w:val="00505057"/>
    <w:rsid w:val="005061BB"/>
    <w:rsid w:val="005064F0"/>
    <w:rsid w:val="00506CC7"/>
    <w:rsid w:val="00506E6C"/>
    <w:rsid w:val="00506F29"/>
    <w:rsid w:val="00506FAC"/>
    <w:rsid w:val="00507939"/>
    <w:rsid w:val="0051042E"/>
    <w:rsid w:val="0051086E"/>
    <w:rsid w:val="00510BE9"/>
    <w:rsid w:val="005116BA"/>
    <w:rsid w:val="00513E88"/>
    <w:rsid w:val="00513F3E"/>
    <w:rsid w:val="005147B9"/>
    <w:rsid w:val="00515315"/>
    <w:rsid w:val="005155CB"/>
    <w:rsid w:val="00516732"/>
    <w:rsid w:val="00517573"/>
    <w:rsid w:val="0052096A"/>
    <w:rsid w:val="00520BD5"/>
    <w:rsid w:val="00521C4D"/>
    <w:rsid w:val="00521C8F"/>
    <w:rsid w:val="00522301"/>
    <w:rsid w:val="0052247A"/>
    <w:rsid w:val="00523859"/>
    <w:rsid w:val="005247EA"/>
    <w:rsid w:val="00525CAD"/>
    <w:rsid w:val="005266F1"/>
    <w:rsid w:val="005277D7"/>
    <w:rsid w:val="00527DC7"/>
    <w:rsid w:val="00530844"/>
    <w:rsid w:val="00530A76"/>
    <w:rsid w:val="00531133"/>
    <w:rsid w:val="005328A6"/>
    <w:rsid w:val="00532CD5"/>
    <w:rsid w:val="00533C13"/>
    <w:rsid w:val="0053401A"/>
    <w:rsid w:val="005340B3"/>
    <w:rsid w:val="0053411D"/>
    <w:rsid w:val="0053438A"/>
    <w:rsid w:val="0053438D"/>
    <w:rsid w:val="005348F0"/>
    <w:rsid w:val="00534A3A"/>
    <w:rsid w:val="00534CBD"/>
    <w:rsid w:val="00534E18"/>
    <w:rsid w:val="0053503D"/>
    <w:rsid w:val="0053575A"/>
    <w:rsid w:val="00536C62"/>
    <w:rsid w:val="00536C94"/>
    <w:rsid w:val="0053704A"/>
    <w:rsid w:val="00540157"/>
    <w:rsid w:val="00540B80"/>
    <w:rsid w:val="00540E4E"/>
    <w:rsid w:val="0054115C"/>
    <w:rsid w:val="00541697"/>
    <w:rsid w:val="005417E4"/>
    <w:rsid w:val="00541D13"/>
    <w:rsid w:val="005425ED"/>
    <w:rsid w:val="005428F2"/>
    <w:rsid w:val="00543096"/>
    <w:rsid w:val="005433F6"/>
    <w:rsid w:val="00544578"/>
    <w:rsid w:val="00544EB7"/>
    <w:rsid w:val="00545549"/>
    <w:rsid w:val="00545C53"/>
    <w:rsid w:val="00545CF0"/>
    <w:rsid w:val="00545EA0"/>
    <w:rsid w:val="005460BB"/>
    <w:rsid w:val="005461F3"/>
    <w:rsid w:val="0054642B"/>
    <w:rsid w:val="00546759"/>
    <w:rsid w:val="00546AB9"/>
    <w:rsid w:val="00546C8A"/>
    <w:rsid w:val="005472AD"/>
    <w:rsid w:val="00547FEA"/>
    <w:rsid w:val="0055036A"/>
    <w:rsid w:val="0055077C"/>
    <w:rsid w:val="00550A37"/>
    <w:rsid w:val="00550B3F"/>
    <w:rsid w:val="00550B72"/>
    <w:rsid w:val="00550BCD"/>
    <w:rsid w:val="0055125F"/>
    <w:rsid w:val="005516A8"/>
    <w:rsid w:val="00551D66"/>
    <w:rsid w:val="00551FD0"/>
    <w:rsid w:val="00552549"/>
    <w:rsid w:val="00552747"/>
    <w:rsid w:val="005537D6"/>
    <w:rsid w:val="00553CF6"/>
    <w:rsid w:val="00554C6E"/>
    <w:rsid w:val="00555927"/>
    <w:rsid w:val="005559C0"/>
    <w:rsid w:val="00555C27"/>
    <w:rsid w:val="00555E55"/>
    <w:rsid w:val="005564F3"/>
    <w:rsid w:val="00560C5E"/>
    <w:rsid w:val="00560CC0"/>
    <w:rsid w:val="00560F8E"/>
    <w:rsid w:val="005612AD"/>
    <w:rsid w:val="005616BA"/>
    <w:rsid w:val="00561BF1"/>
    <w:rsid w:val="00561ECF"/>
    <w:rsid w:val="00562C0E"/>
    <w:rsid w:val="00565162"/>
    <w:rsid w:val="005658FD"/>
    <w:rsid w:val="00565CD4"/>
    <w:rsid w:val="00565FBD"/>
    <w:rsid w:val="005662D5"/>
    <w:rsid w:val="00566992"/>
    <w:rsid w:val="00567B24"/>
    <w:rsid w:val="0057036F"/>
    <w:rsid w:val="005719D7"/>
    <w:rsid w:val="00571BF0"/>
    <w:rsid w:val="005724E0"/>
    <w:rsid w:val="00572B54"/>
    <w:rsid w:val="00572D70"/>
    <w:rsid w:val="00572E0C"/>
    <w:rsid w:val="00572E69"/>
    <w:rsid w:val="00573012"/>
    <w:rsid w:val="005730A9"/>
    <w:rsid w:val="005735AF"/>
    <w:rsid w:val="005735FF"/>
    <w:rsid w:val="00573B78"/>
    <w:rsid w:val="005740CA"/>
    <w:rsid w:val="0057488B"/>
    <w:rsid w:val="00575626"/>
    <w:rsid w:val="00575BB0"/>
    <w:rsid w:val="00575D6E"/>
    <w:rsid w:val="00576C76"/>
    <w:rsid w:val="00576D5C"/>
    <w:rsid w:val="005771A8"/>
    <w:rsid w:val="0058070A"/>
    <w:rsid w:val="00580CD5"/>
    <w:rsid w:val="005820D9"/>
    <w:rsid w:val="00582468"/>
    <w:rsid w:val="0058295E"/>
    <w:rsid w:val="00582ABA"/>
    <w:rsid w:val="00582F86"/>
    <w:rsid w:val="0058316B"/>
    <w:rsid w:val="00583303"/>
    <w:rsid w:val="00584112"/>
    <w:rsid w:val="00584421"/>
    <w:rsid w:val="00584EE9"/>
    <w:rsid w:val="0058501F"/>
    <w:rsid w:val="005859AC"/>
    <w:rsid w:val="00585F38"/>
    <w:rsid w:val="00586193"/>
    <w:rsid w:val="005861F0"/>
    <w:rsid w:val="0058666C"/>
    <w:rsid w:val="0058726B"/>
    <w:rsid w:val="00587326"/>
    <w:rsid w:val="0058739A"/>
    <w:rsid w:val="00587A87"/>
    <w:rsid w:val="0059008B"/>
    <w:rsid w:val="00590945"/>
    <w:rsid w:val="00590ACD"/>
    <w:rsid w:val="00590F3C"/>
    <w:rsid w:val="005910C8"/>
    <w:rsid w:val="005911CF"/>
    <w:rsid w:val="00591246"/>
    <w:rsid w:val="005923B4"/>
    <w:rsid w:val="0059368E"/>
    <w:rsid w:val="00593700"/>
    <w:rsid w:val="0059383D"/>
    <w:rsid w:val="005938B3"/>
    <w:rsid w:val="00594FFD"/>
    <w:rsid w:val="005956FD"/>
    <w:rsid w:val="00595CAD"/>
    <w:rsid w:val="005961BB"/>
    <w:rsid w:val="005964D9"/>
    <w:rsid w:val="00597999"/>
    <w:rsid w:val="005979DD"/>
    <w:rsid w:val="005A0D41"/>
    <w:rsid w:val="005A105F"/>
    <w:rsid w:val="005A1802"/>
    <w:rsid w:val="005A258E"/>
    <w:rsid w:val="005A27A0"/>
    <w:rsid w:val="005A2D08"/>
    <w:rsid w:val="005A4B24"/>
    <w:rsid w:val="005A4E31"/>
    <w:rsid w:val="005A5B2C"/>
    <w:rsid w:val="005A61D4"/>
    <w:rsid w:val="005A6AB4"/>
    <w:rsid w:val="005A7020"/>
    <w:rsid w:val="005A7C2D"/>
    <w:rsid w:val="005A7FDB"/>
    <w:rsid w:val="005B0059"/>
    <w:rsid w:val="005B1360"/>
    <w:rsid w:val="005B13BB"/>
    <w:rsid w:val="005B17C5"/>
    <w:rsid w:val="005B1CAD"/>
    <w:rsid w:val="005B2846"/>
    <w:rsid w:val="005B2CB2"/>
    <w:rsid w:val="005B3CD8"/>
    <w:rsid w:val="005B4102"/>
    <w:rsid w:val="005B4187"/>
    <w:rsid w:val="005B42B9"/>
    <w:rsid w:val="005B4624"/>
    <w:rsid w:val="005B4A48"/>
    <w:rsid w:val="005B54A0"/>
    <w:rsid w:val="005B5656"/>
    <w:rsid w:val="005B56D1"/>
    <w:rsid w:val="005B5C37"/>
    <w:rsid w:val="005B6356"/>
    <w:rsid w:val="005B6A29"/>
    <w:rsid w:val="005B6A40"/>
    <w:rsid w:val="005B7072"/>
    <w:rsid w:val="005B7911"/>
    <w:rsid w:val="005B795A"/>
    <w:rsid w:val="005C00C3"/>
    <w:rsid w:val="005C167F"/>
    <w:rsid w:val="005C1E8E"/>
    <w:rsid w:val="005C2060"/>
    <w:rsid w:val="005C2587"/>
    <w:rsid w:val="005C2A5E"/>
    <w:rsid w:val="005C311F"/>
    <w:rsid w:val="005C400C"/>
    <w:rsid w:val="005C429A"/>
    <w:rsid w:val="005C45EE"/>
    <w:rsid w:val="005C5CD9"/>
    <w:rsid w:val="005C5F35"/>
    <w:rsid w:val="005C5F91"/>
    <w:rsid w:val="005C6058"/>
    <w:rsid w:val="005C63D4"/>
    <w:rsid w:val="005C69FF"/>
    <w:rsid w:val="005C7F83"/>
    <w:rsid w:val="005D091F"/>
    <w:rsid w:val="005D120D"/>
    <w:rsid w:val="005D2193"/>
    <w:rsid w:val="005D244D"/>
    <w:rsid w:val="005D2695"/>
    <w:rsid w:val="005D287A"/>
    <w:rsid w:val="005D2F96"/>
    <w:rsid w:val="005D343C"/>
    <w:rsid w:val="005D3DFC"/>
    <w:rsid w:val="005D4263"/>
    <w:rsid w:val="005D4456"/>
    <w:rsid w:val="005D5A2E"/>
    <w:rsid w:val="005D624C"/>
    <w:rsid w:val="005D67EC"/>
    <w:rsid w:val="005D6DA0"/>
    <w:rsid w:val="005D6F78"/>
    <w:rsid w:val="005D75ED"/>
    <w:rsid w:val="005E0384"/>
    <w:rsid w:val="005E08AD"/>
    <w:rsid w:val="005E0EA7"/>
    <w:rsid w:val="005E111A"/>
    <w:rsid w:val="005E2613"/>
    <w:rsid w:val="005E26EE"/>
    <w:rsid w:val="005E2E76"/>
    <w:rsid w:val="005E3697"/>
    <w:rsid w:val="005E3E84"/>
    <w:rsid w:val="005E4804"/>
    <w:rsid w:val="005E4E0E"/>
    <w:rsid w:val="005E506B"/>
    <w:rsid w:val="005E553D"/>
    <w:rsid w:val="005E6392"/>
    <w:rsid w:val="005E6756"/>
    <w:rsid w:val="005E7159"/>
    <w:rsid w:val="005E79E5"/>
    <w:rsid w:val="005F023F"/>
    <w:rsid w:val="005F06C2"/>
    <w:rsid w:val="005F081A"/>
    <w:rsid w:val="005F0CF0"/>
    <w:rsid w:val="005F0F7D"/>
    <w:rsid w:val="005F19CC"/>
    <w:rsid w:val="005F1EAD"/>
    <w:rsid w:val="005F226E"/>
    <w:rsid w:val="005F22FB"/>
    <w:rsid w:val="005F264D"/>
    <w:rsid w:val="005F3041"/>
    <w:rsid w:val="005F341F"/>
    <w:rsid w:val="005F379D"/>
    <w:rsid w:val="005F3DE0"/>
    <w:rsid w:val="005F416F"/>
    <w:rsid w:val="005F4781"/>
    <w:rsid w:val="005F48D9"/>
    <w:rsid w:val="005F4FA5"/>
    <w:rsid w:val="005F5729"/>
    <w:rsid w:val="005F5954"/>
    <w:rsid w:val="005F5A13"/>
    <w:rsid w:val="00601409"/>
    <w:rsid w:val="00601685"/>
    <w:rsid w:val="00601769"/>
    <w:rsid w:val="00601922"/>
    <w:rsid w:val="0060438B"/>
    <w:rsid w:val="00604730"/>
    <w:rsid w:val="00604E65"/>
    <w:rsid w:val="00605D22"/>
    <w:rsid w:val="00605F34"/>
    <w:rsid w:val="00607011"/>
    <w:rsid w:val="00607048"/>
    <w:rsid w:val="006070B9"/>
    <w:rsid w:val="006075BF"/>
    <w:rsid w:val="00607AAD"/>
    <w:rsid w:val="00607EBD"/>
    <w:rsid w:val="00607F5D"/>
    <w:rsid w:val="006105E2"/>
    <w:rsid w:val="006108C6"/>
    <w:rsid w:val="006108FD"/>
    <w:rsid w:val="00610A1E"/>
    <w:rsid w:val="00611311"/>
    <w:rsid w:val="006114B1"/>
    <w:rsid w:val="00611AFE"/>
    <w:rsid w:val="00611D73"/>
    <w:rsid w:val="006124B1"/>
    <w:rsid w:val="006125CB"/>
    <w:rsid w:val="006129C5"/>
    <w:rsid w:val="006130F1"/>
    <w:rsid w:val="00613EC5"/>
    <w:rsid w:val="006145C0"/>
    <w:rsid w:val="006145F4"/>
    <w:rsid w:val="0061601D"/>
    <w:rsid w:val="00616F55"/>
    <w:rsid w:val="00616F6E"/>
    <w:rsid w:val="006172A8"/>
    <w:rsid w:val="006179F5"/>
    <w:rsid w:val="00617A9F"/>
    <w:rsid w:val="00620694"/>
    <w:rsid w:val="00620A43"/>
    <w:rsid w:val="006213E0"/>
    <w:rsid w:val="0062149A"/>
    <w:rsid w:val="00621D17"/>
    <w:rsid w:val="006221D6"/>
    <w:rsid w:val="006221F3"/>
    <w:rsid w:val="00622234"/>
    <w:rsid w:val="00622269"/>
    <w:rsid w:val="006225E8"/>
    <w:rsid w:val="00622B66"/>
    <w:rsid w:val="006235DD"/>
    <w:rsid w:val="00623B87"/>
    <w:rsid w:val="00623DF0"/>
    <w:rsid w:val="0062556D"/>
    <w:rsid w:val="00625BDC"/>
    <w:rsid w:val="00626960"/>
    <w:rsid w:val="00626F19"/>
    <w:rsid w:val="006271F2"/>
    <w:rsid w:val="00627CB3"/>
    <w:rsid w:val="006312C9"/>
    <w:rsid w:val="00631C0C"/>
    <w:rsid w:val="0063200C"/>
    <w:rsid w:val="00632116"/>
    <w:rsid w:val="00632203"/>
    <w:rsid w:val="00632959"/>
    <w:rsid w:val="0063301D"/>
    <w:rsid w:val="006331AB"/>
    <w:rsid w:val="006336A6"/>
    <w:rsid w:val="0063415E"/>
    <w:rsid w:val="00634253"/>
    <w:rsid w:val="0063526B"/>
    <w:rsid w:val="006358AF"/>
    <w:rsid w:val="00636B12"/>
    <w:rsid w:val="00636B4A"/>
    <w:rsid w:val="00636C30"/>
    <w:rsid w:val="0063702F"/>
    <w:rsid w:val="00637328"/>
    <w:rsid w:val="0063745C"/>
    <w:rsid w:val="00637547"/>
    <w:rsid w:val="0063768C"/>
    <w:rsid w:val="00637B80"/>
    <w:rsid w:val="0064013D"/>
    <w:rsid w:val="00640E5F"/>
    <w:rsid w:val="006418AE"/>
    <w:rsid w:val="00641F31"/>
    <w:rsid w:val="006422C9"/>
    <w:rsid w:val="00642DBB"/>
    <w:rsid w:val="00642E2D"/>
    <w:rsid w:val="006431C8"/>
    <w:rsid w:val="0064333F"/>
    <w:rsid w:val="00643847"/>
    <w:rsid w:val="00643A42"/>
    <w:rsid w:val="0064406A"/>
    <w:rsid w:val="0064444D"/>
    <w:rsid w:val="006452C8"/>
    <w:rsid w:val="00645864"/>
    <w:rsid w:val="00645D33"/>
    <w:rsid w:val="00645FF7"/>
    <w:rsid w:val="00646218"/>
    <w:rsid w:val="00647262"/>
    <w:rsid w:val="00650348"/>
    <w:rsid w:val="00650C10"/>
    <w:rsid w:val="00651000"/>
    <w:rsid w:val="00652400"/>
    <w:rsid w:val="00653305"/>
    <w:rsid w:val="00654BA3"/>
    <w:rsid w:val="00654BC1"/>
    <w:rsid w:val="00655353"/>
    <w:rsid w:val="0065594F"/>
    <w:rsid w:val="006559CC"/>
    <w:rsid w:val="00656E8C"/>
    <w:rsid w:val="00656EA7"/>
    <w:rsid w:val="00657B0B"/>
    <w:rsid w:val="006607D0"/>
    <w:rsid w:val="00661223"/>
    <w:rsid w:val="00661397"/>
    <w:rsid w:val="006614C7"/>
    <w:rsid w:val="00661536"/>
    <w:rsid w:val="00661725"/>
    <w:rsid w:val="006618E7"/>
    <w:rsid w:val="006648AC"/>
    <w:rsid w:val="006650C1"/>
    <w:rsid w:val="00665525"/>
    <w:rsid w:val="00665DCB"/>
    <w:rsid w:val="00665DCD"/>
    <w:rsid w:val="0066682C"/>
    <w:rsid w:val="00666CEB"/>
    <w:rsid w:val="00666F61"/>
    <w:rsid w:val="006701A8"/>
    <w:rsid w:val="00671475"/>
    <w:rsid w:val="006723F0"/>
    <w:rsid w:val="00672F5F"/>
    <w:rsid w:val="0067331C"/>
    <w:rsid w:val="006736AE"/>
    <w:rsid w:val="00674347"/>
    <w:rsid w:val="006746CB"/>
    <w:rsid w:val="006748A7"/>
    <w:rsid w:val="0067624C"/>
    <w:rsid w:val="0067765B"/>
    <w:rsid w:val="00677B87"/>
    <w:rsid w:val="00681C34"/>
    <w:rsid w:val="006823D9"/>
    <w:rsid w:val="00682853"/>
    <w:rsid w:val="0068296F"/>
    <w:rsid w:val="00682ABB"/>
    <w:rsid w:val="00682B2E"/>
    <w:rsid w:val="00682F93"/>
    <w:rsid w:val="006843AE"/>
    <w:rsid w:val="00684494"/>
    <w:rsid w:val="00684575"/>
    <w:rsid w:val="0068567F"/>
    <w:rsid w:val="0068600B"/>
    <w:rsid w:val="00686D1D"/>
    <w:rsid w:val="00686E8A"/>
    <w:rsid w:val="00687152"/>
    <w:rsid w:val="0068719C"/>
    <w:rsid w:val="006871CA"/>
    <w:rsid w:val="0068728D"/>
    <w:rsid w:val="00687D0B"/>
    <w:rsid w:val="006900E1"/>
    <w:rsid w:val="006901B7"/>
    <w:rsid w:val="0069087C"/>
    <w:rsid w:val="00690A46"/>
    <w:rsid w:val="00690D7B"/>
    <w:rsid w:val="00691AFA"/>
    <w:rsid w:val="00691E5B"/>
    <w:rsid w:val="006921A4"/>
    <w:rsid w:val="00692541"/>
    <w:rsid w:val="0069267A"/>
    <w:rsid w:val="00693369"/>
    <w:rsid w:val="00693523"/>
    <w:rsid w:val="00693BD1"/>
    <w:rsid w:val="00694F4F"/>
    <w:rsid w:val="0069511B"/>
    <w:rsid w:val="00695C59"/>
    <w:rsid w:val="006961AA"/>
    <w:rsid w:val="00696C50"/>
    <w:rsid w:val="006970A7"/>
    <w:rsid w:val="006972A3"/>
    <w:rsid w:val="00697A6B"/>
    <w:rsid w:val="006A0303"/>
    <w:rsid w:val="006A0384"/>
    <w:rsid w:val="006A040C"/>
    <w:rsid w:val="006A05DD"/>
    <w:rsid w:val="006A078B"/>
    <w:rsid w:val="006A1AC6"/>
    <w:rsid w:val="006A1B4F"/>
    <w:rsid w:val="006A20D7"/>
    <w:rsid w:val="006A2191"/>
    <w:rsid w:val="006A2548"/>
    <w:rsid w:val="006A2F58"/>
    <w:rsid w:val="006A3063"/>
    <w:rsid w:val="006A324C"/>
    <w:rsid w:val="006A396B"/>
    <w:rsid w:val="006A4CAF"/>
    <w:rsid w:val="006A55CA"/>
    <w:rsid w:val="006A5A5D"/>
    <w:rsid w:val="006A5E2B"/>
    <w:rsid w:val="006A63D0"/>
    <w:rsid w:val="006A685F"/>
    <w:rsid w:val="006A6A59"/>
    <w:rsid w:val="006B0A54"/>
    <w:rsid w:val="006B15AC"/>
    <w:rsid w:val="006B17AB"/>
    <w:rsid w:val="006B19E4"/>
    <w:rsid w:val="006B2509"/>
    <w:rsid w:val="006B2777"/>
    <w:rsid w:val="006B28FD"/>
    <w:rsid w:val="006B2922"/>
    <w:rsid w:val="006B2C7A"/>
    <w:rsid w:val="006B2D8C"/>
    <w:rsid w:val="006B39B9"/>
    <w:rsid w:val="006B46B6"/>
    <w:rsid w:val="006B49D6"/>
    <w:rsid w:val="006B4CB9"/>
    <w:rsid w:val="006B546A"/>
    <w:rsid w:val="006B5E41"/>
    <w:rsid w:val="006C0145"/>
    <w:rsid w:val="006C0835"/>
    <w:rsid w:val="006C0DA3"/>
    <w:rsid w:val="006C0FD4"/>
    <w:rsid w:val="006C1050"/>
    <w:rsid w:val="006C1C55"/>
    <w:rsid w:val="006C1DB3"/>
    <w:rsid w:val="006C2042"/>
    <w:rsid w:val="006C2251"/>
    <w:rsid w:val="006C28E6"/>
    <w:rsid w:val="006C2D9C"/>
    <w:rsid w:val="006C304A"/>
    <w:rsid w:val="006C34B1"/>
    <w:rsid w:val="006C3DD6"/>
    <w:rsid w:val="006C3E50"/>
    <w:rsid w:val="006C40AD"/>
    <w:rsid w:val="006C484C"/>
    <w:rsid w:val="006C55C1"/>
    <w:rsid w:val="006C563B"/>
    <w:rsid w:val="006C5966"/>
    <w:rsid w:val="006C5B7C"/>
    <w:rsid w:val="006C6C87"/>
    <w:rsid w:val="006C7798"/>
    <w:rsid w:val="006C7BC6"/>
    <w:rsid w:val="006D011A"/>
    <w:rsid w:val="006D128E"/>
    <w:rsid w:val="006D1302"/>
    <w:rsid w:val="006D1521"/>
    <w:rsid w:val="006D1F90"/>
    <w:rsid w:val="006D2942"/>
    <w:rsid w:val="006D2964"/>
    <w:rsid w:val="006D2C6B"/>
    <w:rsid w:val="006D2CF1"/>
    <w:rsid w:val="006D35FD"/>
    <w:rsid w:val="006D3768"/>
    <w:rsid w:val="006D3B40"/>
    <w:rsid w:val="006D43BF"/>
    <w:rsid w:val="006D4B01"/>
    <w:rsid w:val="006D4E72"/>
    <w:rsid w:val="006D4FAB"/>
    <w:rsid w:val="006D5213"/>
    <w:rsid w:val="006D59B2"/>
    <w:rsid w:val="006D5AA0"/>
    <w:rsid w:val="006D6120"/>
    <w:rsid w:val="006D63F5"/>
    <w:rsid w:val="006D7720"/>
    <w:rsid w:val="006D79DB"/>
    <w:rsid w:val="006D7A98"/>
    <w:rsid w:val="006E0454"/>
    <w:rsid w:val="006E0A97"/>
    <w:rsid w:val="006E1071"/>
    <w:rsid w:val="006E11C7"/>
    <w:rsid w:val="006E1C5D"/>
    <w:rsid w:val="006E2499"/>
    <w:rsid w:val="006E37A3"/>
    <w:rsid w:val="006E3C8C"/>
    <w:rsid w:val="006E4A3C"/>
    <w:rsid w:val="006E568F"/>
    <w:rsid w:val="006E5BDC"/>
    <w:rsid w:val="006E5E83"/>
    <w:rsid w:val="006E6974"/>
    <w:rsid w:val="006E70F4"/>
    <w:rsid w:val="006E720B"/>
    <w:rsid w:val="006E7EDB"/>
    <w:rsid w:val="006F007A"/>
    <w:rsid w:val="006F09EA"/>
    <w:rsid w:val="006F0F1A"/>
    <w:rsid w:val="006F1D91"/>
    <w:rsid w:val="006F27C0"/>
    <w:rsid w:val="006F2B14"/>
    <w:rsid w:val="006F3BFE"/>
    <w:rsid w:val="006F404B"/>
    <w:rsid w:val="006F4351"/>
    <w:rsid w:val="006F490A"/>
    <w:rsid w:val="006F4AAE"/>
    <w:rsid w:val="006F57B0"/>
    <w:rsid w:val="006F6DCE"/>
    <w:rsid w:val="006F7D2F"/>
    <w:rsid w:val="007010F2"/>
    <w:rsid w:val="00702A67"/>
    <w:rsid w:val="007048B4"/>
    <w:rsid w:val="00704925"/>
    <w:rsid w:val="00704B96"/>
    <w:rsid w:val="00704EBB"/>
    <w:rsid w:val="00705D6B"/>
    <w:rsid w:val="0070671A"/>
    <w:rsid w:val="00706B7A"/>
    <w:rsid w:val="00706BF6"/>
    <w:rsid w:val="00707AF5"/>
    <w:rsid w:val="00710134"/>
    <w:rsid w:val="00710EEA"/>
    <w:rsid w:val="00711AC9"/>
    <w:rsid w:val="00711DEA"/>
    <w:rsid w:val="00711EED"/>
    <w:rsid w:val="00712673"/>
    <w:rsid w:val="00713163"/>
    <w:rsid w:val="007132BB"/>
    <w:rsid w:val="007136F3"/>
    <w:rsid w:val="00713CD7"/>
    <w:rsid w:val="00713E4B"/>
    <w:rsid w:val="007140AB"/>
    <w:rsid w:val="007146F6"/>
    <w:rsid w:val="00714718"/>
    <w:rsid w:val="00714C51"/>
    <w:rsid w:val="00715DB2"/>
    <w:rsid w:val="00716907"/>
    <w:rsid w:val="00717004"/>
    <w:rsid w:val="007171E5"/>
    <w:rsid w:val="0071757F"/>
    <w:rsid w:val="00720ECB"/>
    <w:rsid w:val="0072140B"/>
    <w:rsid w:val="007218C7"/>
    <w:rsid w:val="007219CB"/>
    <w:rsid w:val="00722C1C"/>
    <w:rsid w:val="0072318D"/>
    <w:rsid w:val="00723DF9"/>
    <w:rsid w:val="0072471E"/>
    <w:rsid w:val="00724EA0"/>
    <w:rsid w:val="00724EF6"/>
    <w:rsid w:val="00725682"/>
    <w:rsid w:val="00725A27"/>
    <w:rsid w:val="00725F90"/>
    <w:rsid w:val="00727CD0"/>
    <w:rsid w:val="00727CEA"/>
    <w:rsid w:val="00727E49"/>
    <w:rsid w:val="00727FF9"/>
    <w:rsid w:val="00730066"/>
    <w:rsid w:val="00730F10"/>
    <w:rsid w:val="007314AD"/>
    <w:rsid w:val="007319B0"/>
    <w:rsid w:val="00731B3E"/>
    <w:rsid w:val="00733493"/>
    <w:rsid w:val="00733E5B"/>
    <w:rsid w:val="00734C04"/>
    <w:rsid w:val="00735A60"/>
    <w:rsid w:val="0073603E"/>
    <w:rsid w:val="007364D4"/>
    <w:rsid w:val="00737C82"/>
    <w:rsid w:val="00737FC1"/>
    <w:rsid w:val="00740000"/>
    <w:rsid w:val="007400D9"/>
    <w:rsid w:val="00740618"/>
    <w:rsid w:val="00740F83"/>
    <w:rsid w:val="0074177D"/>
    <w:rsid w:val="007421B2"/>
    <w:rsid w:val="00742433"/>
    <w:rsid w:val="00743B1D"/>
    <w:rsid w:val="007456F2"/>
    <w:rsid w:val="00746891"/>
    <w:rsid w:val="00746BC9"/>
    <w:rsid w:val="007477DB"/>
    <w:rsid w:val="007477E5"/>
    <w:rsid w:val="007478BF"/>
    <w:rsid w:val="00750A1E"/>
    <w:rsid w:val="0075138F"/>
    <w:rsid w:val="0075187B"/>
    <w:rsid w:val="00751C3A"/>
    <w:rsid w:val="007523D8"/>
    <w:rsid w:val="007523DE"/>
    <w:rsid w:val="00752F54"/>
    <w:rsid w:val="00752F7E"/>
    <w:rsid w:val="007536B1"/>
    <w:rsid w:val="00754732"/>
    <w:rsid w:val="00754A58"/>
    <w:rsid w:val="007550A0"/>
    <w:rsid w:val="00755733"/>
    <w:rsid w:val="007557D7"/>
    <w:rsid w:val="007558A4"/>
    <w:rsid w:val="007559FB"/>
    <w:rsid w:val="00755C50"/>
    <w:rsid w:val="0075658A"/>
    <w:rsid w:val="00756D4C"/>
    <w:rsid w:val="00760257"/>
    <w:rsid w:val="00760DB5"/>
    <w:rsid w:val="0076166B"/>
    <w:rsid w:val="00764057"/>
    <w:rsid w:val="00764343"/>
    <w:rsid w:val="007646F2"/>
    <w:rsid w:val="00764BE4"/>
    <w:rsid w:val="007651E0"/>
    <w:rsid w:val="00766521"/>
    <w:rsid w:val="007666F6"/>
    <w:rsid w:val="00766931"/>
    <w:rsid w:val="00767E22"/>
    <w:rsid w:val="00770752"/>
    <w:rsid w:val="00770E34"/>
    <w:rsid w:val="007713E2"/>
    <w:rsid w:val="00771FFD"/>
    <w:rsid w:val="007724D4"/>
    <w:rsid w:val="00772DED"/>
    <w:rsid w:val="007737DF"/>
    <w:rsid w:val="007744CB"/>
    <w:rsid w:val="007746F4"/>
    <w:rsid w:val="0077615A"/>
    <w:rsid w:val="007767E1"/>
    <w:rsid w:val="007769E8"/>
    <w:rsid w:val="00776D88"/>
    <w:rsid w:val="007775DA"/>
    <w:rsid w:val="00777667"/>
    <w:rsid w:val="0078145A"/>
    <w:rsid w:val="007819F9"/>
    <w:rsid w:val="0078205B"/>
    <w:rsid w:val="00784178"/>
    <w:rsid w:val="0078422B"/>
    <w:rsid w:val="007849CB"/>
    <w:rsid w:val="00785F26"/>
    <w:rsid w:val="007860A5"/>
    <w:rsid w:val="00786395"/>
    <w:rsid w:val="00786AF1"/>
    <w:rsid w:val="007875CC"/>
    <w:rsid w:val="00787F62"/>
    <w:rsid w:val="0079019C"/>
    <w:rsid w:val="00790361"/>
    <w:rsid w:val="0079081A"/>
    <w:rsid w:val="007917D2"/>
    <w:rsid w:val="007918C3"/>
    <w:rsid w:val="0079196C"/>
    <w:rsid w:val="00791AB7"/>
    <w:rsid w:val="00791E15"/>
    <w:rsid w:val="00791F68"/>
    <w:rsid w:val="0079306C"/>
    <w:rsid w:val="0079371D"/>
    <w:rsid w:val="00793A47"/>
    <w:rsid w:val="00793E38"/>
    <w:rsid w:val="00795D5F"/>
    <w:rsid w:val="00795FE1"/>
    <w:rsid w:val="00796884"/>
    <w:rsid w:val="00796ED0"/>
    <w:rsid w:val="007975D8"/>
    <w:rsid w:val="007A068C"/>
    <w:rsid w:val="007A14AB"/>
    <w:rsid w:val="007A1576"/>
    <w:rsid w:val="007A1583"/>
    <w:rsid w:val="007A1C55"/>
    <w:rsid w:val="007A2BD8"/>
    <w:rsid w:val="007A32DB"/>
    <w:rsid w:val="007A3335"/>
    <w:rsid w:val="007A3651"/>
    <w:rsid w:val="007A4090"/>
    <w:rsid w:val="007A4823"/>
    <w:rsid w:val="007A5231"/>
    <w:rsid w:val="007A5960"/>
    <w:rsid w:val="007A59D3"/>
    <w:rsid w:val="007A5D00"/>
    <w:rsid w:val="007A6DEB"/>
    <w:rsid w:val="007A73E1"/>
    <w:rsid w:val="007A7A01"/>
    <w:rsid w:val="007A7F5A"/>
    <w:rsid w:val="007B029C"/>
    <w:rsid w:val="007B06FC"/>
    <w:rsid w:val="007B158A"/>
    <w:rsid w:val="007B2511"/>
    <w:rsid w:val="007B28AC"/>
    <w:rsid w:val="007B3104"/>
    <w:rsid w:val="007B32E7"/>
    <w:rsid w:val="007B391E"/>
    <w:rsid w:val="007B3F94"/>
    <w:rsid w:val="007B4C62"/>
    <w:rsid w:val="007B4EC6"/>
    <w:rsid w:val="007B54B8"/>
    <w:rsid w:val="007B5BEC"/>
    <w:rsid w:val="007B5F48"/>
    <w:rsid w:val="007B6520"/>
    <w:rsid w:val="007B6545"/>
    <w:rsid w:val="007B6A49"/>
    <w:rsid w:val="007B7D6F"/>
    <w:rsid w:val="007C0FB3"/>
    <w:rsid w:val="007C23ED"/>
    <w:rsid w:val="007C39ED"/>
    <w:rsid w:val="007C4B77"/>
    <w:rsid w:val="007C4EEE"/>
    <w:rsid w:val="007C5036"/>
    <w:rsid w:val="007C550A"/>
    <w:rsid w:val="007C61D8"/>
    <w:rsid w:val="007C629B"/>
    <w:rsid w:val="007C7674"/>
    <w:rsid w:val="007D0747"/>
    <w:rsid w:val="007D083E"/>
    <w:rsid w:val="007D10D6"/>
    <w:rsid w:val="007D154C"/>
    <w:rsid w:val="007D2892"/>
    <w:rsid w:val="007D2EB3"/>
    <w:rsid w:val="007D3233"/>
    <w:rsid w:val="007D36A5"/>
    <w:rsid w:val="007D3880"/>
    <w:rsid w:val="007D3C27"/>
    <w:rsid w:val="007D3CC9"/>
    <w:rsid w:val="007D4673"/>
    <w:rsid w:val="007D499B"/>
    <w:rsid w:val="007D4A9C"/>
    <w:rsid w:val="007D5659"/>
    <w:rsid w:val="007D5712"/>
    <w:rsid w:val="007D5FCA"/>
    <w:rsid w:val="007D64CD"/>
    <w:rsid w:val="007D6BE1"/>
    <w:rsid w:val="007D7482"/>
    <w:rsid w:val="007E0D8B"/>
    <w:rsid w:val="007E13D2"/>
    <w:rsid w:val="007E2DDA"/>
    <w:rsid w:val="007E44B6"/>
    <w:rsid w:val="007E4E01"/>
    <w:rsid w:val="007E58D5"/>
    <w:rsid w:val="007E5B53"/>
    <w:rsid w:val="007E6549"/>
    <w:rsid w:val="007E697F"/>
    <w:rsid w:val="007E6F2A"/>
    <w:rsid w:val="007E7142"/>
    <w:rsid w:val="007E7F0F"/>
    <w:rsid w:val="007F02B0"/>
    <w:rsid w:val="007F0FB0"/>
    <w:rsid w:val="007F1791"/>
    <w:rsid w:val="007F2AB5"/>
    <w:rsid w:val="007F2E66"/>
    <w:rsid w:val="007F2E71"/>
    <w:rsid w:val="007F3C39"/>
    <w:rsid w:val="007F4429"/>
    <w:rsid w:val="007F442C"/>
    <w:rsid w:val="007F609B"/>
    <w:rsid w:val="007F68B0"/>
    <w:rsid w:val="007F6F5F"/>
    <w:rsid w:val="007F6FC0"/>
    <w:rsid w:val="007F739C"/>
    <w:rsid w:val="007F7C16"/>
    <w:rsid w:val="007F7E64"/>
    <w:rsid w:val="007F7FE3"/>
    <w:rsid w:val="00800678"/>
    <w:rsid w:val="0080168B"/>
    <w:rsid w:val="00802440"/>
    <w:rsid w:val="00802458"/>
    <w:rsid w:val="00802D73"/>
    <w:rsid w:val="00803813"/>
    <w:rsid w:val="00803D22"/>
    <w:rsid w:val="00803DF2"/>
    <w:rsid w:val="0080536E"/>
    <w:rsid w:val="008057DA"/>
    <w:rsid w:val="00805851"/>
    <w:rsid w:val="0080668A"/>
    <w:rsid w:val="0081095C"/>
    <w:rsid w:val="00810F05"/>
    <w:rsid w:val="00811978"/>
    <w:rsid w:val="008124C6"/>
    <w:rsid w:val="008126BC"/>
    <w:rsid w:val="00812AD7"/>
    <w:rsid w:val="008132CE"/>
    <w:rsid w:val="008136A1"/>
    <w:rsid w:val="00813820"/>
    <w:rsid w:val="008139C4"/>
    <w:rsid w:val="00813B5A"/>
    <w:rsid w:val="00813B5F"/>
    <w:rsid w:val="00813ED8"/>
    <w:rsid w:val="008140E0"/>
    <w:rsid w:val="0081434F"/>
    <w:rsid w:val="00814982"/>
    <w:rsid w:val="008152FF"/>
    <w:rsid w:val="0081603E"/>
    <w:rsid w:val="00816598"/>
    <w:rsid w:val="00817837"/>
    <w:rsid w:val="00817E6D"/>
    <w:rsid w:val="008201FB"/>
    <w:rsid w:val="00820825"/>
    <w:rsid w:val="008218FD"/>
    <w:rsid w:val="00822F23"/>
    <w:rsid w:val="00822F59"/>
    <w:rsid w:val="00823F64"/>
    <w:rsid w:val="0082446E"/>
    <w:rsid w:val="00824476"/>
    <w:rsid w:val="008244B4"/>
    <w:rsid w:val="00825750"/>
    <w:rsid w:val="00825952"/>
    <w:rsid w:val="00825ECD"/>
    <w:rsid w:val="00827546"/>
    <w:rsid w:val="00827B1B"/>
    <w:rsid w:val="008303EB"/>
    <w:rsid w:val="00830767"/>
    <w:rsid w:val="0083142B"/>
    <w:rsid w:val="00831A2A"/>
    <w:rsid w:val="00831D31"/>
    <w:rsid w:val="00832692"/>
    <w:rsid w:val="00832D2D"/>
    <w:rsid w:val="00833818"/>
    <w:rsid w:val="00833C4C"/>
    <w:rsid w:val="0083403F"/>
    <w:rsid w:val="00834499"/>
    <w:rsid w:val="00834629"/>
    <w:rsid w:val="00834AFC"/>
    <w:rsid w:val="008355AC"/>
    <w:rsid w:val="00835B25"/>
    <w:rsid w:val="00835C20"/>
    <w:rsid w:val="00836237"/>
    <w:rsid w:val="008362FF"/>
    <w:rsid w:val="008365C8"/>
    <w:rsid w:val="00836B2E"/>
    <w:rsid w:val="00836B57"/>
    <w:rsid w:val="00837AB0"/>
    <w:rsid w:val="008401A3"/>
    <w:rsid w:val="008402AC"/>
    <w:rsid w:val="00841385"/>
    <w:rsid w:val="008439F8"/>
    <w:rsid w:val="008457F1"/>
    <w:rsid w:val="00845E2E"/>
    <w:rsid w:val="008463A4"/>
    <w:rsid w:val="00846436"/>
    <w:rsid w:val="00846FA2"/>
    <w:rsid w:val="008474E9"/>
    <w:rsid w:val="0085042B"/>
    <w:rsid w:val="00850A40"/>
    <w:rsid w:val="00850CF6"/>
    <w:rsid w:val="00852441"/>
    <w:rsid w:val="00852E3C"/>
    <w:rsid w:val="00853289"/>
    <w:rsid w:val="0085344F"/>
    <w:rsid w:val="00853C67"/>
    <w:rsid w:val="00854076"/>
    <w:rsid w:val="008547FD"/>
    <w:rsid w:val="00854937"/>
    <w:rsid w:val="00854B00"/>
    <w:rsid w:val="00854FC8"/>
    <w:rsid w:val="00855055"/>
    <w:rsid w:val="008554A7"/>
    <w:rsid w:val="00855BED"/>
    <w:rsid w:val="00856091"/>
    <w:rsid w:val="00857109"/>
    <w:rsid w:val="0085779A"/>
    <w:rsid w:val="00857F6E"/>
    <w:rsid w:val="00861150"/>
    <w:rsid w:val="00861446"/>
    <w:rsid w:val="00861C5C"/>
    <w:rsid w:val="00861DB6"/>
    <w:rsid w:val="00862974"/>
    <w:rsid w:val="00862B03"/>
    <w:rsid w:val="00862E74"/>
    <w:rsid w:val="00863CB9"/>
    <w:rsid w:val="0086400F"/>
    <w:rsid w:val="00864207"/>
    <w:rsid w:val="00864907"/>
    <w:rsid w:val="00864A31"/>
    <w:rsid w:val="00864AEB"/>
    <w:rsid w:val="00865738"/>
    <w:rsid w:val="008659E5"/>
    <w:rsid w:val="00865C64"/>
    <w:rsid w:val="0086690B"/>
    <w:rsid w:val="00866BDB"/>
    <w:rsid w:val="00866CB2"/>
    <w:rsid w:val="00866E76"/>
    <w:rsid w:val="00867535"/>
    <w:rsid w:val="00867B5B"/>
    <w:rsid w:val="008700E0"/>
    <w:rsid w:val="00870620"/>
    <w:rsid w:val="0087076E"/>
    <w:rsid w:val="00870DD0"/>
    <w:rsid w:val="00871EAB"/>
    <w:rsid w:val="00871F44"/>
    <w:rsid w:val="008725C5"/>
    <w:rsid w:val="00872E54"/>
    <w:rsid w:val="008732D5"/>
    <w:rsid w:val="00873337"/>
    <w:rsid w:val="00873702"/>
    <w:rsid w:val="008742F1"/>
    <w:rsid w:val="00874E73"/>
    <w:rsid w:val="00876208"/>
    <w:rsid w:val="00876879"/>
    <w:rsid w:val="00876AE2"/>
    <w:rsid w:val="00876DD8"/>
    <w:rsid w:val="00877A8D"/>
    <w:rsid w:val="00880341"/>
    <w:rsid w:val="00881DD1"/>
    <w:rsid w:val="00881F16"/>
    <w:rsid w:val="00882197"/>
    <w:rsid w:val="00882F57"/>
    <w:rsid w:val="00883C90"/>
    <w:rsid w:val="008851DF"/>
    <w:rsid w:val="00885303"/>
    <w:rsid w:val="0088539C"/>
    <w:rsid w:val="008874CE"/>
    <w:rsid w:val="0088757E"/>
    <w:rsid w:val="00887CEF"/>
    <w:rsid w:val="00887F72"/>
    <w:rsid w:val="00890505"/>
    <w:rsid w:val="00890E43"/>
    <w:rsid w:val="00891D49"/>
    <w:rsid w:val="00892B76"/>
    <w:rsid w:val="00892BDB"/>
    <w:rsid w:val="00892C94"/>
    <w:rsid w:val="00892D1C"/>
    <w:rsid w:val="00893036"/>
    <w:rsid w:val="008939F6"/>
    <w:rsid w:val="00893E24"/>
    <w:rsid w:val="00894C0A"/>
    <w:rsid w:val="00894C58"/>
    <w:rsid w:val="008952C4"/>
    <w:rsid w:val="00896000"/>
    <w:rsid w:val="00896136"/>
    <w:rsid w:val="00896728"/>
    <w:rsid w:val="00896983"/>
    <w:rsid w:val="00897546"/>
    <w:rsid w:val="008A1145"/>
    <w:rsid w:val="008A23F2"/>
    <w:rsid w:val="008A2D93"/>
    <w:rsid w:val="008A337A"/>
    <w:rsid w:val="008A33FC"/>
    <w:rsid w:val="008A3CF5"/>
    <w:rsid w:val="008A4656"/>
    <w:rsid w:val="008A4F4B"/>
    <w:rsid w:val="008A4F5E"/>
    <w:rsid w:val="008A584A"/>
    <w:rsid w:val="008A5FD0"/>
    <w:rsid w:val="008A6295"/>
    <w:rsid w:val="008A6D80"/>
    <w:rsid w:val="008A7A8E"/>
    <w:rsid w:val="008A7D50"/>
    <w:rsid w:val="008B01CD"/>
    <w:rsid w:val="008B0555"/>
    <w:rsid w:val="008B0B6C"/>
    <w:rsid w:val="008B11DE"/>
    <w:rsid w:val="008B1DFF"/>
    <w:rsid w:val="008B1F9B"/>
    <w:rsid w:val="008B208A"/>
    <w:rsid w:val="008B256E"/>
    <w:rsid w:val="008B265A"/>
    <w:rsid w:val="008B282C"/>
    <w:rsid w:val="008B44E5"/>
    <w:rsid w:val="008B493C"/>
    <w:rsid w:val="008B4E12"/>
    <w:rsid w:val="008B5015"/>
    <w:rsid w:val="008B51A8"/>
    <w:rsid w:val="008B5760"/>
    <w:rsid w:val="008B5CD6"/>
    <w:rsid w:val="008B6005"/>
    <w:rsid w:val="008B6F1E"/>
    <w:rsid w:val="008B7EDC"/>
    <w:rsid w:val="008C060D"/>
    <w:rsid w:val="008C0658"/>
    <w:rsid w:val="008C0730"/>
    <w:rsid w:val="008C09A0"/>
    <w:rsid w:val="008C1128"/>
    <w:rsid w:val="008C155C"/>
    <w:rsid w:val="008C1EFC"/>
    <w:rsid w:val="008C249E"/>
    <w:rsid w:val="008C2780"/>
    <w:rsid w:val="008C3A3D"/>
    <w:rsid w:val="008C4090"/>
    <w:rsid w:val="008C49F1"/>
    <w:rsid w:val="008C4A78"/>
    <w:rsid w:val="008C4E0C"/>
    <w:rsid w:val="008C581D"/>
    <w:rsid w:val="008C5B8E"/>
    <w:rsid w:val="008C61B3"/>
    <w:rsid w:val="008C638D"/>
    <w:rsid w:val="008C7239"/>
    <w:rsid w:val="008C760D"/>
    <w:rsid w:val="008C7651"/>
    <w:rsid w:val="008C7924"/>
    <w:rsid w:val="008C7AEE"/>
    <w:rsid w:val="008D0590"/>
    <w:rsid w:val="008D09DF"/>
    <w:rsid w:val="008D164E"/>
    <w:rsid w:val="008D211C"/>
    <w:rsid w:val="008D22FF"/>
    <w:rsid w:val="008D2AC6"/>
    <w:rsid w:val="008D2D24"/>
    <w:rsid w:val="008D4659"/>
    <w:rsid w:val="008D47FD"/>
    <w:rsid w:val="008D4942"/>
    <w:rsid w:val="008D57D9"/>
    <w:rsid w:val="008D5C67"/>
    <w:rsid w:val="008D66AC"/>
    <w:rsid w:val="008D679D"/>
    <w:rsid w:val="008D6B1E"/>
    <w:rsid w:val="008D6C00"/>
    <w:rsid w:val="008D6E57"/>
    <w:rsid w:val="008E005D"/>
    <w:rsid w:val="008E02A6"/>
    <w:rsid w:val="008E0497"/>
    <w:rsid w:val="008E093C"/>
    <w:rsid w:val="008E0CDE"/>
    <w:rsid w:val="008E0FB3"/>
    <w:rsid w:val="008E1410"/>
    <w:rsid w:val="008E1850"/>
    <w:rsid w:val="008E188F"/>
    <w:rsid w:val="008E2556"/>
    <w:rsid w:val="008E2598"/>
    <w:rsid w:val="008E313D"/>
    <w:rsid w:val="008E3653"/>
    <w:rsid w:val="008E37D5"/>
    <w:rsid w:val="008E38E6"/>
    <w:rsid w:val="008E3AB3"/>
    <w:rsid w:val="008E4ABB"/>
    <w:rsid w:val="008E4CAE"/>
    <w:rsid w:val="008E5207"/>
    <w:rsid w:val="008E54FD"/>
    <w:rsid w:val="008E6DF8"/>
    <w:rsid w:val="008E764B"/>
    <w:rsid w:val="008E786D"/>
    <w:rsid w:val="008E79D9"/>
    <w:rsid w:val="008F0074"/>
    <w:rsid w:val="008F0755"/>
    <w:rsid w:val="008F2103"/>
    <w:rsid w:val="008F24B3"/>
    <w:rsid w:val="008F3AC2"/>
    <w:rsid w:val="008F54ED"/>
    <w:rsid w:val="008F56A8"/>
    <w:rsid w:val="008F69B2"/>
    <w:rsid w:val="008F6EDB"/>
    <w:rsid w:val="008F6F68"/>
    <w:rsid w:val="008F7139"/>
    <w:rsid w:val="008F7463"/>
    <w:rsid w:val="008F7641"/>
    <w:rsid w:val="008F7FE1"/>
    <w:rsid w:val="0090046B"/>
    <w:rsid w:val="00900E93"/>
    <w:rsid w:val="00902B91"/>
    <w:rsid w:val="0090305A"/>
    <w:rsid w:val="009034E1"/>
    <w:rsid w:val="00903BCA"/>
    <w:rsid w:val="009043B2"/>
    <w:rsid w:val="00904E0A"/>
    <w:rsid w:val="00905823"/>
    <w:rsid w:val="00905E53"/>
    <w:rsid w:val="00906071"/>
    <w:rsid w:val="00906581"/>
    <w:rsid w:val="009070DE"/>
    <w:rsid w:val="0090748F"/>
    <w:rsid w:val="0091007C"/>
    <w:rsid w:val="00910212"/>
    <w:rsid w:val="00910645"/>
    <w:rsid w:val="00911141"/>
    <w:rsid w:val="00911259"/>
    <w:rsid w:val="00911844"/>
    <w:rsid w:val="0091209F"/>
    <w:rsid w:val="00912615"/>
    <w:rsid w:val="00912ADE"/>
    <w:rsid w:val="00913711"/>
    <w:rsid w:val="00913840"/>
    <w:rsid w:val="00913D41"/>
    <w:rsid w:val="009140BB"/>
    <w:rsid w:val="00914480"/>
    <w:rsid w:val="00914C53"/>
    <w:rsid w:val="00915D5A"/>
    <w:rsid w:val="009160DD"/>
    <w:rsid w:val="00916DCF"/>
    <w:rsid w:val="0091747D"/>
    <w:rsid w:val="00917DBE"/>
    <w:rsid w:val="0092018D"/>
    <w:rsid w:val="00920788"/>
    <w:rsid w:val="00921055"/>
    <w:rsid w:val="009213AF"/>
    <w:rsid w:val="00921704"/>
    <w:rsid w:val="00921C3B"/>
    <w:rsid w:val="00921DA8"/>
    <w:rsid w:val="00921E04"/>
    <w:rsid w:val="009222BB"/>
    <w:rsid w:val="00922405"/>
    <w:rsid w:val="00922F8C"/>
    <w:rsid w:val="00923457"/>
    <w:rsid w:val="009238DB"/>
    <w:rsid w:val="00923CA1"/>
    <w:rsid w:val="00923E1B"/>
    <w:rsid w:val="00923EC2"/>
    <w:rsid w:val="00924288"/>
    <w:rsid w:val="00924637"/>
    <w:rsid w:val="00925DA5"/>
    <w:rsid w:val="0092642B"/>
    <w:rsid w:val="0092693A"/>
    <w:rsid w:val="00926C06"/>
    <w:rsid w:val="00926DA2"/>
    <w:rsid w:val="009302A2"/>
    <w:rsid w:val="00930BCE"/>
    <w:rsid w:val="00931461"/>
    <w:rsid w:val="00931D65"/>
    <w:rsid w:val="00931E37"/>
    <w:rsid w:val="0093230B"/>
    <w:rsid w:val="00932612"/>
    <w:rsid w:val="009327F6"/>
    <w:rsid w:val="00933813"/>
    <w:rsid w:val="00933F23"/>
    <w:rsid w:val="009341F1"/>
    <w:rsid w:val="0093468E"/>
    <w:rsid w:val="00934EF7"/>
    <w:rsid w:val="00935014"/>
    <w:rsid w:val="009367BD"/>
    <w:rsid w:val="0093795E"/>
    <w:rsid w:val="00937AF7"/>
    <w:rsid w:val="00940D0F"/>
    <w:rsid w:val="0094127A"/>
    <w:rsid w:val="00941440"/>
    <w:rsid w:val="009414D2"/>
    <w:rsid w:val="00941CA4"/>
    <w:rsid w:val="00943873"/>
    <w:rsid w:val="0094387E"/>
    <w:rsid w:val="009441EC"/>
    <w:rsid w:val="00944C3C"/>
    <w:rsid w:val="0094510C"/>
    <w:rsid w:val="00946337"/>
    <w:rsid w:val="00946345"/>
    <w:rsid w:val="009466D7"/>
    <w:rsid w:val="00946B66"/>
    <w:rsid w:val="00947555"/>
    <w:rsid w:val="00947897"/>
    <w:rsid w:val="0095027A"/>
    <w:rsid w:val="00950E9B"/>
    <w:rsid w:val="00951288"/>
    <w:rsid w:val="00952198"/>
    <w:rsid w:val="0095267A"/>
    <w:rsid w:val="00953A58"/>
    <w:rsid w:val="00953FA2"/>
    <w:rsid w:val="00954218"/>
    <w:rsid w:val="00954799"/>
    <w:rsid w:val="0095482F"/>
    <w:rsid w:val="0095491C"/>
    <w:rsid w:val="0095566C"/>
    <w:rsid w:val="009558BD"/>
    <w:rsid w:val="009560C9"/>
    <w:rsid w:val="00956490"/>
    <w:rsid w:val="00956B22"/>
    <w:rsid w:val="00956CC5"/>
    <w:rsid w:val="00956F8F"/>
    <w:rsid w:val="00957009"/>
    <w:rsid w:val="00960D02"/>
    <w:rsid w:val="00960F81"/>
    <w:rsid w:val="00962420"/>
    <w:rsid w:val="00962A6A"/>
    <w:rsid w:val="00963618"/>
    <w:rsid w:val="00964277"/>
    <w:rsid w:val="009644AC"/>
    <w:rsid w:val="0096462E"/>
    <w:rsid w:val="00964644"/>
    <w:rsid w:val="00964FFC"/>
    <w:rsid w:val="0096504B"/>
    <w:rsid w:val="00966640"/>
    <w:rsid w:val="009670F2"/>
    <w:rsid w:val="00970B10"/>
    <w:rsid w:val="00970C22"/>
    <w:rsid w:val="00970E94"/>
    <w:rsid w:val="009716F5"/>
    <w:rsid w:val="00971E7A"/>
    <w:rsid w:val="00971ED1"/>
    <w:rsid w:val="00972C09"/>
    <w:rsid w:val="0097360F"/>
    <w:rsid w:val="009739FE"/>
    <w:rsid w:val="00974853"/>
    <w:rsid w:val="00974A50"/>
    <w:rsid w:val="00974B61"/>
    <w:rsid w:val="00974C09"/>
    <w:rsid w:val="00975945"/>
    <w:rsid w:val="00975FE9"/>
    <w:rsid w:val="0097629E"/>
    <w:rsid w:val="009768A8"/>
    <w:rsid w:val="00976C02"/>
    <w:rsid w:val="00980F43"/>
    <w:rsid w:val="00981B5D"/>
    <w:rsid w:val="00981E5E"/>
    <w:rsid w:val="00981F81"/>
    <w:rsid w:val="00982404"/>
    <w:rsid w:val="00982F1B"/>
    <w:rsid w:val="0098361A"/>
    <w:rsid w:val="009836F1"/>
    <w:rsid w:val="00984232"/>
    <w:rsid w:val="00984360"/>
    <w:rsid w:val="00984E46"/>
    <w:rsid w:val="00984FEE"/>
    <w:rsid w:val="0098510C"/>
    <w:rsid w:val="009852D9"/>
    <w:rsid w:val="00986231"/>
    <w:rsid w:val="00986C0D"/>
    <w:rsid w:val="00987D76"/>
    <w:rsid w:val="00987EE4"/>
    <w:rsid w:val="00991204"/>
    <w:rsid w:val="009912A9"/>
    <w:rsid w:val="00991368"/>
    <w:rsid w:val="009916BE"/>
    <w:rsid w:val="0099287D"/>
    <w:rsid w:val="00992ADD"/>
    <w:rsid w:val="0099331A"/>
    <w:rsid w:val="00993F50"/>
    <w:rsid w:val="00994718"/>
    <w:rsid w:val="00994BCA"/>
    <w:rsid w:val="00994ED6"/>
    <w:rsid w:val="00995366"/>
    <w:rsid w:val="00995614"/>
    <w:rsid w:val="00995A07"/>
    <w:rsid w:val="00996249"/>
    <w:rsid w:val="00996F9E"/>
    <w:rsid w:val="00997A2A"/>
    <w:rsid w:val="009A0408"/>
    <w:rsid w:val="009A0D08"/>
    <w:rsid w:val="009A1043"/>
    <w:rsid w:val="009A26F0"/>
    <w:rsid w:val="009A28C0"/>
    <w:rsid w:val="009A334F"/>
    <w:rsid w:val="009A373E"/>
    <w:rsid w:val="009A37FA"/>
    <w:rsid w:val="009A5038"/>
    <w:rsid w:val="009A50DC"/>
    <w:rsid w:val="009A5557"/>
    <w:rsid w:val="009A5FA7"/>
    <w:rsid w:val="009A6446"/>
    <w:rsid w:val="009A69A5"/>
    <w:rsid w:val="009B0127"/>
    <w:rsid w:val="009B0F45"/>
    <w:rsid w:val="009B2211"/>
    <w:rsid w:val="009B22F3"/>
    <w:rsid w:val="009B2B55"/>
    <w:rsid w:val="009B2B78"/>
    <w:rsid w:val="009B3059"/>
    <w:rsid w:val="009B324D"/>
    <w:rsid w:val="009B35CD"/>
    <w:rsid w:val="009B393A"/>
    <w:rsid w:val="009B46F3"/>
    <w:rsid w:val="009B49F2"/>
    <w:rsid w:val="009B5860"/>
    <w:rsid w:val="009B5F5C"/>
    <w:rsid w:val="009B60FB"/>
    <w:rsid w:val="009B639A"/>
    <w:rsid w:val="009B6F6F"/>
    <w:rsid w:val="009B700C"/>
    <w:rsid w:val="009B744C"/>
    <w:rsid w:val="009B75C4"/>
    <w:rsid w:val="009C0AC5"/>
    <w:rsid w:val="009C0B0E"/>
    <w:rsid w:val="009C2BC4"/>
    <w:rsid w:val="009C413E"/>
    <w:rsid w:val="009C48AD"/>
    <w:rsid w:val="009C4B52"/>
    <w:rsid w:val="009C53AB"/>
    <w:rsid w:val="009C5BBA"/>
    <w:rsid w:val="009C62BA"/>
    <w:rsid w:val="009C6ACC"/>
    <w:rsid w:val="009C731F"/>
    <w:rsid w:val="009D0547"/>
    <w:rsid w:val="009D075A"/>
    <w:rsid w:val="009D0EAC"/>
    <w:rsid w:val="009D152D"/>
    <w:rsid w:val="009D18E3"/>
    <w:rsid w:val="009D22AE"/>
    <w:rsid w:val="009D3F8D"/>
    <w:rsid w:val="009D4C0F"/>
    <w:rsid w:val="009D4C7C"/>
    <w:rsid w:val="009D5B65"/>
    <w:rsid w:val="009D634B"/>
    <w:rsid w:val="009D6E12"/>
    <w:rsid w:val="009D7DB2"/>
    <w:rsid w:val="009E135A"/>
    <w:rsid w:val="009E1737"/>
    <w:rsid w:val="009E2D8A"/>
    <w:rsid w:val="009E316E"/>
    <w:rsid w:val="009E3580"/>
    <w:rsid w:val="009E39CB"/>
    <w:rsid w:val="009E4573"/>
    <w:rsid w:val="009E4DF7"/>
    <w:rsid w:val="009E5528"/>
    <w:rsid w:val="009E6671"/>
    <w:rsid w:val="009E67E4"/>
    <w:rsid w:val="009E6C18"/>
    <w:rsid w:val="009E79CB"/>
    <w:rsid w:val="009F0416"/>
    <w:rsid w:val="009F1112"/>
    <w:rsid w:val="009F11CA"/>
    <w:rsid w:val="009F1EA3"/>
    <w:rsid w:val="009F244C"/>
    <w:rsid w:val="009F2FD6"/>
    <w:rsid w:val="009F3595"/>
    <w:rsid w:val="009F3CC8"/>
    <w:rsid w:val="009F440B"/>
    <w:rsid w:val="009F4417"/>
    <w:rsid w:val="009F4787"/>
    <w:rsid w:val="009F4879"/>
    <w:rsid w:val="009F5408"/>
    <w:rsid w:val="009F565E"/>
    <w:rsid w:val="009F5820"/>
    <w:rsid w:val="009F6441"/>
    <w:rsid w:val="009F6BC1"/>
    <w:rsid w:val="009F6FE1"/>
    <w:rsid w:val="009F7661"/>
    <w:rsid w:val="009F778C"/>
    <w:rsid w:val="009F7E7D"/>
    <w:rsid w:val="00A0004A"/>
    <w:rsid w:val="00A01B58"/>
    <w:rsid w:val="00A0343C"/>
    <w:rsid w:val="00A03609"/>
    <w:rsid w:val="00A04070"/>
    <w:rsid w:val="00A04DE3"/>
    <w:rsid w:val="00A050EE"/>
    <w:rsid w:val="00A0544C"/>
    <w:rsid w:val="00A05D81"/>
    <w:rsid w:val="00A06DCE"/>
    <w:rsid w:val="00A07629"/>
    <w:rsid w:val="00A0771E"/>
    <w:rsid w:val="00A077C7"/>
    <w:rsid w:val="00A078DA"/>
    <w:rsid w:val="00A07B52"/>
    <w:rsid w:val="00A07C31"/>
    <w:rsid w:val="00A10846"/>
    <w:rsid w:val="00A108AB"/>
    <w:rsid w:val="00A11023"/>
    <w:rsid w:val="00A11354"/>
    <w:rsid w:val="00A1268D"/>
    <w:rsid w:val="00A13074"/>
    <w:rsid w:val="00A1324E"/>
    <w:rsid w:val="00A142B6"/>
    <w:rsid w:val="00A14B98"/>
    <w:rsid w:val="00A15A0D"/>
    <w:rsid w:val="00A15B97"/>
    <w:rsid w:val="00A16321"/>
    <w:rsid w:val="00A16D3B"/>
    <w:rsid w:val="00A171E4"/>
    <w:rsid w:val="00A1727E"/>
    <w:rsid w:val="00A20229"/>
    <w:rsid w:val="00A20A1B"/>
    <w:rsid w:val="00A20CB2"/>
    <w:rsid w:val="00A20D86"/>
    <w:rsid w:val="00A213CA"/>
    <w:rsid w:val="00A2143B"/>
    <w:rsid w:val="00A214EE"/>
    <w:rsid w:val="00A2185A"/>
    <w:rsid w:val="00A228B3"/>
    <w:rsid w:val="00A238A2"/>
    <w:rsid w:val="00A2439C"/>
    <w:rsid w:val="00A2517A"/>
    <w:rsid w:val="00A25673"/>
    <w:rsid w:val="00A26211"/>
    <w:rsid w:val="00A26213"/>
    <w:rsid w:val="00A2653E"/>
    <w:rsid w:val="00A26AD0"/>
    <w:rsid w:val="00A27674"/>
    <w:rsid w:val="00A276C0"/>
    <w:rsid w:val="00A27C1E"/>
    <w:rsid w:val="00A312E1"/>
    <w:rsid w:val="00A31AC3"/>
    <w:rsid w:val="00A31AC6"/>
    <w:rsid w:val="00A31B13"/>
    <w:rsid w:val="00A31D30"/>
    <w:rsid w:val="00A31E96"/>
    <w:rsid w:val="00A31F81"/>
    <w:rsid w:val="00A32498"/>
    <w:rsid w:val="00A32541"/>
    <w:rsid w:val="00A32CD3"/>
    <w:rsid w:val="00A337FA"/>
    <w:rsid w:val="00A33D4F"/>
    <w:rsid w:val="00A33F7E"/>
    <w:rsid w:val="00A3491B"/>
    <w:rsid w:val="00A35215"/>
    <w:rsid w:val="00A35D58"/>
    <w:rsid w:val="00A3614B"/>
    <w:rsid w:val="00A375BC"/>
    <w:rsid w:val="00A37BF6"/>
    <w:rsid w:val="00A40167"/>
    <w:rsid w:val="00A40399"/>
    <w:rsid w:val="00A4045B"/>
    <w:rsid w:val="00A40FA2"/>
    <w:rsid w:val="00A4148B"/>
    <w:rsid w:val="00A41657"/>
    <w:rsid w:val="00A41EA7"/>
    <w:rsid w:val="00A4243B"/>
    <w:rsid w:val="00A426ED"/>
    <w:rsid w:val="00A429F9"/>
    <w:rsid w:val="00A42E41"/>
    <w:rsid w:val="00A431C9"/>
    <w:rsid w:val="00A431E0"/>
    <w:rsid w:val="00A45B49"/>
    <w:rsid w:val="00A45D25"/>
    <w:rsid w:val="00A46A86"/>
    <w:rsid w:val="00A4742C"/>
    <w:rsid w:val="00A47941"/>
    <w:rsid w:val="00A479A9"/>
    <w:rsid w:val="00A501F1"/>
    <w:rsid w:val="00A51C41"/>
    <w:rsid w:val="00A5251C"/>
    <w:rsid w:val="00A525BB"/>
    <w:rsid w:val="00A53610"/>
    <w:rsid w:val="00A53EA6"/>
    <w:rsid w:val="00A53FCC"/>
    <w:rsid w:val="00A560BF"/>
    <w:rsid w:val="00A562BC"/>
    <w:rsid w:val="00A571AC"/>
    <w:rsid w:val="00A579D5"/>
    <w:rsid w:val="00A6011B"/>
    <w:rsid w:val="00A604C3"/>
    <w:rsid w:val="00A60559"/>
    <w:rsid w:val="00A60CD1"/>
    <w:rsid w:val="00A61B7F"/>
    <w:rsid w:val="00A62B26"/>
    <w:rsid w:val="00A62C29"/>
    <w:rsid w:val="00A62D34"/>
    <w:rsid w:val="00A63E32"/>
    <w:rsid w:val="00A6400F"/>
    <w:rsid w:val="00A64F6A"/>
    <w:rsid w:val="00A652C9"/>
    <w:rsid w:val="00A65392"/>
    <w:rsid w:val="00A65455"/>
    <w:rsid w:val="00A65494"/>
    <w:rsid w:val="00A65ADC"/>
    <w:rsid w:val="00A65B64"/>
    <w:rsid w:val="00A65FE5"/>
    <w:rsid w:val="00A66B48"/>
    <w:rsid w:val="00A671B3"/>
    <w:rsid w:val="00A67334"/>
    <w:rsid w:val="00A6753C"/>
    <w:rsid w:val="00A67748"/>
    <w:rsid w:val="00A6774D"/>
    <w:rsid w:val="00A67D56"/>
    <w:rsid w:val="00A714AF"/>
    <w:rsid w:val="00A71732"/>
    <w:rsid w:val="00A71949"/>
    <w:rsid w:val="00A71FBF"/>
    <w:rsid w:val="00A722F0"/>
    <w:rsid w:val="00A72AA2"/>
    <w:rsid w:val="00A73F52"/>
    <w:rsid w:val="00A749CD"/>
    <w:rsid w:val="00A74A62"/>
    <w:rsid w:val="00A74E9B"/>
    <w:rsid w:val="00A74F52"/>
    <w:rsid w:val="00A74F9C"/>
    <w:rsid w:val="00A75C30"/>
    <w:rsid w:val="00A75E1A"/>
    <w:rsid w:val="00A765D0"/>
    <w:rsid w:val="00A77CCE"/>
    <w:rsid w:val="00A80867"/>
    <w:rsid w:val="00A80A14"/>
    <w:rsid w:val="00A8195F"/>
    <w:rsid w:val="00A81B5E"/>
    <w:rsid w:val="00A81EAF"/>
    <w:rsid w:val="00A81FBD"/>
    <w:rsid w:val="00A82E77"/>
    <w:rsid w:val="00A8324D"/>
    <w:rsid w:val="00A83E93"/>
    <w:rsid w:val="00A83FA6"/>
    <w:rsid w:val="00A841E8"/>
    <w:rsid w:val="00A8449F"/>
    <w:rsid w:val="00A84704"/>
    <w:rsid w:val="00A856B7"/>
    <w:rsid w:val="00A85A77"/>
    <w:rsid w:val="00A85E90"/>
    <w:rsid w:val="00A86342"/>
    <w:rsid w:val="00A86AE4"/>
    <w:rsid w:val="00A86EC4"/>
    <w:rsid w:val="00A87621"/>
    <w:rsid w:val="00A8798B"/>
    <w:rsid w:val="00A90663"/>
    <w:rsid w:val="00A91365"/>
    <w:rsid w:val="00A9185F"/>
    <w:rsid w:val="00A9293C"/>
    <w:rsid w:val="00A92C3B"/>
    <w:rsid w:val="00A92FF9"/>
    <w:rsid w:val="00A93284"/>
    <w:rsid w:val="00A93807"/>
    <w:rsid w:val="00A93AEC"/>
    <w:rsid w:val="00A93CC2"/>
    <w:rsid w:val="00A941C2"/>
    <w:rsid w:val="00A9548E"/>
    <w:rsid w:val="00A95A27"/>
    <w:rsid w:val="00A9664A"/>
    <w:rsid w:val="00A976D1"/>
    <w:rsid w:val="00A9771D"/>
    <w:rsid w:val="00A97D99"/>
    <w:rsid w:val="00AA0D81"/>
    <w:rsid w:val="00AA0E8C"/>
    <w:rsid w:val="00AA1040"/>
    <w:rsid w:val="00AA1C7A"/>
    <w:rsid w:val="00AA225E"/>
    <w:rsid w:val="00AA262F"/>
    <w:rsid w:val="00AA2EFC"/>
    <w:rsid w:val="00AA3028"/>
    <w:rsid w:val="00AA335F"/>
    <w:rsid w:val="00AA360E"/>
    <w:rsid w:val="00AA38E8"/>
    <w:rsid w:val="00AA41CB"/>
    <w:rsid w:val="00AA4786"/>
    <w:rsid w:val="00AA4B99"/>
    <w:rsid w:val="00AA525F"/>
    <w:rsid w:val="00AA5375"/>
    <w:rsid w:val="00AA5480"/>
    <w:rsid w:val="00AA6BC3"/>
    <w:rsid w:val="00AA771B"/>
    <w:rsid w:val="00AA7894"/>
    <w:rsid w:val="00AA7E5F"/>
    <w:rsid w:val="00AB0C0F"/>
    <w:rsid w:val="00AB0F23"/>
    <w:rsid w:val="00AB1D77"/>
    <w:rsid w:val="00AB2307"/>
    <w:rsid w:val="00AB24BB"/>
    <w:rsid w:val="00AB28F2"/>
    <w:rsid w:val="00AB2B9E"/>
    <w:rsid w:val="00AB3519"/>
    <w:rsid w:val="00AB396F"/>
    <w:rsid w:val="00AB4B75"/>
    <w:rsid w:val="00AB4DD5"/>
    <w:rsid w:val="00AB4E77"/>
    <w:rsid w:val="00AB6549"/>
    <w:rsid w:val="00AB67AF"/>
    <w:rsid w:val="00AB6E7B"/>
    <w:rsid w:val="00AB7982"/>
    <w:rsid w:val="00AC029B"/>
    <w:rsid w:val="00AC0BBB"/>
    <w:rsid w:val="00AC105F"/>
    <w:rsid w:val="00AC16C3"/>
    <w:rsid w:val="00AC19EE"/>
    <w:rsid w:val="00AC1B55"/>
    <w:rsid w:val="00AC1C73"/>
    <w:rsid w:val="00AC3366"/>
    <w:rsid w:val="00AC4B24"/>
    <w:rsid w:val="00AC4E8B"/>
    <w:rsid w:val="00AC5823"/>
    <w:rsid w:val="00AC5DC0"/>
    <w:rsid w:val="00AC6263"/>
    <w:rsid w:val="00AC672B"/>
    <w:rsid w:val="00AC6F20"/>
    <w:rsid w:val="00AC706B"/>
    <w:rsid w:val="00AC75E8"/>
    <w:rsid w:val="00AC7748"/>
    <w:rsid w:val="00AD0218"/>
    <w:rsid w:val="00AD0B1A"/>
    <w:rsid w:val="00AD0DEA"/>
    <w:rsid w:val="00AD166B"/>
    <w:rsid w:val="00AD23A9"/>
    <w:rsid w:val="00AD2B6B"/>
    <w:rsid w:val="00AD30A0"/>
    <w:rsid w:val="00AD60FB"/>
    <w:rsid w:val="00AD651A"/>
    <w:rsid w:val="00AD7828"/>
    <w:rsid w:val="00AE0054"/>
    <w:rsid w:val="00AE03F3"/>
    <w:rsid w:val="00AE0DEE"/>
    <w:rsid w:val="00AE1534"/>
    <w:rsid w:val="00AE195F"/>
    <w:rsid w:val="00AE19E8"/>
    <w:rsid w:val="00AE23E2"/>
    <w:rsid w:val="00AE2B1C"/>
    <w:rsid w:val="00AE3218"/>
    <w:rsid w:val="00AE352D"/>
    <w:rsid w:val="00AE370A"/>
    <w:rsid w:val="00AE3D0A"/>
    <w:rsid w:val="00AE4F7A"/>
    <w:rsid w:val="00AE5173"/>
    <w:rsid w:val="00AE5C7B"/>
    <w:rsid w:val="00AE6D19"/>
    <w:rsid w:val="00AE6FF7"/>
    <w:rsid w:val="00AE7664"/>
    <w:rsid w:val="00AE770F"/>
    <w:rsid w:val="00AE7FA8"/>
    <w:rsid w:val="00AF0432"/>
    <w:rsid w:val="00AF1867"/>
    <w:rsid w:val="00AF1BD9"/>
    <w:rsid w:val="00AF1CDA"/>
    <w:rsid w:val="00AF1DE3"/>
    <w:rsid w:val="00AF24E1"/>
    <w:rsid w:val="00AF27FF"/>
    <w:rsid w:val="00AF3191"/>
    <w:rsid w:val="00AF3621"/>
    <w:rsid w:val="00AF3A7D"/>
    <w:rsid w:val="00AF3BBF"/>
    <w:rsid w:val="00AF40B2"/>
    <w:rsid w:val="00AF44C1"/>
    <w:rsid w:val="00AF4994"/>
    <w:rsid w:val="00AF49E3"/>
    <w:rsid w:val="00AF550B"/>
    <w:rsid w:val="00AF5E83"/>
    <w:rsid w:val="00AF6C3A"/>
    <w:rsid w:val="00AF6F9F"/>
    <w:rsid w:val="00B00057"/>
    <w:rsid w:val="00B0032A"/>
    <w:rsid w:val="00B0076D"/>
    <w:rsid w:val="00B00B3D"/>
    <w:rsid w:val="00B01634"/>
    <w:rsid w:val="00B01ABE"/>
    <w:rsid w:val="00B01D05"/>
    <w:rsid w:val="00B0228C"/>
    <w:rsid w:val="00B03AA9"/>
    <w:rsid w:val="00B0404A"/>
    <w:rsid w:val="00B045D4"/>
    <w:rsid w:val="00B04CD3"/>
    <w:rsid w:val="00B052A3"/>
    <w:rsid w:val="00B05709"/>
    <w:rsid w:val="00B05AEB"/>
    <w:rsid w:val="00B0679C"/>
    <w:rsid w:val="00B069A4"/>
    <w:rsid w:val="00B10477"/>
    <w:rsid w:val="00B1186D"/>
    <w:rsid w:val="00B12240"/>
    <w:rsid w:val="00B12DCD"/>
    <w:rsid w:val="00B138D0"/>
    <w:rsid w:val="00B139F7"/>
    <w:rsid w:val="00B13A9D"/>
    <w:rsid w:val="00B14396"/>
    <w:rsid w:val="00B14732"/>
    <w:rsid w:val="00B14BED"/>
    <w:rsid w:val="00B14C11"/>
    <w:rsid w:val="00B14FF0"/>
    <w:rsid w:val="00B153B9"/>
    <w:rsid w:val="00B1547C"/>
    <w:rsid w:val="00B162B6"/>
    <w:rsid w:val="00B1666E"/>
    <w:rsid w:val="00B177A0"/>
    <w:rsid w:val="00B17DD2"/>
    <w:rsid w:val="00B2051F"/>
    <w:rsid w:val="00B21BE1"/>
    <w:rsid w:val="00B2204A"/>
    <w:rsid w:val="00B23647"/>
    <w:rsid w:val="00B23C47"/>
    <w:rsid w:val="00B24189"/>
    <w:rsid w:val="00B245DA"/>
    <w:rsid w:val="00B248BC"/>
    <w:rsid w:val="00B254FD"/>
    <w:rsid w:val="00B25658"/>
    <w:rsid w:val="00B2565A"/>
    <w:rsid w:val="00B258A3"/>
    <w:rsid w:val="00B27259"/>
    <w:rsid w:val="00B30148"/>
    <w:rsid w:val="00B30576"/>
    <w:rsid w:val="00B30B1C"/>
    <w:rsid w:val="00B31B1F"/>
    <w:rsid w:val="00B32087"/>
    <w:rsid w:val="00B33524"/>
    <w:rsid w:val="00B337BF"/>
    <w:rsid w:val="00B342E3"/>
    <w:rsid w:val="00B34794"/>
    <w:rsid w:val="00B34C4C"/>
    <w:rsid w:val="00B34F7A"/>
    <w:rsid w:val="00B36165"/>
    <w:rsid w:val="00B3621A"/>
    <w:rsid w:val="00B36393"/>
    <w:rsid w:val="00B36CE1"/>
    <w:rsid w:val="00B3712A"/>
    <w:rsid w:val="00B37F09"/>
    <w:rsid w:val="00B40A51"/>
    <w:rsid w:val="00B412D8"/>
    <w:rsid w:val="00B42803"/>
    <w:rsid w:val="00B43003"/>
    <w:rsid w:val="00B43120"/>
    <w:rsid w:val="00B440D9"/>
    <w:rsid w:val="00B45689"/>
    <w:rsid w:val="00B459A9"/>
    <w:rsid w:val="00B46179"/>
    <w:rsid w:val="00B4628C"/>
    <w:rsid w:val="00B46CEB"/>
    <w:rsid w:val="00B50609"/>
    <w:rsid w:val="00B51B95"/>
    <w:rsid w:val="00B51D49"/>
    <w:rsid w:val="00B52652"/>
    <w:rsid w:val="00B52C88"/>
    <w:rsid w:val="00B5373A"/>
    <w:rsid w:val="00B53DDA"/>
    <w:rsid w:val="00B54B31"/>
    <w:rsid w:val="00B55515"/>
    <w:rsid w:val="00B55961"/>
    <w:rsid w:val="00B55D02"/>
    <w:rsid w:val="00B56DEF"/>
    <w:rsid w:val="00B57292"/>
    <w:rsid w:val="00B57704"/>
    <w:rsid w:val="00B57948"/>
    <w:rsid w:val="00B57F2D"/>
    <w:rsid w:val="00B60737"/>
    <w:rsid w:val="00B60D34"/>
    <w:rsid w:val="00B613AD"/>
    <w:rsid w:val="00B61B31"/>
    <w:rsid w:val="00B61D28"/>
    <w:rsid w:val="00B62390"/>
    <w:rsid w:val="00B62B94"/>
    <w:rsid w:val="00B63F2E"/>
    <w:rsid w:val="00B64762"/>
    <w:rsid w:val="00B66070"/>
    <w:rsid w:val="00B662B8"/>
    <w:rsid w:val="00B664FC"/>
    <w:rsid w:val="00B66ABE"/>
    <w:rsid w:val="00B67D65"/>
    <w:rsid w:val="00B70FFA"/>
    <w:rsid w:val="00B719E3"/>
    <w:rsid w:val="00B71A55"/>
    <w:rsid w:val="00B724F3"/>
    <w:rsid w:val="00B72C27"/>
    <w:rsid w:val="00B73112"/>
    <w:rsid w:val="00B742A4"/>
    <w:rsid w:val="00B742AD"/>
    <w:rsid w:val="00B74E4E"/>
    <w:rsid w:val="00B74FCB"/>
    <w:rsid w:val="00B75E5E"/>
    <w:rsid w:val="00B75FB4"/>
    <w:rsid w:val="00B77CFE"/>
    <w:rsid w:val="00B80364"/>
    <w:rsid w:val="00B80792"/>
    <w:rsid w:val="00B8188A"/>
    <w:rsid w:val="00B81AA4"/>
    <w:rsid w:val="00B81DD2"/>
    <w:rsid w:val="00B81F7D"/>
    <w:rsid w:val="00B81FF3"/>
    <w:rsid w:val="00B82783"/>
    <w:rsid w:val="00B8318C"/>
    <w:rsid w:val="00B8410C"/>
    <w:rsid w:val="00B842B5"/>
    <w:rsid w:val="00B84653"/>
    <w:rsid w:val="00B84EB5"/>
    <w:rsid w:val="00B8504F"/>
    <w:rsid w:val="00B863C5"/>
    <w:rsid w:val="00B86791"/>
    <w:rsid w:val="00B867A6"/>
    <w:rsid w:val="00B87BE8"/>
    <w:rsid w:val="00B90DDC"/>
    <w:rsid w:val="00B91D81"/>
    <w:rsid w:val="00B91E9A"/>
    <w:rsid w:val="00B920F7"/>
    <w:rsid w:val="00B921A3"/>
    <w:rsid w:val="00B93890"/>
    <w:rsid w:val="00B93892"/>
    <w:rsid w:val="00B93912"/>
    <w:rsid w:val="00B93A06"/>
    <w:rsid w:val="00B94473"/>
    <w:rsid w:val="00B95B7C"/>
    <w:rsid w:val="00B9631D"/>
    <w:rsid w:val="00B96487"/>
    <w:rsid w:val="00B96520"/>
    <w:rsid w:val="00B970EB"/>
    <w:rsid w:val="00BA00D5"/>
    <w:rsid w:val="00BA01EC"/>
    <w:rsid w:val="00BA027C"/>
    <w:rsid w:val="00BA09E1"/>
    <w:rsid w:val="00BA1146"/>
    <w:rsid w:val="00BA1572"/>
    <w:rsid w:val="00BA2105"/>
    <w:rsid w:val="00BA21EB"/>
    <w:rsid w:val="00BA2C27"/>
    <w:rsid w:val="00BA2ED6"/>
    <w:rsid w:val="00BA3A49"/>
    <w:rsid w:val="00BA41E4"/>
    <w:rsid w:val="00BA4478"/>
    <w:rsid w:val="00BA47C4"/>
    <w:rsid w:val="00BA521B"/>
    <w:rsid w:val="00BA55CF"/>
    <w:rsid w:val="00BA5C8E"/>
    <w:rsid w:val="00BA5F7A"/>
    <w:rsid w:val="00BA6E22"/>
    <w:rsid w:val="00BA7505"/>
    <w:rsid w:val="00BB0110"/>
    <w:rsid w:val="00BB061B"/>
    <w:rsid w:val="00BB074D"/>
    <w:rsid w:val="00BB08E3"/>
    <w:rsid w:val="00BB0BA1"/>
    <w:rsid w:val="00BB0DD5"/>
    <w:rsid w:val="00BB191F"/>
    <w:rsid w:val="00BB2539"/>
    <w:rsid w:val="00BB26DF"/>
    <w:rsid w:val="00BB284C"/>
    <w:rsid w:val="00BB2A27"/>
    <w:rsid w:val="00BB412B"/>
    <w:rsid w:val="00BB44F0"/>
    <w:rsid w:val="00BB4E3F"/>
    <w:rsid w:val="00BB5518"/>
    <w:rsid w:val="00BB5F5C"/>
    <w:rsid w:val="00BC032A"/>
    <w:rsid w:val="00BC07CC"/>
    <w:rsid w:val="00BC12B2"/>
    <w:rsid w:val="00BC157C"/>
    <w:rsid w:val="00BC326F"/>
    <w:rsid w:val="00BC3C0C"/>
    <w:rsid w:val="00BC3D81"/>
    <w:rsid w:val="00BC46BD"/>
    <w:rsid w:val="00BC49F9"/>
    <w:rsid w:val="00BC5892"/>
    <w:rsid w:val="00BC765F"/>
    <w:rsid w:val="00BC78E0"/>
    <w:rsid w:val="00BC7F83"/>
    <w:rsid w:val="00BD01C6"/>
    <w:rsid w:val="00BD0637"/>
    <w:rsid w:val="00BD0AB5"/>
    <w:rsid w:val="00BD0DBA"/>
    <w:rsid w:val="00BD1E69"/>
    <w:rsid w:val="00BD20C8"/>
    <w:rsid w:val="00BD20F0"/>
    <w:rsid w:val="00BD23CC"/>
    <w:rsid w:val="00BD260E"/>
    <w:rsid w:val="00BD303F"/>
    <w:rsid w:val="00BD402E"/>
    <w:rsid w:val="00BD43EC"/>
    <w:rsid w:val="00BD52F5"/>
    <w:rsid w:val="00BD5549"/>
    <w:rsid w:val="00BD5F35"/>
    <w:rsid w:val="00BD6555"/>
    <w:rsid w:val="00BD6A88"/>
    <w:rsid w:val="00BD74AB"/>
    <w:rsid w:val="00BD74B5"/>
    <w:rsid w:val="00BE0A3E"/>
    <w:rsid w:val="00BE0AED"/>
    <w:rsid w:val="00BE0B29"/>
    <w:rsid w:val="00BE0EC2"/>
    <w:rsid w:val="00BE0FCC"/>
    <w:rsid w:val="00BE12E5"/>
    <w:rsid w:val="00BE133F"/>
    <w:rsid w:val="00BE15DE"/>
    <w:rsid w:val="00BE1953"/>
    <w:rsid w:val="00BE1A9C"/>
    <w:rsid w:val="00BE2FB6"/>
    <w:rsid w:val="00BE3264"/>
    <w:rsid w:val="00BE3F15"/>
    <w:rsid w:val="00BE3FB5"/>
    <w:rsid w:val="00BE53A0"/>
    <w:rsid w:val="00BE5696"/>
    <w:rsid w:val="00BE5796"/>
    <w:rsid w:val="00BE785F"/>
    <w:rsid w:val="00BE7CF0"/>
    <w:rsid w:val="00BF031F"/>
    <w:rsid w:val="00BF0358"/>
    <w:rsid w:val="00BF089D"/>
    <w:rsid w:val="00BF10AD"/>
    <w:rsid w:val="00BF2062"/>
    <w:rsid w:val="00BF2130"/>
    <w:rsid w:val="00BF2260"/>
    <w:rsid w:val="00BF22DA"/>
    <w:rsid w:val="00BF3889"/>
    <w:rsid w:val="00BF38C2"/>
    <w:rsid w:val="00BF3A77"/>
    <w:rsid w:val="00BF4162"/>
    <w:rsid w:val="00BF4366"/>
    <w:rsid w:val="00BF4C1F"/>
    <w:rsid w:val="00BF4DCD"/>
    <w:rsid w:val="00BF5F4B"/>
    <w:rsid w:val="00BF5F4C"/>
    <w:rsid w:val="00BF5F6A"/>
    <w:rsid w:val="00BF6287"/>
    <w:rsid w:val="00C02422"/>
    <w:rsid w:val="00C02D0C"/>
    <w:rsid w:val="00C02D64"/>
    <w:rsid w:val="00C0378B"/>
    <w:rsid w:val="00C051AF"/>
    <w:rsid w:val="00C0578C"/>
    <w:rsid w:val="00C06E50"/>
    <w:rsid w:val="00C06FEC"/>
    <w:rsid w:val="00C073C4"/>
    <w:rsid w:val="00C103B7"/>
    <w:rsid w:val="00C12271"/>
    <w:rsid w:val="00C1299A"/>
    <w:rsid w:val="00C12C0F"/>
    <w:rsid w:val="00C12D4B"/>
    <w:rsid w:val="00C12FB9"/>
    <w:rsid w:val="00C142DD"/>
    <w:rsid w:val="00C146B4"/>
    <w:rsid w:val="00C147E6"/>
    <w:rsid w:val="00C14EE8"/>
    <w:rsid w:val="00C15061"/>
    <w:rsid w:val="00C150F7"/>
    <w:rsid w:val="00C158E4"/>
    <w:rsid w:val="00C16429"/>
    <w:rsid w:val="00C16969"/>
    <w:rsid w:val="00C17119"/>
    <w:rsid w:val="00C1742D"/>
    <w:rsid w:val="00C17A73"/>
    <w:rsid w:val="00C207C2"/>
    <w:rsid w:val="00C20B7E"/>
    <w:rsid w:val="00C2116C"/>
    <w:rsid w:val="00C22037"/>
    <w:rsid w:val="00C2229D"/>
    <w:rsid w:val="00C22BED"/>
    <w:rsid w:val="00C23104"/>
    <w:rsid w:val="00C23AD4"/>
    <w:rsid w:val="00C2439B"/>
    <w:rsid w:val="00C24955"/>
    <w:rsid w:val="00C24E86"/>
    <w:rsid w:val="00C25FE6"/>
    <w:rsid w:val="00C26547"/>
    <w:rsid w:val="00C300DE"/>
    <w:rsid w:val="00C3023B"/>
    <w:rsid w:val="00C305A6"/>
    <w:rsid w:val="00C31080"/>
    <w:rsid w:val="00C3219F"/>
    <w:rsid w:val="00C321BE"/>
    <w:rsid w:val="00C32C3C"/>
    <w:rsid w:val="00C32FD7"/>
    <w:rsid w:val="00C33374"/>
    <w:rsid w:val="00C3366B"/>
    <w:rsid w:val="00C33BAC"/>
    <w:rsid w:val="00C3427A"/>
    <w:rsid w:val="00C34E99"/>
    <w:rsid w:val="00C34F4B"/>
    <w:rsid w:val="00C3511D"/>
    <w:rsid w:val="00C35F97"/>
    <w:rsid w:val="00C3684F"/>
    <w:rsid w:val="00C36B36"/>
    <w:rsid w:val="00C36C64"/>
    <w:rsid w:val="00C37BDF"/>
    <w:rsid w:val="00C37BF9"/>
    <w:rsid w:val="00C40415"/>
    <w:rsid w:val="00C40CD1"/>
    <w:rsid w:val="00C410F7"/>
    <w:rsid w:val="00C41154"/>
    <w:rsid w:val="00C41493"/>
    <w:rsid w:val="00C4198D"/>
    <w:rsid w:val="00C426E0"/>
    <w:rsid w:val="00C42C46"/>
    <w:rsid w:val="00C435E3"/>
    <w:rsid w:val="00C438F2"/>
    <w:rsid w:val="00C44334"/>
    <w:rsid w:val="00C45BC3"/>
    <w:rsid w:val="00C45C2A"/>
    <w:rsid w:val="00C4672C"/>
    <w:rsid w:val="00C47590"/>
    <w:rsid w:val="00C47D9B"/>
    <w:rsid w:val="00C47DE8"/>
    <w:rsid w:val="00C50931"/>
    <w:rsid w:val="00C50ABF"/>
    <w:rsid w:val="00C5185F"/>
    <w:rsid w:val="00C53952"/>
    <w:rsid w:val="00C54031"/>
    <w:rsid w:val="00C54290"/>
    <w:rsid w:val="00C54639"/>
    <w:rsid w:val="00C546E8"/>
    <w:rsid w:val="00C56A65"/>
    <w:rsid w:val="00C57167"/>
    <w:rsid w:val="00C57A6F"/>
    <w:rsid w:val="00C605FE"/>
    <w:rsid w:val="00C6063C"/>
    <w:rsid w:val="00C60A30"/>
    <w:rsid w:val="00C60CF1"/>
    <w:rsid w:val="00C60F25"/>
    <w:rsid w:val="00C61015"/>
    <w:rsid w:val="00C61449"/>
    <w:rsid w:val="00C6198A"/>
    <w:rsid w:val="00C61B36"/>
    <w:rsid w:val="00C621A5"/>
    <w:rsid w:val="00C627F8"/>
    <w:rsid w:val="00C63A0A"/>
    <w:rsid w:val="00C6480C"/>
    <w:rsid w:val="00C64A77"/>
    <w:rsid w:val="00C64D42"/>
    <w:rsid w:val="00C652D6"/>
    <w:rsid w:val="00C66618"/>
    <w:rsid w:val="00C672E7"/>
    <w:rsid w:val="00C67F0B"/>
    <w:rsid w:val="00C71227"/>
    <w:rsid w:val="00C719F0"/>
    <w:rsid w:val="00C71B68"/>
    <w:rsid w:val="00C721F0"/>
    <w:rsid w:val="00C73034"/>
    <w:rsid w:val="00C73B5B"/>
    <w:rsid w:val="00C7503C"/>
    <w:rsid w:val="00C75C05"/>
    <w:rsid w:val="00C75FF8"/>
    <w:rsid w:val="00C76096"/>
    <w:rsid w:val="00C7662F"/>
    <w:rsid w:val="00C76736"/>
    <w:rsid w:val="00C7678C"/>
    <w:rsid w:val="00C768BD"/>
    <w:rsid w:val="00C76A90"/>
    <w:rsid w:val="00C7741B"/>
    <w:rsid w:val="00C777D5"/>
    <w:rsid w:val="00C77900"/>
    <w:rsid w:val="00C77A0E"/>
    <w:rsid w:val="00C80776"/>
    <w:rsid w:val="00C817AC"/>
    <w:rsid w:val="00C81AD7"/>
    <w:rsid w:val="00C81CD1"/>
    <w:rsid w:val="00C81E2D"/>
    <w:rsid w:val="00C8307D"/>
    <w:rsid w:val="00C83402"/>
    <w:rsid w:val="00C834A3"/>
    <w:rsid w:val="00C838D1"/>
    <w:rsid w:val="00C85517"/>
    <w:rsid w:val="00C85750"/>
    <w:rsid w:val="00C85991"/>
    <w:rsid w:val="00C85BA3"/>
    <w:rsid w:val="00C85C65"/>
    <w:rsid w:val="00C85D62"/>
    <w:rsid w:val="00C85E9D"/>
    <w:rsid w:val="00C85F30"/>
    <w:rsid w:val="00C8633A"/>
    <w:rsid w:val="00C868D3"/>
    <w:rsid w:val="00C868DC"/>
    <w:rsid w:val="00C878CD"/>
    <w:rsid w:val="00C87D81"/>
    <w:rsid w:val="00C909FB"/>
    <w:rsid w:val="00C90C9F"/>
    <w:rsid w:val="00C90F9C"/>
    <w:rsid w:val="00C90FCE"/>
    <w:rsid w:val="00C919C7"/>
    <w:rsid w:val="00C91C90"/>
    <w:rsid w:val="00C92BF9"/>
    <w:rsid w:val="00C93719"/>
    <w:rsid w:val="00C93D47"/>
    <w:rsid w:val="00C94015"/>
    <w:rsid w:val="00C94367"/>
    <w:rsid w:val="00C948F2"/>
    <w:rsid w:val="00C94EB5"/>
    <w:rsid w:val="00C954A0"/>
    <w:rsid w:val="00C95C4C"/>
    <w:rsid w:val="00C95E1C"/>
    <w:rsid w:val="00C9623A"/>
    <w:rsid w:val="00C96538"/>
    <w:rsid w:val="00C9682D"/>
    <w:rsid w:val="00C96899"/>
    <w:rsid w:val="00CA0071"/>
    <w:rsid w:val="00CA0385"/>
    <w:rsid w:val="00CA1121"/>
    <w:rsid w:val="00CA11C6"/>
    <w:rsid w:val="00CA15EA"/>
    <w:rsid w:val="00CA166D"/>
    <w:rsid w:val="00CA181A"/>
    <w:rsid w:val="00CA284A"/>
    <w:rsid w:val="00CA326C"/>
    <w:rsid w:val="00CA4163"/>
    <w:rsid w:val="00CA4492"/>
    <w:rsid w:val="00CA4C9F"/>
    <w:rsid w:val="00CA58A5"/>
    <w:rsid w:val="00CA59DE"/>
    <w:rsid w:val="00CA5DD8"/>
    <w:rsid w:val="00CA6979"/>
    <w:rsid w:val="00CA6A42"/>
    <w:rsid w:val="00CA6E83"/>
    <w:rsid w:val="00CA7425"/>
    <w:rsid w:val="00CA7781"/>
    <w:rsid w:val="00CA779B"/>
    <w:rsid w:val="00CA7E9C"/>
    <w:rsid w:val="00CB098C"/>
    <w:rsid w:val="00CB0A7D"/>
    <w:rsid w:val="00CB0BC1"/>
    <w:rsid w:val="00CB0D0D"/>
    <w:rsid w:val="00CB1008"/>
    <w:rsid w:val="00CB11E2"/>
    <w:rsid w:val="00CB125E"/>
    <w:rsid w:val="00CB184B"/>
    <w:rsid w:val="00CB29EB"/>
    <w:rsid w:val="00CB3B1F"/>
    <w:rsid w:val="00CB41AD"/>
    <w:rsid w:val="00CB5132"/>
    <w:rsid w:val="00CB5DAC"/>
    <w:rsid w:val="00CB70B8"/>
    <w:rsid w:val="00CB7464"/>
    <w:rsid w:val="00CB7468"/>
    <w:rsid w:val="00CB7F14"/>
    <w:rsid w:val="00CC0E0B"/>
    <w:rsid w:val="00CC116C"/>
    <w:rsid w:val="00CC1476"/>
    <w:rsid w:val="00CC25DD"/>
    <w:rsid w:val="00CC267E"/>
    <w:rsid w:val="00CC2B4B"/>
    <w:rsid w:val="00CC3868"/>
    <w:rsid w:val="00CC3BAF"/>
    <w:rsid w:val="00CC3C9B"/>
    <w:rsid w:val="00CC4770"/>
    <w:rsid w:val="00CC4A33"/>
    <w:rsid w:val="00CC4C67"/>
    <w:rsid w:val="00CC50D4"/>
    <w:rsid w:val="00CC63FA"/>
    <w:rsid w:val="00CC65A1"/>
    <w:rsid w:val="00CC7716"/>
    <w:rsid w:val="00CC7BA1"/>
    <w:rsid w:val="00CD07D3"/>
    <w:rsid w:val="00CD0C20"/>
    <w:rsid w:val="00CD17BF"/>
    <w:rsid w:val="00CD1A11"/>
    <w:rsid w:val="00CD2351"/>
    <w:rsid w:val="00CD27E5"/>
    <w:rsid w:val="00CD2A41"/>
    <w:rsid w:val="00CD2B26"/>
    <w:rsid w:val="00CD2D0C"/>
    <w:rsid w:val="00CD2ECD"/>
    <w:rsid w:val="00CD32CD"/>
    <w:rsid w:val="00CD3608"/>
    <w:rsid w:val="00CD3B4D"/>
    <w:rsid w:val="00CD3E9F"/>
    <w:rsid w:val="00CD4084"/>
    <w:rsid w:val="00CD4435"/>
    <w:rsid w:val="00CD46EE"/>
    <w:rsid w:val="00CD51FA"/>
    <w:rsid w:val="00CD5A6F"/>
    <w:rsid w:val="00CD5E05"/>
    <w:rsid w:val="00CD6406"/>
    <w:rsid w:val="00CD65EF"/>
    <w:rsid w:val="00CE0072"/>
    <w:rsid w:val="00CE05C3"/>
    <w:rsid w:val="00CE0B56"/>
    <w:rsid w:val="00CE0C79"/>
    <w:rsid w:val="00CE0CEC"/>
    <w:rsid w:val="00CE1223"/>
    <w:rsid w:val="00CE12B6"/>
    <w:rsid w:val="00CE1E78"/>
    <w:rsid w:val="00CE2ABF"/>
    <w:rsid w:val="00CE37EB"/>
    <w:rsid w:val="00CE501B"/>
    <w:rsid w:val="00CE50FB"/>
    <w:rsid w:val="00CE5D40"/>
    <w:rsid w:val="00CE5EA1"/>
    <w:rsid w:val="00CE6344"/>
    <w:rsid w:val="00CE6C9A"/>
    <w:rsid w:val="00CE6DD6"/>
    <w:rsid w:val="00CE7788"/>
    <w:rsid w:val="00CF0107"/>
    <w:rsid w:val="00CF1BA6"/>
    <w:rsid w:val="00CF236C"/>
    <w:rsid w:val="00CF2E9C"/>
    <w:rsid w:val="00CF3266"/>
    <w:rsid w:val="00CF350C"/>
    <w:rsid w:val="00CF3E96"/>
    <w:rsid w:val="00CF417B"/>
    <w:rsid w:val="00CF5156"/>
    <w:rsid w:val="00CF5830"/>
    <w:rsid w:val="00CF660A"/>
    <w:rsid w:val="00CF7CC6"/>
    <w:rsid w:val="00CF7F46"/>
    <w:rsid w:val="00CF7FCB"/>
    <w:rsid w:val="00D00395"/>
    <w:rsid w:val="00D00E0F"/>
    <w:rsid w:val="00D01EBB"/>
    <w:rsid w:val="00D02172"/>
    <w:rsid w:val="00D023BD"/>
    <w:rsid w:val="00D02589"/>
    <w:rsid w:val="00D02B84"/>
    <w:rsid w:val="00D02C64"/>
    <w:rsid w:val="00D03194"/>
    <w:rsid w:val="00D034A7"/>
    <w:rsid w:val="00D038CC"/>
    <w:rsid w:val="00D04978"/>
    <w:rsid w:val="00D055A7"/>
    <w:rsid w:val="00D056FA"/>
    <w:rsid w:val="00D07412"/>
    <w:rsid w:val="00D07583"/>
    <w:rsid w:val="00D0787F"/>
    <w:rsid w:val="00D07A3A"/>
    <w:rsid w:val="00D07D00"/>
    <w:rsid w:val="00D07EA3"/>
    <w:rsid w:val="00D1085A"/>
    <w:rsid w:val="00D10A85"/>
    <w:rsid w:val="00D10D7F"/>
    <w:rsid w:val="00D1254D"/>
    <w:rsid w:val="00D12DF1"/>
    <w:rsid w:val="00D12FB6"/>
    <w:rsid w:val="00D1302E"/>
    <w:rsid w:val="00D13784"/>
    <w:rsid w:val="00D13E92"/>
    <w:rsid w:val="00D141FE"/>
    <w:rsid w:val="00D143C9"/>
    <w:rsid w:val="00D14AAD"/>
    <w:rsid w:val="00D170E7"/>
    <w:rsid w:val="00D179DB"/>
    <w:rsid w:val="00D20953"/>
    <w:rsid w:val="00D20E3C"/>
    <w:rsid w:val="00D216F1"/>
    <w:rsid w:val="00D21922"/>
    <w:rsid w:val="00D220C6"/>
    <w:rsid w:val="00D22984"/>
    <w:rsid w:val="00D22EF9"/>
    <w:rsid w:val="00D23FC9"/>
    <w:rsid w:val="00D247C3"/>
    <w:rsid w:val="00D25E73"/>
    <w:rsid w:val="00D261EB"/>
    <w:rsid w:val="00D2660A"/>
    <w:rsid w:val="00D26D52"/>
    <w:rsid w:val="00D27CE1"/>
    <w:rsid w:val="00D300C9"/>
    <w:rsid w:val="00D30884"/>
    <w:rsid w:val="00D31880"/>
    <w:rsid w:val="00D318D9"/>
    <w:rsid w:val="00D31D28"/>
    <w:rsid w:val="00D325FB"/>
    <w:rsid w:val="00D32F8F"/>
    <w:rsid w:val="00D337E7"/>
    <w:rsid w:val="00D33C46"/>
    <w:rsid w:val="00D33D9C"/>
    <w:rsid w:val="00D34A67"/>
    <w:rsid w:val="00D35280"/>
    <w:rsid w:val="00D353CF"/>
    <w:rsid w:val="00D36E89"/>
    <w:rsid w:val="00D37538"/>
    <w:rsid w:val="00D37ACA"/>
    <w:rsid w:val="00D37BEB"/>
    <w:rsid w:val="00D41714"/>
    <w:rsid w:val="00D417D2"/>
    <w:rsid w:val="00D428DF"/>
    <w:rsid w:val="00D42B85"/>
    <w:rsid w:val="00D42C56"/>
    <w:rsid w:val="00D4329B"/>
    <w:rsid w:val="00D4333F"/>
    <w:rsid w:val="00D4358D"/>
    <w:rsid w:val="00D44B62"/>
    <w:rsid w:val="00D44C6A"/>
    <w:rsid w:val="00D4682B"/>
    <w:rsid w:val="00D46A7F"/>
    <w:rsid w:val="00D50C91"/>
    <w:rsid w:val="00D50D6D"/>
    <w:rsid w:val="00D50DFC"/>
    <w:rsid w:val="00D51A9E"/>
    <w:rsid w:val="00D52B35"/>
    <w:rsid w:val="00D52EC4"/>
    <w:rsid w:val="00D53877"/>
    <w:rsid w:val="00D53A3C"/>
    <w:rsid w:val="00D540C1"/>
    <w:rsid w:val="00D54283"/>
    <w:rsid w:val="00D54AA7"/>
    <w:rsid w:val="00D5696E"/>
    <w:rsid w:val="00D56A3E"/>
    <w:rsid w:val="00D57C8E"/>
    <w:rsid w:val="00D6005B"/>
    <w:rsid w:val="00D60745"/>
    <w:rsid w:val="00D60ADD"/>
    <w:rsid w:val="00D618C4"/>
    <w:rsid w:val="00D618FD"/>
    <w:rsid w:val="00D62A2A"/>
    <w:rsid w:val="00D6315A"/>
    <w:rsid w:val="00D636FE"/>
    <w:rsid w:val="00D63C9F"/>
    <w:rsid w:val="00D64C25"/>
    <w:rsid w:val="00D65B8B"/>
    <w:rsid w:val="00D6632D"/>
    <w:rsid w:val="00D67467"/>
    <w:rsid w:val="00D70BF2"/>
    <w:rsid w:val="00D711C0"/>
    <w:rsid w:val="00D71356"/>
    <w:rsid w:val="00D71B6F"/>
    <w:rsid w:val="00D71CF0"/>
    <w:rsid w:val="00D72C77"/>
    <w:rsid w:val="00D72F5E"/>
    <w:rsid w:val="00D73D1F"/>
    <w:rsid w:val="00D74C93"/>
    <w:rsid w:val="00D75004"/>
    <w:rsid w:val="00D752B7"/>
    <w:rsid w:val="00D75AFD"/>
    <w:rsid w:val="00D75E75"/>
    <w:rsid w:val="00D7676D"/>
    <w:rsid w:val="00D7713F"/>
    <w:rsid w:val="00D77BC8"/>
    <w:rsid w:val="00D80657"/>
    <w:rsid w:val="00D80C14"/>
    <w:rsid w:val="00D8178C"/>
    <w:rsid w:val="00D817E1"/>
    <w:rsid w:val="00D81EB9"/>
    <w:rsid w:val="00D8223B"/>
    <w:rsid w:val="00D823F4"/>
    <w:rsid w:val="00D83357"/>
    <w:rsid w:val="00D83D36"/>
    <w:rsid w:val="00D83DA3"/>
    <w:rsid w:val="00D84872"/>
    <w:rsid w:val="00D85828"/>
    <w:rsid w:val="00D864E8"/>
    <w:rsid w:val="00D86646"/>
    <w:rsid w:val="00D867FA"/>
    <w:rsid w:val="00D86D02"/>
    <w:rsid w:val="00D87C7F"/>
    <w:rsid w:val="00D87F74"/>
    <w:rsid w:val="00D90375"/>
    <w:rsid w:val="00D91D84"/>
    <w:rsid w:val="00D92E22"/>
    <w:rsid w:val="00D93C78"/>
    <w:rsid w:val="00D93EEB"/>
    <w:rsid w:val="00D94804"/>
    <w:rsid w:val="00D94A95"/>
    <w:rsid w:val="00D9504C"/>
    <w:rsid w:val="00D956FC"/>
    <w:rsid w:val="00D965C4"/>
    <w:rsid w:val="00D96936"/>
    <w:rsid w:val="00D97D20"/>
    <w:rsid w:val="00D97F5B"/>
    <w:rsid w:val="00D97F74"/>
    <w:rsid w:val="00DA0DD9"/>
    <w:rsid w:val="00DA18A0"/>
    <w:rsid w:val="00DA1CE3"/>
    <w:rsid w:val="00DA1F24"/>
    <w:rsid w:val="00DA2C13"/>
    <w:rsid w:val="00DA2D69"/>
    <w:rsid w:val="00DA30F5"/>
    <w:rsid w:val="00DA312C"/>
    <w:rsid w:val="00DA34B1"/>
    <w:rsid w:val="00DA38EE"/>
    <w:rsid w:val="00DA3BF5"/>
    <w:rsid w:val="00DA3C0F"/>
    <w:rsid w:val="00DA423C"/>
    <w:rsid w:val="00DA4BD4"/>
    <w:rsid w:val="00DA5E02"/>
    <w:rsid w:val="00DA62C2"/>
    <w:rsid w:val="00DA6D55"/>
    <w:rsid w:val="00DA725F"/>
    <w:rsid w:val="00DA7500"/>
    <w:rsid w:val="00DA7918"/>
    <w:rsid w:val="00DA7B50"/>
    <w:rsid w:val="00DB027D"/>
    <w:rsid w:val="00DB0BA2"/>
    <w:rsid w:val="00DB1BFC"/>
    <w:rsid w:val="00DB1E00"/>
    <w:rsid w:val="00DB2047"/>
    <w:rsid w:val="00DB211E"/>
    <w:rsid w:val="00DB23B0"/>
    <w:rsid w:val="00DB3333"/>
    <w:rsid w:val="00DB35A0"/>
    <w:rsid w:val="00DB37DB"/>
    <w:rsid w:val="00DB3948"/>
    <w:rsid w:val="00DB3CFC"/>
    <w:rsid w:val="00DB44D7"/>
    <w:rsid w:val="00DB486E"/>
    <w:rsid w:val="00DB56F4"/>
    <w:rsid w:val="00DB6317"/>
    <w:rsid w:val="00DB646A"/>
    <w:rsid w:val="00DB6887"/>
    <w:rsid w:val="00DB6EC7"/>
    <w:rsid w:val="00DC0C7A"/>
    <w:rsid w:val="00DC0CBD"/>
    <w:rsid w:val="00DC0EF0"/>
    <w:rsid w:val="00DC13BD"/>
    <w:rsid w:val="00DC1BC1"/>
    <w:rsid w:val="00DC1E0C"/>
    <w:rsid w:val="00DC218B"/>
    <w:rsid w:val="00DC2F9B"/>
    <w:rsid w:val="00DC2FE5"/>
    <w:rsid w:val="00DC3160"/>
    <w:rsid w:val="00DC3687"/>
    <w:rsid w:val="00DC3D6E"/>
    <w:rsid w:val="00DC3E8E"/>
    <w:rsid w:val="00DC4DB3"/>
    <w:rsid w:val="00DC517F"/>
    <w:rsid w:val="00DC59B7"/>
    <w:rsid w:val="00DC5A15"/>
    <w:rsid w:val="00DC5BAF"/>
    <w:rsid w:val="00DC60AE"/>
    <w:rsid w:val="00DC626D"/>
    <w:rsid w:val="00DC69DD"/>
    <w:rsid w:val="00DC6E67"/>
    <w:rsid w:val="00DC7128"/>
    <w:rsid w:val="00DC7167"/>
    <w:rsid w:val="00DC74DF"/>
    <w:rsid w:val="00DC773E"/>
    <w:rsid w:val="00DD05C3"/>
    <w:rsid w:val="00DD12E3"/>
    <w:rsid w:val="00DD1520"/>
    <w:rsid w:val="00DD23D1"/>
    <w:rsid w:val="00DD253B"/>
    <w:rsid w:val="00DD2633"/>
    <w:rsid w:val="00DD2BF6"/>
    <w:rsid w:val="00DD389B"/>
    <w:rsid w:val="00DD3A1F"/>
    <w:rsid w:val="00DD3CD0"/>
    <w:rsid w:val="00DD3EC9"/>
    <w:rsid w:val="00DD64D5"/>
    <w:rsid w:val="00DD7A71"/>
    <w:rsid w:val="00DE0511"/>
    <w:rsid w:val="00DE0696"/>
    <w:rsid w:val="00DE0A5D"/>
    <w:rsid w:val="00DE1E11"/>
    <w:rsid w:val="00DE2288"/>
    <w:rsid w:val="00DE29FB"/>
    <w:rsid w:val="00DE2CCD"/>
    <w:rsid w:val="00DE3181"/>
    <w:rsid w:val="00DE42D0"/>
    <w:rsid w:val="00DE4C52"/>
    <w:rsid w:val="00DE5FF3"/>
    <w:rsid w:val="00DE688A"/>
    <w:rsid w:val="00DE6D82"/>
    <w:rsid w:val="00DE75E9"/>
    <w:rsid w:val="00DE7BC0"/>
    <w:rsid w:val="00DE7C05"/>
    <w:rsid w:val="00DF0735"/>
    <w:rsid w:val="00DF09B1"/>
    <w:rsid w:val="00DF1FD2"/>
    <w:rsid w:val="00DF26ED"/>
    <w:rsid w:val="00DF3A6F"/>
    <w:rsid w:val="00DF486C"/>
    <w:rsid w:val="00DF50A5"/>
    <w:rsid w:val="00DF515C"/>
    <w:rsid w:val="00DF5B45"/>
    <w:rsid w:val="00DF5D48"/>
    <w:rsid w:val="00DF5FF7"/>
    <w:rsid w:val="00DF6BAF"/>
    <w:rsid w:val="00DF6D16"/>
    <w:rsid w:val="00DF6D2C"/>
    <w:rsid w:val="00E00943"/>
    <w:rsid w:val="00E01E95"/>
    <w:rsid w:val="00E0271D"/>
    <w:rsid w:val="00E02D8F"/>
    <w:rsid w:val="00E046EB"/>
    <w:rsid w:val="00E04A55"/>
    <w:rsid w:val="00E04BC1"/>
    <w:rsid w:val="00E0572E"/>
    <w:rsid w:val="00E05D1D"/>
    <w:rsid w:val="00E068FC"/>
    <w:rsid w:val="00E06CBC"/>
    <w:rsid w:val="00E06DA5"/>
    <w:rsid w:val="00E074B3"/>
    <w:rsid w:val="00E077F7"/>
    <w:rsid w:val="00E0785C"/>
    <w:rsid w:val="00E10D5F"/>
    <w:rsid w:val="00E10EDA"/>
    <w:rsid w:val="00E119A8"/>
    <w:rsid w:val="00E11D71"/>
    <w:rsid w:val="00E11D76"/>
    <w:rsid w:val="00E1282F"/>
    <w:rsid w:val="00E1442E"/>
    <w:rsid w:val="00E15298"/>
    <w:rsid w:val="00E15CAA"/>
    <w:rsid w:val="00E16147"/>
    <w:rsid w:val="00E1776D"/>
    <w:rsid w:val="00E177C9"/>
    <w:rsid w:val="00E200EE"/>
    <w:rsid w:val="00E20A13"/>
    <w:rsid w:val="00E23059"/>
    <w:rsid w:val="00E23147"/>
    <w:rsid w:val="00E23E45"/>
    <w:rsid w:val="00E244C5"/>
    <w:rsid w:val="00E24867"/>
    <w:rsid w:val="00E26DF0"/>
    <w:rsid w:val="00E27750"/>
    <w:rsid w:val="00E27CA3"/>
    <w:rsid w:val="00E30FE2"/>
    <w:rsid w:val="00E318DE"/>
    <w:rsid w:val="00E32C76"/>
    <w:rsid w:val="00E3373F"/>
    <w:rsid w:val="00E33F3C"/>
    <w:rsid w:val="00E34306"/>
    <w:rsid w:val="00E34BAE"/>
    <w:rsid w:val="00E34E03"/>
    <w:rsid w:val="00E34E81"/>
    <w:rsid w:val="00E35494"/>
    <w:rsid w:val="00E361C4"/>
    <w:rsid w:val="00E368A9"/>
    <w:rsid w:val="00E3773C"/>
    <w:rsid w:val="00E37CD2"/>
    <w:rsid w:val="00E409EC"/>
    <w:rsid w:val="00E417A6"/>
    <w:rsid w:val="00E41A6F"/>
    <w:rsid w:val="00E41FD3"/>
    <w:rsid w:val="00E41FF2"/>
    <w:rsid w:val="00E4235F"/>
    <w:rsid w:val="00E4292E"/>
    <w:rsid w:val="00E42C57"/>
    <w:rsid w:val="00E42C73"/>
    <w:rsid w:val="00E43329"/>
    <w:rsid w:val="00E437B0"/>
    <w:rsid w:val="00E44FF4"/>
    <w:rsid w:val="00E45D08"/>
    <w:rsid w:val="00E4735F"/>
    <w:rsid w:val="00E47596"/>
    <w:rsid w:val="00E47790"/>
    <w:rsid w:val="00E50090"/>
    <w:rsid w:val="00E50531"/>
    <w:rsid w:val="00E512AD"/>
    <w:rsid w:val="00E513F1"/>
    <w:rsid w:val="00E516F9"/>
    <w:rsid w:val="00E52133"/>
    <w:rsid w:val="00E5226B"/>
    <w:rsid w:val="00E52649"/>
    <w:rsid w:val="00E52E9C"/>
    <w:rsid w:val="00E52EFB"/>
    <w:rsid w:val="00E53B84"/>
    <w:rsid w:val="00E55528"/>
    <w:rsid w:val="00E55B1C"/>
    <w:rsid w:val="00E55D26"/>
    <w:rsid w:val="00E55D9A"/>
    <w:rsid w:val="00E55DEE"/>
    <w:rsid w:val="00E55FAC"/>
    <w:rsid w:val="00E565C8"/>
    <w:rsid w:val="00E5662B"/>
    <w:rsid w:val="00E56ED0"/>
    <w:rsid w:val="00E57245"/>
    <w:rsid w:val="00E57CB2"/>
    <w:rsid w:val="00E57FEA"/>
    <w:rsid w:val="00E60335"/>
    <w:rsid w:val="00E61BCB"/>
    <w:rsid w:val="00E6229F"/>
    <w:rsid w:val="00E62FB3"/>
    <w:rsid w:val="00E63A29"/>
    <w:rsid w:val="00E63D1F"/>
    <w:rsid w:val="00E6404C"/>
    <w:rsid w:val="00E64BCE"/>
    <w:rsid w:val="00E655F7"/>
    <w:rsid w:val="00E65763"/>
    <w:rsid w:val="00E65DC5"/>
    <w:rsid w:val="00E66FBA"/>
    <w:rsid w:val="00E67758"/>
    <w:rsid w:val="00E67D34"/>
    <w:rsid w:val="00E67E8A"/>
    <w:rsid w:val="00E67F5C"/>
    <w:rsid w:val="00E7022A"/>
    <w:rsid w:val="00E70714"/>
    <w:rsid w:val="00E70B87"/>
    <w:rsid w:val="00E70C2F"/>
    <w:rsid w:val="00E71132"/>
    <w:rsid w:val="00E7180F"/>
    <w:rsid w:val="00E71845"/>
    <w:rsid w:val="00E71CAB"/>
    <w:rsid w:val="00E72AE5"/>
    <w:rsid w:val="00E72BA7"/>
    <w:rsid w:val="00E735A9"/>
    <w:rsid w:val="00E740D7"/>
    <w:rsid w:val="00E74301"/>
    <w:rsid w:val="00E749C6"/>
    <w:rsid w:val="00E7508A"/>
    <w:rsid w:val="00E75AAB"/>
    <w:rsid w:val="00E76403"/>
    <w:rsid w:val="00E773F6"/>
    <w:rsid w:val="00E77A44"/>
    <w:rsid w:val="00E803DF"/>
    <w:rsid w:val="00E80D3C"/>
    <w:rsid w:val="00E80FA4"/>
    <w:rsid w:val="00E814CC"/>
    <w:rsid w:val="00E81843"/>
    <w:rsid w:val="00E81DA0"/>
    <w:rsid w:val="00E82519"/>
    <w:rsid w:val="00E8259E"/>
    <w:rsid w:val="00E82687"/>
    <w:rsid w:val="00E828D4"/>
    <w:rsid w:val="00E83684"/>
    <w:rsid w:val="00E840F7"/>
    <w:rsid w:val="00E8420C"/>
    <w:rsid w:val="00E85AD2"/>
    <w:rsid w:val="00E85EDD"/>
    <w:rsid w:val="00E861CC"/>
    <w:rsid w:val="00E8673A"/>
    <w:rsid w:val="00E869B8"/>
    <w:rsid w:val="00E86C71"/>
    <w:rsid w:val="00E86CD1"/>
    <w:rsid w:val="00E86D38"/>
    <w:rsid w:val="00E86E6E"/>
    <w:rsid w:val="00E86F6F"/>
    <w:rsid w:val="00E87219"/>
    <w:rsid w:val="00E874F6"/>
    <w:rsid w:val="00E87585"/>
    <w:rsid w:val="00E9017F"/>
    <w:rsid w:val="00E907AE"/>
    <w:rsid w:val="00E90921"/>
    <w:rsid w:val="00E9093B"/>
    <w:rsid w:val="00E90A5D"/>
    <w:rsid w:val="00E91647"/>
    <w:rsid w:val="00E91E7C"/>
    <w:rsid w:val="00E9213C"/>
    <w:rsid w:val="00E93451"/>
    <w:rsid w:val="00E93C4E"/>
    <w:rsid w:val="00E944A5"/>
    <w:rsid w:val="00E95A64"/>
    <w:rsid w:val="00E968EC"/>
    <w:rsid w:val="00E969CB"/>
    <w:rsid w:val="00E97558"/>
    <w:rsid w:val="00E9762F"/>
    <w:rsid w:val="00E97DAD"/>
    <w:rsid w:val="00E97FF5"/>
    <w:rsid w:val="00EA046E"/>
    <w:rsid w:val="00EA0504"/>
    <w:rsid w:val="00EA1144"/>
    <w:rsid w:val="00EA1C37"/>
    <w:rsid w:val="00EA1D46"/>
    <w:rsid w:val="00EA1D74"/>
    <w:rsid w:val="00EA2BBA"/>
    <w:rsid w:val="00EA383E"/>
    <w:rsid w:val="00EA4D97"/>
    <w:rsid w:val="00EA50A4"/>
    <w:rsid w:val="00EA5ECA"/>
    <w:rsid w:val="00EA613A"/>
    <w:rsid w:val="00EA750E"/>
    <w:rsid w:val="00EB0BE0"/>
    <w:rsid w:val="00EB0EEB"/>
    <w:rsid w:val="00EB14F9"/>
    <w:rsid w:val="00EB16B6"/>
    <w:rsid w:val="00EB2293"/>
    <w:rsid w:val="00EB2F13"/>
    <w:rsid w:val="00EB3579"/>
    <w:rsid w:val="00EB45D7"/>
    <w:rsid w:val="00EB506D"/>
    <w:rsid w:val="00EB5771"/>
    <w:rsid w:val="00EB646B"/>
    <w:rsid w:val="00EB650C"/>
    <w:rsid w:val="00EB6644"/>
    <w:rsid w:val="00EB690E"/>
    <w:rsid w:val="00EB6980"/>
    <w:rsid w:val="00EB6B70"/>
    <w:rsid w:val="00EB7E48"/>
    <w:rsid w:val="00EC091C"/>
    <w:rsid w:val="00EC0F79"/>
    <w:rsid w:val="00EC14BF"/>
    <w:rsid w:val="00EC20D2"/>
    <w:rsid w:val="00EC2151"/>
    <w:rsid w:val="00EC26B5"/>
    <w:rsid w:val="00EC33EA"/>
    <w:rsid w:val="00EC3D27"/>
    <w:rsid w:val="00EC436C"/>
    <w:rsid w:val="00EC4A3A"/>
    <w:rsid w:val="00EC6AA9"/>
    <w:rsid w:val="00EC7BB7"/>
    <w:rsid w:val="00EC7D85"/>
    <w:rsid w:val="00ED0521"/>
    <w:rsid w:val="00ED0B3C"/>
    <w:rsid w:val="00ED0EE3"/>
    <w:rsid w:val="00ED2135"/>
    <w:rsid w:val="00ED228F"/>
    <w:rsid w:val="00ED25AF"/>
    <w:rsid w:val="00ED3391"/>
    <w:rsid w:val="00ED33CE"/>
    <w:rsid w:val="00ED35A6"/>
    <w:rsid w:val="00ED38A4"/>
    <w:rsid w:val="00ED4165"/>
    <w:rsid w:val="00ED47AA"/>
    <w:rsid w:val="00ED7AB9"/>
    <w:rsid w:val="00ED7D18"/>
    <w:rsid w:val="00EE0CC2"/>
    <w:rsid w:val="00EE143D"/>
    <w:rsid w:val="00EE23D6"/>
    <w:rsid w:val="00EE24D0"/>
    <w:rsid w:val="00EE2F61"/>
    <w:rsid w:val="00EE3C28"/>
    <w:rsid w:val="00EE3D12"/>
    <w:rsid w:val="00EE40E3"/>
    <w:rsid w:val="00EE4AAE"/>
    <w:rsid w:val="00EE5AE6"/>
    <w:rsid w:val="00EE5B3D"/>
    <w:rsid w:val="00EE63BA"/>
    <w:rsid w:val="00EE6643"/>
    <w:rsid w:val="00EE6D4B"/>
    <w:rsid w:val="00EE73C8"/>
    <w:rsid w:val="00EE74DB"/>
    <w:rsid w:val="00EE7547"/>
    <w:rsid w:val="00EE7569"/>
    <w:rsid w:val="00EE7B14"/>
    <w:rsid w:val="00EF0279"/>
    <w:rsid w:val="00EF0DDE"/>
    <w:rsid w:val="00EF1498"/>
    <w:rsid w:val="00EF1C3B"/>
    <w:rsid w:val="00EF1CF3"/>
    <w:rsid w:val="00EF20A1"/>
    <w:rsid w:val="00EF3429"/>
    <w:rsid w:val="00EF5443"/>
    <w:rsid w:val="00EF55D0"/>
    <w:rsid w:val="00EF56FA"/>
    <w:rsid w:val="00EF5BCF"/>
    <w:rsid w:val="00EF5DCE"/>
    <w:rsid w:val="00EF5F3C"/>
    <w:rsid w:val="00EF69F4"/>
    <w:rsid w:val="00EF73E3"/>
    <w:rsid w:val="00EF78CB"/>
    <w:rsid w:val="00EF7ED9"/>
    <w:rsid w:val="00F00660"/>
    <w:rsid w:val="00F01347"/>
    <w:rsid w:val="00F01AD7"/>
    <w:rsid w:val="00F01D99"/>
    <w:rsid w:val="00F0231E"/>
    <w:rsid w:val="00F02803"/>
    <w:rsid w:val="00F034FF"/>
    <w:rsid w:val="00F03B44"/>
    <w:rsid w:val="00F03C6D"/>
    <w:rsid w:val="00F03CC6"/>
    <w:rsid w:val="00F03D7C"/>
    <w:rsid w:val="00F06114"/>
    <w:rsid w:val="00F064C3"/>
    <w:rsid w:val="00F06508"/>
    <w:rsid w:val="00F06966"/>
    <w:rsid w:val="00F07861"/>
    <w:rsid w:val="00F109D5"/>
    <w:rsid w:val="00F10FFC"/>
    <w:rsid w:val="00F11740"/>
    <w:rsid w:val="00F11A7F"/>
    <w:rsid w:val="00F11A97"/>
    <w:rsid w:val="00F12161"/>
    <w:rsid w:val="00F122E7"/>
    <w:rsid w:val="00F124D4"/>
    <w:rsid w:val="00F13652"/>
    <w:rsid w:val="00F13C14"/>
    <w:rsid w:val="00F141E9"/>
    <w:rsid w:val="00F159B6"/>
    <w:rsid w:val="00F164EF"/>
    <w:rsid w:val="00F1650A"/>
    <w:rsid w:val="00F16F79"/>
    <w:rsid w:val="00F20774"/>
    <w:rsid w:val="00F20840"/>
    <w:rsid w:val="00F22626"/>
    <w:rsid w:val="00F22657"/>
    <w:rsid w:val="00F22CAE"/>
    <w:rsid w:val="00F2357C"/>
    <w:rsid w:val="00F23E63"/>
    <w:rsid w:val="00F241EB"/>
    <w:rsid w:val="00F24209"/>
    <w:rsid w:val="00F245B9"/>
    <w:rsid w:val="00F24C3A"/>
    <w:rsid w:val="00F24FC3"/>
    <w:rsid w:val="00F25B8C"/>
    <w:rsid w:val="00F25EAD"/>
    <w:rsid w:val="00F274F1"/>
    <w:rsid w:val="00F304D3"/>
    <w:rsid w:val="00F30DAE"/>
    <w:rsid w:val="00F31BC9"/>
    <w:rsid w:val="00F31D25"/>
    <w:rsid w:val="00F31E0B"/>
    <w:rsid w:val="00F325C9"/>
    <w:rsid w:val="00F32815"/>
    <w:rsid w:val="00F32EE8"/>
    <w:rsid w:val="00F33013"/>
    <w:rsid w:val="00F3340B"/>
    <w:rsid w:val="00F3362B"/>
    <w:rsid w:val="00F339A8"/>
    <w:rsid w:val="00F33DAE"/>
    <w:rsid w:val="00F340C8"/>
    <w:rsid w:val="00F34636"/>
    <w:rsid w:val="00F35AA1"/>
    <w:rsid w:val="00F36F51"/>
    <w:rsid w:val="00F4007A"/>
    <w:rsid w:val="00F40275"/>
    <w:rsid w:val="00F40AB1"/>
    <w:rsid w:val="00F40CB9"/>
    <w:rsid w:val="00F4110D"/>
    <w:rsid w:val="00F41255"/>
    <w:rsid w:val="00F41C45"/>
    <w:rsid w:val="00F41E2D"/>
    <w:rsid w:val="00F427F1"/>
    <w:rsid w:val="00F42EE8"/>
    <w:rsid w:val="00F432B7"/>
    <w:rsid w:val="00F435AE"/>
    <w:rsid w:val="00F44B63"/>
    <w:rsid w:val="00F44EF6"/>
    <w:rsid w:val="00F451F7"/>
    <w:rsid w:val="00F45353"/>
    <w:rsid w:val="00F465AE"/>
    <w:rsid w:val="00F4760B"/>
    <w:rsid w:val="00F479F3"/>
    <w:rsid w:val="00F47C9C"/>
    <w:rsid w:val="00F5007E"/>
    <w:rsid w:val="00F506BC"/>
    <w:rsid w:val="00F507E1"/>
    <w:rsid w:val="00F50D14"/>
    <w:rsid w:val="00F50DAD"/>
    <w:rsid w:val="00F51E35"/>
    <w:rsid w:val="00F52494"/>
    <w:rsid w:val="00F53C67"/>
    <w:rsid w:val="00F5460B"/>
    <w:rsid w:val="00F54C2B"/>
    <w:rsid w:val="00F552EE"/>
    <w:rsid w:val="00F55A01"/>
    <w:rsid w:val="00F55C04"/>
    <w:rsid w:val="00F56678"/>
    <w:rsid w:val="00F566BC"/>
    <w:rsid w:val="00F56D97"/>
    <w:rsid w:val="00F56EB7"/>
    <w:rsid w:val="00F57176"/>
    <w:rsid w:val="00F57F0B"/>
    <w:rsid w:val="00F57F2B"/>
    <w:rsid w:val="00F602FD"/>
    <w:rsid w:val="00F61451"/>
    <w:rsid w:val="00F6167C"/>
    <w:rsid w:val="00F61DE3"/>
    <w:rsid w:val="00F6298E"/>
    <w:rsid w:val="00F62A01"/>
    <w:rsid w:val="00F62E5B"/>
    <w:rsid w:val="00F63510"/>
    <w:rsid w:val="00F637E0"/>
    <w:rsid w:val="00F643D1"/>
    <w:rsid w:val="00F644D1"/>
    <w:rsid w:val="00F646B2"/>
    <w:rsid w:val="00F6481C"/>
    <w:rsid w:val="00F64A41"/>
    <w:rsid w:val="00F64D0A"/>
    <w:rsid w:val="00F64D9F"/>
    <w:rsid w:val="00F653CC"/>
    <w:rsid w:val="00F65B63"/>
    <w:rsid w:val="00F6632A"/>
    <w:rsid w:val="00F66DC2"/>
    <w:rsid w:val="00F6709D"/>
    <w:rsid w:val="00F67753"/>
    <w:rsid w:val="00F67C43"/>
    <w:rsid w:val="00F70CE1"/>
    <w:rsid w:val="00F7146D"/>
    <w:rsid w:val="00F7251C"/>
    <w:rsid w:val="00F7260A"/>
    <w:rsid w:val="00F7281F"/>
    <w:rsid w:val="00F72B19"/>
    <w:rsid w:val="00F732DE"/>
    <w:rsid w:val="00F73460"/>
    <w:rsid w:val="00F73517"/>
    <w:rsid w:val="00F73EDC"/>
    <w:rsid w:val="00F73F7C"/>
    <w:rsid w:val="00F74AF3"/>
    <w:rsid w:val="00F758E1"/>
    <w:rsid w:val="00F75DFA"/>
    <w:rsid w:val="00F76563"/>
    <w:rsid w:val="00F76B18"/>
    <w:rsid w:val="00F76F8B"/>
    <w:rsid w:val="00F777AE"/>
    <w:rsid w:val="00F77B3C"/>
    <w:rsid w:val="00F77F5A"/>
    <w:rsid w:val="00F8176D"/>
    <w:rsid w:val="00F81E41"/>
    <w:rsid w:val="00F820C8"/>
    <w:rsid w:val="00F82BA9"/>
    <w:rsid w:val="00F82CC8"/>
    <w:rsid w:val="00F8322E"/>
    <w:rsid w:val="00F832CD"/>
    <w:rsid w:val="00F83CBB"/>
    <w:rsid w:val="00F86061"/>
    <w:rsid w:val="00F869C5"/>
    <w:rsid w:val="00F87535"/>
    <w:rsid w:val="00F90123"/>
    <w:rsid w:val="00F902B1"/>
    <w:rsid w:val="00F916B6"/>
    <w:rsid w:val="00F92008"/>
    <w:rsid w:val="00F9206C"/>
    <w:rsid w:val="00F9212E"/>
    <w:rsid w:val="00F92225"/>
    <w:rsid w:val="00F92437"/>
    <w:rsid w:val="00F928F7"/>
    <w:rsid w:val="00F92A0A"/>
    <w:rsid w:val="00F938AA"/>
    <w:rsid w:val="00F93B86"/>
    <w:rsid w:val="00F94568"/>
    <w:rsid w:val="00F9469B"/>
    <w:rsid w:val="00F948CC"/>
    <w:rsid w:val="00F948D5"/>
    <w:rsid w:val="00F948FD"/>
    <w:rsid w:val="00F95254"/>
    <w:rsid w:val="00F95ED2"/>
    <w:rsid w:val="00F960D9"/>
    <w:rsid w:val="00F969A8"/>
    <w:rsid w:val="00F96B21"/>
    <w:rsid w:val="00F9786A"/>
    <w:rsid w:val="00F97A57"/>
    <w:rsid w:val="00F97C6A"/>
    <w:rsid w:val="00F97E9E"/>
    <w:rsid w:val="00FA105F"/>
    <w:rsid w:val="00FA13AB"/>
    <w:rsid w:val="00FA203D"/>
    <w:rsid w:val="00FA319F"/>
    <w:rsid w:val="00FA31D1"/>
    <w:rsid w:val="00FA3C4F"/>
    <w:rsid w:val="00FA54A1"/>
    <w:rsid w:val="00FA579E"/>
    <w:rsid w:val="00FA63F3"/>
    <w:rsid w:val="00FA6A7D"/>
    <w:rsid w:val="00FA78D7"/>
    <w:rsid w:val="00FB026D"/>
    <w:rsid w:val="00FB034F"/>
    <w:rsid w:val="00FB0D85"/>
    <w:rsid w:val="00FB11B8"/>
    <w:rsid w:val="00FB13F1"/>
    <w:rsid w:val="00FB2546"/>
    <w:rsid w:val="00FB28F8"/>
    <w:rsid w:val="00FB2AB0"/>
    <w:rsid w:val="00FB2FD2"/>
    <w:rsid w:val="00FB4DA0"/>
    <w:rsid w:val="00FB4EF5"/>
    <w:rsid w:val="00FB50CD"/>
    <w:rsid w:val="00FB51A7"/>
    <w:rsid w:val="00FB53A5"/>
    <w:rsid w:val="00FB5438"/>
    <w:rsid w:val="00FB560B"/>
    <w:rsid w:val="00FB5BA9"/>
    <w:rsid w:val="00FB69BE"/>
    <w:rsid w:val="00FB7226"/>
    <w:rsid w:val="00FB78B4"/>
    <w:rsid w:val="00FC16F6"/>
    <w:rsid w:val="00FC1CCD"/>
    <w:rsid w:val="00FC3682"/>
    <w:rsid w:val="00FC390A"/>
    <w:rsid w:val="00FC3E2C"/>
    <w:rsid w:val="00FC43DC"/>
    <w:rsid w:val="00FC4429"/>
    <w:rsid w:val="00FC47F2"/>
    <w:rsid w:val="00FC5403"/>
    <w:rsid w:val="00FC592D"/>
    <w:rsid w:val="00FC5974"/>
    <w:rsid w:val="00FC63BE"/>
    <w:rsid w:val="00FC7636"/>
    <w:rsid w:val="00FC79BE"/>
    <w:rsid w:val="00FC7CFA"/>
    <w:rsid w:val="00FD010F"/>
    <w:rsid w:val="00FD05B3"/>
    <w:rsid w:val="00FD1502"/>
    <w:rsid w:val="00FD18E9"/>
    <w:rsid w:val="00FD19FB"/>
    <w:rsid w:val="00FD1CE0"/>
    <w:rsid w:val="00FD2233"/>
    <w:rsid w:val="00FD2823"/>
    <w:rsid w:val="00FD3C71"/>
    <w:rsid w:val="00FD455C"/>
    <w:rsid w:val="00FD486E"/>
    <w:rsid w:val="00FD5081"/>
    <w:rsid w:val="00FD5648"/>
    <w:rsid w:val="00FD56B0"/>
    <w:rsid w:val="00FD56EE"/>
    <w:rsid w:val="00FD5741"/>
    <w:rsid w:val="00FD5853"/>
    <w:rsid w:val="00FD6A60"/>
    <w:rsid w:val="00FD71D2"/>
    <w:rsid w:val="00FD7406"/>
    <w:rsid w:val="00FD7D01"/>
    <w:rsid w:val="00FE1DF9"/>
    <w:rsid w:val="00FE2B7E"/>
    <w:rsid w:val="00FE2CF1"/>
    <w:rsid w:val="00FE37C9"/>
    <w:rsid w:val="00FE411B"/>
    <w:rsid w:val="00FE4C56"/>
    <w:rsid w:val="00FE5023"/>
    <w:rsid w:val="00FE508D"/>
    <w:rsid w:val="00FE558C"/>
    <w:rsid w:val="00FE568B"/>
    <w:rsid w:val="00FE578F"/>
    <w:rsid w:val="00FE5C09"/>
    <w:rsid w:val="00FE5D15"/>
    <w:rsid w:val="00FE633D"/>
    <w:rsid w:val="00FE6440"/>
    <w:rsid w:val="00FE6BF8"/>
    <w:rsid w:val="00FE737E"/>
    <w:rsid w:val="00FF067F"/>
    <w:rsid w:val="00FF0F60"/>
    <w:rsid w:val="00FF1552"/>
    <w:rsid w:val="00FF1899"/>
    <w:rsid w:val="00FF1BEE"/>
    <w:rsid w:val="00FF2CC9"/>
    <w:rsid w:val="00FF4142"/>
    <w:rsid w:val="00FF42CA"/>
    <w:rsid w:val="00FF4524"/>
    <w:rsid w:val="00FF48DA"/>
    <w:rsid w:val="00FF54F9"/>
    <w:rsid w:val="00FF57A0"/>
    <w:rsid w:val="00FF5D2E"/>
    <w:rsid w:val="00FF6E10"/>
    <w:rsid w:val="00FF716F"/>
    <w:rsid w:val="00FF795E"/>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89FE0A"/>
  <w15:docId w15:val="{D07BA819-BD00-41DB-8C04-5A56D6CAC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01E4"/>
    <w:rPr>
      <w:rFonts w:ascii="Arial" w:hAnsi="Arial"/>
      <w:sz w:val="22"/>
      <w:lang w:eastAsia="en-US"/>
    </w:rPr>
  </w:style>
  <w:style w:type="paragraph" w:styleId="Heading1">
    <w:name w:val="heading 1"/>
    <w:basedOn w:val="Normal"/>
    <w:next w:val="Normal"/>
    <w:link w:val="Heading1Char"/>
    <w:qFormat/>
    <w:rsid w:val="00CD0C2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qFormat/>
    <w:rsid w:val="004701E4"/>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4701E4"/>
    <w:pPr>
      <w:tabs>
        <w:tab w:val="left" w:pos="600"/>
        <w:tab w:val="left" w:pos="1200"/>
        <w:tab w:val="left" w:pos="1800"/>
        <w:tab w:val="left" w:pos="3151"/>
        <w:tab w:val="right" w:pos="4680"/>
        <w:tab w:val="right" w:pos="6000"/>
        <w:tab w:val="right" w:pos="7080"/>
        <w:tab w:val="right" w:pos="8160"/>
        <w:tab w:val="right" w:pos="9240"/>
      </w:tabs>
      <w:ind w:right="-472" w:firstLine="3151"/>
      <w:outlineLvl w:val="0"/>
    </w:pPr>
    <w:rPr>
      <w:rFonts w:ascii="Univers" w:hAnsi="Univers"/>
      <w:b/>
    </w:rPr>
  </w:style>
  <w:style w:type="paragraph" w:styleId="Header">
    <w:name w:val="header"/>
    <w:basedOn w:val="Normal"/>
    <w:rsid w:val="004701E4"/>
    <w:pPr>
      <w:tabs>
        <w:tab w:val="center" w:pos="4153"/>
        <w:tab w:val="right" w:pos="8306"/>
      </w:tabs>
    </w:pPr>
  </w:style>
  <w:style w:type="paragraph" w:customStyle="1" w:styleId="minsheading">
    <w:name w:val="mins heading"/>
    <w:basedOn w:val="Normal"/>
    <w:rsid w:val="004701E4"/>
    <w:pPr>
      <w:tabs>
        <w:tab w:val="left" w:pos="992"/>
        <w:tab w:val="left" w:pos="1418"/>
      </w:tabs>
    </w:pPr>
    <w:rPr>
      <w:rFonts w:ascii="Univers" w:hAnsi="Univers"/>
      <w:b/>
      <w:caps/>
      <w:sz w:val="20"/>
    </w:rPr>
  </w:style>
  <w:style w:type="paragraph" w:customStyle="1" w:styleId="minssubheading">
    <w:name w:val="mins subheading"/>
    <w:basedOn w:val="minsbody"/>
    <w:rsid w:val="004701E4"/>
    <w:rPr>
      <w:b/>
    </w:rPr>
  </w:style>
  <w:style w:type="paragraph" w:customStyle="1" w:styleId="minsbody">
    <w:name w:val="mins body"/>
    <w:basedOn w:val="minsheading"/>
    <w:rsid w:val="004701E4"/>
    <w:pPr>
      <w:ind w:left="992"/>
      <w:jc w:val="both"/>
    </w:pPr>
    <w:rPr>
      <w:b w:val="0"/>
      <w:caps w:val="0"/>
    </w:rPr>
  </w:style>
  <w:style w:type="paragraph" w:styleId="NormalIndent">
    <w:name w:val="Normal Indent"/>
    <w:basedOn w:val="Normal"/>
    <w:rsid w:val="004701E4"/>
    <w:pPr>
      <w:ind w:left="720"/>
    </w:pPr>
  </w:style>
  <w:style w:type="character" w:styleId="PageNumber">
    <w:name w:val="page number"/>
    <w:basedOn w:val="DefaultParagraphFont"/>
    <w:rsid w:val="004701E4"/>
  </w:style>
  <w:style w:type="character" w:styleId="Hyperlink">
    <w:name w:val="Hyperlink"/>
    <w:rsid w:val="004701E4"/>
    <w:rPr>
      <w:color w:val="0000FF"/>
      <w:u w:val="single"/>
    </w:rPr>
  </w:style>
  <w:style w:type="paragraph" w:styleId="Footer">
    <w:name w:val="footer"/>
    <w:basedOn w:val="Normal"/>
    <w:rsid w:val="004701E4"/>
    <w:pPr>
      <w:tabs>
        <w:tab w:val="center" w:pos="4320"/>
        <w:tab w:val="right" w:pos="8640"/>
      </w:tabs>
    </w:pPr>
  </w:style>
  <w:style w:type="paragraph" w:styleId="BodyText">
    <w:name w:val="Body Text"/>
    <w:basedOn w:val="Normal"/>
    <w:rsid w:val="004701E4"/>
    <w:pPr>
      <w:widowControl w:val="0"/>
      <w:tabs>
        <w:tab w:val="left" w:pos="851"/>
        <w:tab w:val="left" w:pos="2835"/>
        <w:tab w:val="left" w:pos="2977"/>
        <w:tab w:val="left" w:pos="4253"/>
        <w:tab w:val="right" w:pos="6802"/>
        <w:tab w:val="right" w:pos="8991"/>
      </w:tabs>
      <w:ind w:right="-448"/>
      <w:jc w:val="both"/>
      <w:outlineLvl w:val="0"/>
    </w:pPr>
    <w:rPr>
      <w:rFonts w:ascii="Univers" w:hAnsi="Univers"/>
      <w:snapToGrid w:val="0"/>
      <w:sz w:val="20"/>
    </w:rPr>
  </w:style>
  <w:style w:type="paragraph" w:customStyle="1" w:styleId="Mins-Heading">
    <w:name w:val="Mins-Heading"/>
    <w:basedOn w:val="Normal"/>
    <w:rsid w:val="004701E4"/>
    <w:pPr>
      <w:widowControl w:val="0"/>
      <w:tabs>
        <w:tab w:val="left" w:pos="940"/>
        <w:tab w:val="left" w:pos="1700"/>
        <w:tab w:val="left" w:pos="2268"/>
        <w:tab w:val="left" w:pos="3831"/>
        <w:tab w:val="right" w:pos="6802"/>
        <w:tab w:val="right" w:pos="8991"/>
      </w:tabs>
    </w:pPr>
    <w:rPr>
      <w:rFonts w:ascii="Univers" w:hAnsi="Univers"/>
      <w:b/>
      <w:caps/>
      <w:snapToGrid w:val="0"/>
      <w:sz w:val="20"/>
    </w:rPr>
  </w:style>
  <w:style w:type="paragraph" w:styleId="BodyText2">
    <w:name w:val="Body Text 2"/>
    <w:basedOn w:val="Normal"/>
    <w:rsid w:val="004701E4"/>
    <w:pPr>
      <w:tabs>
        <w:tab w:val="left" w:pos="1134"/>
        <w:tab w:val="left" w:pos="1700"/>
        <w:tab w:val="left" w:pos="2127"/>
        <w:tab w:val="left" w:pos="2268"/>
        <w:tab w:val="left" w:pos="3831"/>
        <w:tab w:val="right" w:pos="6802"/>
        <w:tab w:val="right" w:pos="8991"/>
      </w:tabs>
      <w:jc w:val="both"/>
    </w:pPr>
    <w:rPr>
      <w:rFonts w:ascii="Univers" w:hAnsi="Univers"/>
      <w:sz w:val="20"/>
    </w:rPr>
  </w:style>
  <w:style w:type="paragraph" w:customStyle="1" w:styleId="Mins-subhead">
    <w:name w:val="Mins-subhead"/>
    <w:basedOn w:val="Mins-Heading"/>
    <w:rsid w:val="004701E4"/>
    <w:pPr>
      <w:tabs>
        <w:tab w:val="clear" w:pos="1700"/>
        <w:tab w:val="left" w:pos="1418"/>
      </w:tabs>
      <w:ind w:left="941"/>
    </w:pPr>
    <w:rPr>
      <w:caps w:val="0"/>
    </w:rPr>
  </w:style>
  <w:style w:type="character" w:styleId="FollowedHyperlink">
    <w:name w:val="FollowedHyperlink"/>
    <w:rsid w:val="004701E4"/>
    <w:rPr>
      <w:color w:val="800080"/>
      <w:u w:val="single"/>
    </w:rPr>
  </w:style>
  <w:style w:type="character" w:styleId="CommentReference">
    <w:name w:val="annotation reference"/>
    <w:semiHidden/>
    <w:rsid w:val="004701E4"/>
    <w:rPr>
      <w:sz w:val="16"/>
      <w:szCs w:val="16"/>
    </w:rPr>
  </w:style>
  <w:style w:type="paragraph" w:styleId="CommentText">
    <w:name w:val="annotation text"/>
    <w:basedOn w:val="Normal"/>
    <w:semiHidden/>
    <w:rsid w:val="004701E4"/>
    <w:rPr>
      <w:sz w:val="20"/>
    </w:rPr>
  </w:style>
  <w:style w:type="paragraph" w:styleId="CommentSubject">
    <w:name w:val="annotation subject"/>
    <w:basedOn w:val="CommentText"/>
    <w:next w:val="CommentText"/>
    <w:semiHidden/>
    <w:rsid w:val="004701E4"/>
    <w:rPr>
      <w:b/>
      <w:bCs/>
    </w:rPr>
  </w:style>
  <w:style w:type="paragraph" w:styleId="BalloonText">
    <w:name w:val="Balloon Text"/>
    <w:basedOn w:val="Normal"/>
    <w:semiHidden/>
    <w:rsid w:val="004701E4"/>
    <w:rPr>
      <w:rFonts w:ascii="Tahoma" w:hAnsi="Tahoma" w:cs="Tahoma"/>
      <w:sz w:val="16"/>
      <w:szCs w:val="16"/>
    </w:rPr>
  </w:style>
  <w:style w:type="character" w:customStyle="1" w:styleId="apple-style-span">
    <w:name w:val="apple-style-span"/>
    <w:basedOn w:val="DefaultParagraphFont"/>
    <w:rsid w:val="004B4EE5"/>
  </w:style>
  <w:style w:type="paragraph" w:styleId="PlainText">
    <w:name w:val="Plain Text"/>
    <w:basedOn w:val="Normal"/>
    <w:link w:val="PlainTextChar"/>
    <w:uiPriority w:val="99"/>
    <w:rsid w:val="004701E4"/>
    <w:pPr>
      <w:tabs>
        <w:tab w:val="left" w:pos="567"/>
        <w:tab w:val="left" w:pos="1134"/>
        <w:tab w:val="left" w:pos="1701"/>
        <w:tab w:val="left" w:pos="2268"/>
        <w:tab w:val="left" w:pos="5670"/>
        <w:tab w:val="right" w:pos="9072"/>
      </w:tabs>
    </w:pPr>
    <w:rPr>
      <w:rFonts w:ascii="Courier New" w:hAnsi="Courier New" w:cs="Courier New"/>
      <w:sz w:val="20"/>
      <w:lang w:eastAsia="en-GB"/>
    </w:rPr>
  </w:style>
  <w:style w:type="paragraph" w:styleId="DocumentMap">
    <w:name w:val="Document Map"/>
    <w:basedOn w:val="Normal"/>
    <w:semiHidden/>
    <w:rsid w:val="00D6005B"/>
    <w:pPr>
      <w:shd w:val="clear" w:color="auto" w:fill="000080"/>
    </w:pPr>
    <w:rPr>
      <w:rFonts w:ascii="Tahoma" w:hAnsi="Tahoma" w:cs="Tahoma"/>
      <w:sz w:val="20"/>
    </w:rPr>
  </w:style>
  <w:style w:type="character" w:customStyle="1" w:styleId="apple-converted-space">
    <w:name w:val="apple-converted-space"/>
    <w:basedOn w:val="DefaultParagraphFont"/>
    <w:rsid w:val="00FC63BE"/>
  </w:style>
  <w:style w:type="table" w:styleId="TableGrid">
    <w:name w:val="Table Grid"/>
    <w:basedOn w:val="TableNormal"/>
    <w:rsid w:val="00414B73"/>
    <w:pPr>
      <w:tabs>
        <w:tab w:val="left" w:pos="567"/>
        <w:tab w:val="left" w:pos="1134"/>
        <w:tab w:val="left" w:pos="1701"/>
        <w:tab w:val="left" w:pos="2268"/>
        <w:tab w:val="left" w:pos="2835"/>
        <w:tab w:val="left" w:pos="3402"/>
        <w:tab w:val="left" w:pos="5103"/>
        <w:tab w:val="right" w:pos="9072"/>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uiPriority w:val="34"/>
    <w:qFormat/>
    <w:rsid w:val="00152713"/>
    <w:pPr>
      <w:ind w:left="720"/>
    </w:pPr>
    <w:rPr>
      <w:rFonts w:ascii="Calibri" w:eastAsia="Calibri" w:hAnsi="Calibri" w:cs="Calibri"/>
      <w:szCs w:val="22"/>
    </w:rPr>
  </w:style>
  <w:style w:type="paragraph" w:customStyle="1" w:styleId="Normal1">
    <w:name w:val="Normal1"/>
    <w:basedOn w:val="Normal"/>
    <w:rsid w:val="00E43329"/>
    <w:pPr>
      <w:tabs>
        <w:tab w:val="left" w:pos="567"/>
        <w:tab w:val="left" w:pos="1134"/>
        <w:tab w:val="left" w:pos="1701"/>
        <w:tab w:val="left" w:pos="2268"/>
        <w:tab w:val="left" w:pos="5670"/>
        <w:tab w:val="right" w:pos="9072"/>
      </w:tabs>
    </w:pPr>
    <w:rPr>
      <w:rFonts w:cs="Arial"/>
    </w:rPr>
  </w:style>
  <w:style w:type="paragraph" w:customStyle="1" w:styleId="ColorfulList-Accent11">
    <w:name w:val="Colorful List - Accent 11"/>
    <w:basedOn w:val="Normal"/>
    <w:uiPriority w:val="34"/>
    <w:qFormat/>
    <w:rsid w:val="00A652C9"/>
    <w:pPr>
      <w:ind w:left="720"/>
    </w:pPr>
  </w:style>
  <w:style w:type="paragraph" w:customStyle="1" w:styleId="minute">
    <w:name w:val="minute"/>
    <w:basedOn w:val="Normal"/>
    <w:link w:val="minuteChar"/>
    <w:qFormat/>
    <w:rsid w:val="00151372"/>
    <w:pPr>
      <w:tabs>
        <w:tab w:val="left" w:pos="567"/>
        <w:tab w:val="left" w:pos="990"/>
        <w:tab w:val="left" w:pos="1430"/>
        <w:tab w:val="left" w:pos="2268"/>
        <w:tab w:val="left" w:pos="5670"/>
        <w:tab w:val="right" w:pos="9072"/>
      </w:tabs>
      <w:ind w:left="990" w:hanging="990"/>
    </w:pPr>
    <w:rPr>
      <w:sz w:val="20"/>
    </w:rPr>
  </w:style>
  <w:style w:type="character" w:customStyle="1" w:styleId="minuteChar">
    <w:name w:val="minute Char"/>
    <w:link w:val="minute"/>
    <w:rsid w:val="00151372"/>
    <w:rPr>
      <w:rFonts w:ascii="Arial" w:hAnsi="Arial"/>
      <w:lang w:eastAsia="en-US"/>
    </w:rPr>
  </w:style>
  <w:style w:type="character" w:customStyle="1" w:styleId="st1">
    <w:name w:val="st1"/>
    <w:rsid w:val="005740CA"/>
  </w:style>
  <w:style w:type="character" w:customStyle="1" w:styleId="taggingtext2">
    <w:name w:val="taggingtext2"/>
    <w:rsid w:val="006E7EDB"/>
    <w:rPr>
      <w:color w:val="555555"/>
    </w:rPr>
  </w:style>
  <w:style w:type="character" w:customStyle="1" w:styleId="PlainTextChar">
    <w:name w:val="Plain Text Char"/>
    <w:link w:val="PlainText"/>
    <w:uiPriority w:val="99"/>
    <w:rsid w:val="00092521"/>
    <w:rPr>
      <w:rFonts w:ascii="Courier New" w:hAnsi="Courier New" w:cs="Courier New"/>
    </w:rPr>
  </w:style>
  <w:style w:type="paragraph" w:styleId="BodyTextIndent2">
    <w:name w:val="Body Text Indent 2"/>
    <w:basedOn w:val="Normal"/>
    <w:link w:val="BodyTextIndent2Char"/>
    <w:rsid w:val="00C0578C"/>
    <w:pPr>
      <w:spacing w:after="120" w:line="480" w:lineRule="auto"/>
      <w:ind w:left="283"/>
    </w:pPr>
  </w:style>
  <w:style w:type="character" w:customStyle="1" w:styleId="BodyTextIndent2Char">
    <w:name w:val="Body Text Indent 2 Char"/>
    <w:link w:val="BodyTextIndent2"/>
    <w:rsid w:val="00C0578C"/>
    <w:rPr>
      <w:rFonts w:ascii="Arial" w:hAnsi="Arial"/>
      <w:sz w:val="22"/>
      <w:lang w:eastAsia="en-US"/>
    </w:rPr>
  </w:style>
  <w:style w:type="paragraph" w:styleId="ListParagraph">
    <w:name w:val="List Paragraph"/>
    <w:basedOn w:val="Normal"/>
    <w:uiPriority w:val="34"/>
    <w:qFormat/>
    <w:rsid w:val="00906581"/>
    <w:pPr>
      <w:tabs>
        <w:tab w:val="left" w:pos="567"/>
        <w:tab w:val="left" w:pos="1134"/>
        <w:tab w:val="left" w:pos="1701"/>
        <w:tab w:val="left" w:pos="2268"/>
        <w:tab w:val="left" w:pos="5670"/>
        <w:tab w:val="right" w:pos="9015"/>
      </w:tabs>
      <w:ind w:left="720"/>
      <w:contextualSpacing/>
      <w:jc w:val="both"/>
    </w:pPr>
    <w:rPr>
      <w:rFonts w:ascii="Univers" w:hAnsi="Univers"/>
    </w:rPr>
  </w:style>
  <w:style w:type="paragraph" w:styleId="NoSpacing">
    <w:name w:val="No Spacing"/>
    <w:uiPriority w:val="1"/>
    <w:qFormat/>
    <w:rsid w:val="003C2F79"/>
    <w:rPr>
      <w:rFonts w:asciiTheme="minorHAnsi" w:eastAsiaTheme="minorEastAsia" w:hAnsiTheme="minorHAnsi" w:cstheme="minorBidi"/>
      <w:sz w:val="22"/>
      <w:szCs w:val="22"/>
    </w:rPr>
  </w:style>
  <w:style w:type="character" w:styleId="Emphasis">
    <w:name w:val="Emphasis"/>
    <w:basedOn w:val="DefaultParagraphFont"/>
    <w:qFormat/>
    <w:rsid w:val="00BF5F4C"/>
    <w:rPr>
      <w:i/>
      <w:iCs/>
    </w:rPr>
  </w:style>
  <w:style w:type="paragraph" w:styleId="Revision">
    <w:name w:val="Revision"/>
    <w:hidden/>
    <w:uiPriority w:val="99"/>
    <w:semiHidden/>
    <w:rsid w:val="0099331A"/>
    <w:rPr>
      <w:rFonts w:ascii="Arial" w:hAnsi="Arial"/>
      <w:sz w:val="22"/>
      <w:lang w:eastAsia="en-US"/>
    </w:rPr>
  </w:style>
  <w:style w:type="paragraph" w:customStyle="1" w:styleId="xxmsonormal">
    <w:name w:val="x_xmsonormal"/>
    <w:basedOn w:val="Normal"/>
    <w:rsid w:val="000B0D65"/>
    <w:rPr>
      <w:rFonts w:ascii="Calibri" w:eastAsiaTheme="minorHAnsi" w:hAnsi="Calibri" w:cs="Calibri"/>
      <w:szCs w:val="22"/>
      <w:lang w:eastAsia="en-GB"/>
    </w:rPr>
  </w:style>
  <w:style w:type="paragraph" w:customStyle="1" w:styleId="paragraph">
    <w:name w:val="paragraph"/>
    <w:basedOn w:val="Normal"/>
    <w:rsid w:val="00C33374"/>
    <w:pPr>
      <w:spacing w:before="100" w:beforeAutospacing="1" w:after="100" w:afterAutospacing="1"/>
    </w:pPr>
    <w:rPr>
      <w:rFonts w:ascii="Times New Roman" w:hAnsi="Times New Roman"/>
      <w:sz w:val="24"/>
      <w:lang w:eastAsia="en-GB"/>
    </w:rPr>
  </w:style>
  <w:style w:type="character" w:customStyle="1" w:styleId="normaltextrun">
    <w:name w:val="normaltextrun"/>
    <w:basedOn w:val="DefaultParagraphFont"/>
    <w:rsid w:val="00C33374"/>
  </w:style>
  <w:style w:type="character" w:customStyle="1" w:styleId="eop">
    <w:name w:val="eop"/>
    <w:basedOn w:val="DefaultParagraphFont"/>
    <w:rsid w:val="00C33374"/>
  </w:style>
  <w:style w:type="character" w:customStyle="1" w:styleId="contextualspellingandgrammarerror">
    <w:name w:val="contextualspellingandgrammarerror"/>
    <w:basedOn w:val="DefaultParagraphFont"/>
    <w:rsid w:val="00C33374"/>
  </w:style>
  <w:style w:type="character" w:customStyle="1" w:styleId="spellingerror">
    <w:name w:val="spellingerror"/>
    <w:basedOn w:val="DefaultParagraphFont"/>
    <w:rsid w:val="00C33374"/>
  </w:style>
  <w:style w:type="character" w:customStyle="1" w:styleId="advancedproofingissue">
    <w:name w:val="advancedproofingissue"/>
    <w:basedOn w:val="DefaultParagraphFont"/>
    <w:rsid w:val="00C33374"/>
  </w:style>
  <w:style w:type="character" w:customStyle="1" w:styleId="Heading1Char">
    <w:name w:val="Heading 1 Char"/>
    <w:basedOn w:val="DefaultParagraphFont"/>
    <w:link w:val="Heading1"/>
    <w:rsid w:val="00CD0C20"/>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6008">
      <w:bodyDiv w:val="1"/>
      <w:marLeft w:val="0"/>
      <w:marRight w:val="0"/>
      <w:marTop w:val="0"/>
      <w:marBottom w:val="0"/>
      <w:divBdr>
        <w:top w:val="none" w:sz="0" w:space="0" w:color="auto"/>
        <w:left w:val="none" w:sz="0" w:space="0" w:color="auto"/>
        <w:bottom w:val="none" w:sz="0" w:space="0" w:color="auto"/>
        <w:right w:val="none" w:sz="0" w:space="0" w:color="auto"/>
      </w:divBdr>
    </w:div>
    <w:div w:id="44987776">
      <w:bodyDiv w:val="1"/>
      <w:marLeft w:val="0"/>
      <w:marRight w:val="0"/>
      <w:marTop w:val="0"/>
      <w:marBottom w:val="0"/>
      <w:divBdr>
        <w:top w:val="none" w:sz="0" w:space="0" w:color="auto"/>
        <w:left w:val="none" w:sz="0" w:space="0" w:color="auto"/>
        <w:bottom w:val="none" w:sz="0" w:space="0" w:color="auto"/>
        <w:right w:val="none" w:sz="0" w:space="0" w:color="auto"/>
      </w:divBdr>
    </w:div>
    <w:div w:id="139733597">
      <w:bodyDiv w:val="1"/>
      <w:marLeft w:val="0"/>
      <w:marRight w:val="0"/>
      <w:marTop w:val="0"/>
      <w:marBottom w:val="0"/>
      <w:divBdr>
        <w:top w:val="none" w:sz="0" w:space="0" w:color="auto"/>
        <w:left w:val="none" w:sz="0" w:space="0" w:color="auto"/>
        <w:bottom w:val="none" w:sz="0" w:space="0" w:color="auto"/>
        <w:right w:val="none" w:sz="0" w:space="0" w:color="auto"/>
      </w:divBdr>
    </w:div>
    <w:div w:id="425224189">
      <w:bodyDiv w:val="1"/>
      <w:marLeft w:val="0"/>
      <w:marRight w:val="0"/>
      <w:marTop w:val="0"/>
      <w:marBottom w:val="0"/>
      <w:divBdr>
        <w:top w:val="none" w:sz="0" w:space="0" w:color="auto"/>
        <w:left w:val="none" w:sz="0" w:space="0" w:color="auto"/>
        <w:bottom w:val="none" w:sz="0" w:space="0" w:color="auto"/>
        <w:right w:val="none" w:sz="0" w:space="0" w:color="auto"/>
      </w:divBdr>
    </w:div>
    <w:div w:id="442699512">
      <w:bodyDiv w:val="1"/>
      <w:marLeft w:val="0"/>
      <w:marRight w:val="0"/>
      <w:marTop w:val="0"/>
      <w:marBottom w:val="0"/>
      <w:divBdr>
        <w:top w:val="none" w:sz="0" w:space="0" w:color="auto"/>
        <w:left w:val="none" w:sz="0" w:space="0" w:color="auto"/>
        <w:bottom w:val="none" w:sz="0" w:space="0" w:color="auto"/>
        <w:right w:val="none" w:sz="0" w:space="0" w:color="auto"/>
      </w:divBdr>
    </w:div>
    <w:div w:id="491675124">
      <w:bodyDiv w:val="1"/>
      <w:marLeft w:val="0"/>
      <w:marRight w:val="0"/>
      <w:marTop w:val="0"/>
      <w:marBottom w:val="0"/>
      <w:divBdr>
        <w:top w:val="none" w:sz="0" w:space="0" w:color="auto"/>
        <w:left w:val="none" w:sz="0" w:space="0" w:color="auto"/>
        <w:bottom w:val="none" w:sz="0" w:space="0" w:color="auto"/>
        <w:right w:val="none" w:sz="0" w:space="0" w:color="auto"/>
      </w:divBdr>
    </w:div>
    <w:div w:id="634800536">
      <w:bodyDiv w:val="1"/>
      <w:marLeft w:val="0"/>
      <w:marRight w:val="0"/>
      <w:marTop w:val="0"/>
      <w:marBottom w:val="0"/>
      <w:divBdr>
        <w:top w:val="none" w:sz="0" w:space="0" w:color="auto"/>
        <w:left w:val="none" w:sz="0" w:space="0" w:color="auto"/>
        <w:bottom w:val="none" w:sz="0" w:space="0" w:color="auto"/>
        <w:right w:val="none" w:sz="0" w:space="0" w:color="auto"/>
      </w:divBdr>
      <w:divsChild>
        <w:div w:id="1203515860">
          <w:marLeft w:val="0"/>
          <w:marRight w:val="0"/>
          <w:marTop w:val="0"/>
          <w:marBottom w:val="0"/>
          <w:divBdr>
            <w:top w:val="none" w:sz="0" w:space="0" w:color="auto"/>
            <w:left w:val="none" w:sz="0" w:space="0" w:color="auto"/>
            <w:bottom w:val="none" w:sz="0" w:space="0" w:color="auto"/>
            <w:right w:val="none" w:sz="0" w:space="0" w:color="auto"/>
          </w:divBdr>
        </w:div>
      </w:divsChild>
    </w:div>
    <w:div w:id="673606393">
      <w:bodyDiv w:val="1"/>
      <w:marLeft w:val="0"/>
      <w:marRight w:val="0"/>
      <w:marTop w:val="0"/>
      <w:marBottom w:val="0"/>
      <w:divBdr>
        <w:top w:val="none" w:sz="0" w:space="0" w:color="auto"/>
        <w:left w:val="none" w:sz="0" w:space="0" w:color="auto"/>
        <w:bottom w:val="none" w:sz="0" w:space="0" w:color="auto"/>
        <w:right w:val="none" w:sz="0" w:space="0" w:color="auto"/>
      </w:divBdr>
    </w:div>
    <w:div w:id="862287125">
      <w:bodyDiv w:val="1"/>
      <w:marLeft w:val="0"/>
      <w:marRight w:val="0"/>
      <w:marTop w:val="0"/>
      <w:marBottom w:val="0"/>
      <w:divBdr>
        <w:top w:val="none" w:sz="0" w:space="0" w:color="auto"/>
        <w:left w:val="none" w:sz="0" w:space="0" w:color="auto"/>
        <w:bottom w:val="none" w:sz="0" w:space="0" w:color="auto"/>
        <w:right w:val="none" w:sz="0" w:space="0" w:color="auto"/>
      </w:divBdr>
    </w:div>
    <w:div w:id="909656638">
      <w:bodyDiv w:val="1"/>
      <w:marLeft w:val="0"/>
      <w:marRight w:val="0"/>
      <w:marTop w:val="0"/>
      <w:marBottom w:val="0"/>
      <w:divBdr>
        <w:top w:val="none" w:sz="0" w:space="0" w:color="auto"/>
        <w:left w:val="none" w:sz="0" w:space="0" w:color="auto"/>
        <w:bottom w:val="none" w:sz="0" w:space="0" w:color="auto"/>
        <w:right w:val="none" w:sz="0" w:space="0" w:color="auto"/>
      </w:divBdr>
    </w:div>
    <w:div w:id="968626977">
      <w:bodyDiv w:val="1"/>
      <w:marLeft w:val="0"/>
      <w:marRight w:val="0"/>
      <w:marTop w:val="0"/>
      <w:marBottom w:val="0"/>
      <w:divBdr>
        <w:top w:val="none" w:sz="0" w:space="0" w:color="auto"/>
        <w:left w:val="none" w:sz="0" w:space="0" w:color="auto"/>
        <w:bottom w:val="none" w:sz="0" w:space="0" w:color="auto"/>
        <w:right w:val="none" w:sz="0" w:space="0" w:color="auto"/>
      </w:divBdr>
    </w:div>
    <w:div w:id="983238756">
      <w:bodyDiv w:val="1"/>
      <w:marLeft w:val="0"/>
      <w:marRight w:val="0"/>
      <w:marTop w:val="0"/>
      <w:marBottom w:val="0"/>
      <w:divBdr>
        <w:top w:val="none" w:sz="0" w:space="0" w:color="auto"/>
        <w:left w:val="none" w:sz="0" w:space="0" w:color="auto"/>
        <w:bottom w:val="none" w:sz="0" w:space="0" w:color="auto"/>
        <w:right w:val="none" w:sz="0" w:space="0" w:color="auto"/>
      </w:divBdr>
    </w:div>
    <w:div w:id="1190220385">
      <w:bodyDiv w:val="1"/>
      <w:marLeft w:val="0"/>
      <w:marRight w:val="0"/>
      <w:marTop w:val="0"/>
      <w:marBottom w:val="0"/>
      <w:divBdr>
        <w:top w:val="none" w:sz="0" w:space="0" w:color="auto"/>
        <w:left w:val="none" w:sz="0" w:space="0" w:color="auto"/>
        <w:bottom w:val="none" w:sz="0" w:space="0" w:color="auto"/>
        <w:right w:val="none" w:sz="0" w:space="0" w:color="auto"/>
      </w:divBdr>
    </w:div>
    <w:div w:id="1193954875">
      <w:bodyDiv w:val="1"/>
      <w:marLeft w:val="0"/>
      <w:marRight w:val="0"/>
      <w:marTop w:val="0"/>
      <w:marBottom w:val="0"/>
      <w:divBdr>
        <w:top w:val="none" w:sz="0" w:space="0" w:color="auto"/>
        <w:left w:val="none" w:sz="0" w:space="0" w:color="auto"/>
        <w:bottom w:val="none" w:sz="0" w:space="0" w:color="auto"/>
        <w:right w:val="none" w:sz="0" w:space="0" w:color="auto"/>
      </w:divBdr>
      <w:divsChild>
        <w:div w:id="1536851243">
          <w:marLeft w:val="0"/>
          <w:marRight w:val="0"/>
          <w:marTop w:val="0"/>
          <w:marBottom w:val="0"/>
          <w:divBdr>
            <w:top w:val="none" w:sz="0" w:space="0" w:color="auto"/>
            <w:left w:val="none" w:sz="0" w:space="0" w:color="auto"/>
            <w:bottom w:val="none" w:sz="0" w:space="0" w:color="auto"/>
            <w:right w:val="none" w:sz="0" w:space="0" w:color="auto"/>
          </w:divBdr>
        </w:div>
      </w:divsChild>
    </w:div>
    <w:div w:id="1197085959">
      <w:bodyDiv w:val="1"/>
      <w:marLeft w:val="0"/>
      <w:marRight w:val="0"/>
      <w:marTop w:val="0"/>
      <w:marBottom w:val="0"/>
      <w:divBdr>
        <w:top w:val="none" w:sz="0" w:space="0" w:color="auto"/>
        <w:left w:val="none" w:sz="0" w:space="0" w:color="auto"/>
        <w:bottom w:val="none" w:sz="0" w:space="0" w:color="auto"/>
        <w:right w:val="none" w:sz="0" w:space="0" w:color="auto"/>
      </w:divBdr>
    </w:div>
    <w:div w:id="1340963338">
      <w:bodyDiv w:val="1"/>
      <w:marLeft w:val="0"/>
      <w:marRight w:val="0"/>
      <w:marTop w:val="0"/>
      <w:marBottom w:val="0"/>
      <w:divBdr>
        <w:top w:val="none" w:sz="0" w:space="0" w:color="auto"/>
        <w:left w:val="none" w:sz="0" w:space="0" w:color="auto"/>
        <w:bottom w:val="none" w:sz="0" w:space="0" w:color="auto"/>
        <w:right w:val="none" w:sz="0" w:space="0" w:color="auto"/>
      </w:divBdr>
      <w:divsChild>
        <w:div w:id="1058358302">
          <w:marLeft w:val="0"/>
          <w:marRight w:val="0"/>
          <w:marTop w:val="0"/>
          <w:marBottom w:val="0"/>
          <w:divBdr>
            <w:top w:val="none" w:sz="0" w:space="0" w:color="auto"/>
            <w:left w:val="none" w:sz="0" w:space="0" w:color="auto"/>
            <w:bottom w:val="none" w:sz="0" w:space="0" w:color="auto"/>
            <w:right w:val="none" w:sz="0" w:space="0" w:color="auto"/>
          </w:divBdr>
        </w:div>
      </w:divsChild>
    </w:div>
    <w:div w:id="1513764032">
      <w:bodyDiv w:val="1"/>
      <w:marLeft w:val="0"/>
      <w:marRight w:val="0"/>
      <w:marTop w:val="0"/>
      <w:marBottom w:val="0"/>
      <w:divBdr>
        <w:top w:val="none" w:sz="0" w:space="0" w:color="auto"/>
        <w:left w:val="none" w:sz="0" w:space="0" w:color="auto"/>
        <w:bottom w:val="none" w:sz="0" w:space="0" w:color="auto"/>
        <w:right w:val="none" w:sz="0" w:space="0" w:color="auto"/>
      </w:divBdr>
      <w:divsChild>
        <w:div w:id="1429810112">
          <w:marLeft w:val="0"/>
          <w:marRight w:val="0"/>
          <w:marTop w:val="0"/>
          <w:marBottom w:val="0"/>
          <w:divBdr>
            <w:top w:val="none" w:sz="0" w:space="0" w:color="auto"/>
            <w:left w:val="none" w:sz="0" w:space="0" w:color="auto"/>
            <w:bottom w:val="none" w:sz="0" w:space="0" w:color="auto"/>
            <w:right w:val="none" w:sz="0" w:space="0" w:color="auto"/>
          </w:divBdr>
        </w:div>
        <w:div w:id="20984000">
          <w:marLeft w:val="0"/>
          <w:marRight w:val="0"/>
          <w:marTop w:val="0"/>
          <w:marBottom w:val="0"/>
          <w:divBdr>
            <w:top w:val="none" w:sz="0" w:space="0" w:color="auto"/>
            <w:left w:val="none" w:sz="0" w:space="0" w:color="auto"/>
            <w:bottom w:val="none" w:sz="0" w:space="0" w:color="auto"/>
            <w:right w:val="none" w:sz="0" w:space="0" w:color="auto"/>
          </w:divBdr>
        </w:div>
      </w:divsChild>
    </w:div>
    <w:div w:id="1514026581">
      <w:bodyDiv w:val="1"/>
      <w:marLeft w:val="0"/>
      <w:marRight w:val="0"/>
      <w:marTop w:val="0"/>
      <w:marBottom w:val="0"/>
      <w:divBdr>
        <w:top w:val="none" w:sz="0" w:space="0" w:color="auto"/>
        <w:left w:val="none" w:sz="0" w:space="0" w:color="auto"/>
        <w:bottom w:val="none" w:sz="0" w:space="0" w:color="auto"/>
        <w:right w:val="none" w:sz="0" w:space="0" w:color="auto"/>
      </w:divBdr>
    </w:div>
    <w:div w:id="1641303085">
      <w:bodyDiv w:val="1"/>
      <w:marLeft w:val="0"/>
      <w:marRight w:val="0"/>
      <w:marTop w:val="0"/>
      <w:marBottom w:val="0"/>
      <w:divBdr>
        <w:top w:val="none" w:sz="0" w:space="0" w:color="auto"/>
        <w:left w:val="none" w:sz="0" w:space="0" w:color="auto"/>
        <w:bottom w:val="none" w:sz="0" w:space="0" w:color="auto"/>
        <w:right w:val="none" w:sz="0" w:space="0" w:color="auto"/>
      </w:divBdr>
    </w:div>
    <w:div w:id="1733843048">
      <w:bodyDiv w:val="1"/>
      <w:marLeft w:val="0"/>
      <w:marRight w:val="0"/>
      <w:marTop w:val="0"/>
      <w:marBottom w:val="0"/>
      <w:divBdr>
        <w:top w:val="none" w:sz="0" w:space="0" w:color="auto"/>
        <w:left w:val="none" w:sz="0" w:space="0" w:color="auto"/>
        <w:bottom w:val="none" w:sz="0" w:space="0" w:color="auto"/>
        <w:right w:val="none" w:sz="0" w:space="0" w:color="auto"/>
      </w:divBdr>
    </w:div>
    <w:div w:id="1747071955">
      <w:bodyDiv w:val="1"/>
      <w:marLeft w:val="0"/>
      <w:marRight w:val="0"/>
      <w:marTop w:val="0"/>
      <w:marBottom w:val="0"/>
      <w:divBdr>
        <w:top w:val="none" w:sz="0" w:space="0" w:color="auto"/>
        <w:left w:val="none" w:sz="0" w:space="0" w:color="auto"/>
        <w:bottom w:val="none" w:sz="0" w:space="0" w:color="auto"/>
        <w:right w:val="none" w:sz="0" w:space="0" w:color="auto"/>
      </w:divBdr>
    </w:div>
    <w:div w:id="1768497278">
      <w:bodyDiv w:val="1"/>
      <w:marLeft w:val="0"/>
      <w:marRight w:val="0"/>
      <w:marTop w:val="0"/>
      <w:marBottom w:val="0"/>
      <w:divBdr>
        <w:top w:val="none" w:sz="0" w:space="0" w:color="auto"/>
        <w:left w:val="none" w:sz="0" w:space="0" w:color="auto"/>
        <w:bottom w:val="none" w:sz="0" w:space="0" w:color="auto"/>
        <w:right w:val="none" w:sz="0" w:space="0" w:color="auto"/>
      </w:divBdr>
    </w:div>
    <w:div w:id="1873760600">
      <w:bodyDiv w:val="1"/>
      <w:marLeft w:val="0"/>
      <w:marRight w:val="0"/>
      <w:marTop w:val="0"/>
      <w:marBottom w:val="0"/>
      <w:divBdr>
        <w:top w:val="none" w:sz="0" w:space="0" w:color="auto"/>
        <w:left w:val="none" w:sz="0" w:space="0" w:color="auto"/>
        <w:bottom w:val="none" w:sz="0" w:space="0" w:color="auto"/>
        <w:right w:val="none" w:sz="0" w:space="0" w:color="auto"/>
      </w:divBdr>
      <w:divsChild>
        <w:div w:id="1968852089">
          <w:marLeft w:val="0"/>
          <w:marRight w:val="0"/>
          <w:marTop w:val="0"/>
          <w:marBottom w:val="0"/>
          <w:divBdr>
            <w:top w:val="none" w:sz="0" w:space="0" w:color="auto"/>
            <w:left w:val="none" w:sz="0" w:space="0" w:color="auto"/>
            <w:bottom w:val="none" w:sz="0" w:space="0" w:color="auto"/>
            <w:right w:val="none" w:sz="0" w:space="0" w:color="auto"/>
          </w:divBdr>
          <w:divsChild>
            <w:div w:id="1699309455">
              <w:marLeft w:val="0"/>
              <w:marRight w:val="0"/>
              <w:marTop w:val="0"/>
              <w:marBottom w:val="0"/>
              <w:divBdr>
                <w:top w:val="none" w:sz="0" w:space="0" w:color="auto"/>
                <w:left w:val="none" w:sz="0" w:space="0" w:color="auto"/>
                <w:bottom w:val="none" w:sz="0" w:space="0" w:color="auto"/>
                <w:right w:val="none" w:sz="0" w:space="0" w:color="auto"/>
              </w:divBdr>
              <w:divsChild>
                <w:div w:id="183712571">
                  <w:marLeft w:val="0"/>
                  <w:marRight w:val="0"/>
                  <w:marTop w:val="100"/>
                  <w:marBottom w:val="100"/>
                  <w:divBdr>
                    <w:top w:val="none" w:sz="0" w:space="0" w:color="auto"/>
                    <w:left w:val="none" w:sz="0" w:space="0" w:color="auto"/>
                    <w:bottom w:val="none" w:sz="0" w:space="0" w:color="auto"/>
                    <w:right w:val="none" w:sz="0" w:space="0" w:color="auto"/>
                  </w:divBdr>
                  <w:divsChild>
                    <w:div w:id="1491556612">
                      <w:marLeft w:val="0"/>
                      <w:marRight w:val="0"/>
                      <w:marTop w:val="0"/>
                      <w:marBottom w:val="0"/>
                      <w:divBdr>
                        <w:top w:val="none" w:sz="0" w:space="0" w:color="auto"/>
                        <w:left w:val="none" w:sz="0" w:space="0" w:color="auto"/>
                        <w:bottom w:val="none" w:sz="0" w:space="0" w:color="auto"/>
                        <w:right w:val="none" w:sz="0" w:space="0" w:color="auto"/>
                      </w:divBdr>
                      <w:divsChild>
                        <w:div w:id="1797527709">
                          <w:marLeft w:val="0"/>
                          <w:marRight w:val="0"/>
                          <w:marTop w:val="0"/>
                          <w:marBottom w:val="0"/>
                          <w:divBdr>
                            <w:top w:val="none" w:sz="0" w:space="0" w:color="auto"/>
                            <w:left w:val="none" w:sz="0" w:space="0" w:color="auto"/>
                            <w:bottom w:val="none" w:sz="0" w:space="0" w:color="auto"/>
                            <w:right w:val="none" w:sz="0" w:space="0" w:color="auto"/>
                          </w:divBdr>
                          <w:divsChild>
                            <w:div w:id="1547640840">
                              <w:marLeft w:val="0"/>
                              <w:marRight w:val="0"/>
                              <w:marTop w:val="0"/>
                              <w:marBottom w:val="0"/>
                              <w:divBdr>
                                <w:top w:val="none" w:sz="0" w:space="0" w:color="auto"/>
                                <w:left w:val="none" w:sz="0" w:space="0" w:color="auto"/>
                                <w:bottom w:val="none" w:sz="0" w:space="0" w:color="auto"/>
                                <w:right w:val="none" w:sz="0" w:space="0" w:color="auto"/>
                              </w:divBdr>
                              <w:divsChild>
                                <w:div w:id="1944995510">
                                  <w:marLeft w:val="0"/>
                                  <w:marRight w:val="0"/>
                                  <w:marTop w:val="0"/>
                                  <w:marBottom w:val="0"/>
                                  <w:divBdr>
                                    <w:top w:val="none" w:sz="0" w:space="0" w:color="auto"/>
                                    <w:left w:val="none" w:sz="0" w:space="0" w:color="auto"/>
                                    <w:bottom w:val="none" w:sz="0" w:space="0" w:color="auto"/>
                                    <w:right w:val="none" w:sz="0" w:space="0" w:color="auto"/>
                                  </w:divBdr>
                                  <w:divsChild>
                                    <w:div w:id="1800028618">
                                      <w:marLeft w:val="0"/>
                                      <w:marRight w:val="0"/>
                                      <w:marTop w:val="0"/>
                                      <w:marBottom w:val="0"/>
                                      <w:divBdr>
                                        <w:top w:val="none" w:sz="0" w:space="0" w:color="auto"/>
                                        <w:left w:val="none" w:sz="0" w:space="0" w:color="auto"/>
                                        <w:bottom w:val="none" w:sz="0" w:space="0" w:color="auto"/>
                                        <w:right w:val="none" w:sz="0" w:space="0" w:color="auto"/>
                                      </w:divBdr>
                                      <w:divsChild>
                                        <w:div w:id="472674074">
                                          <w:marLeft w:val="0"/>
                                          <w:marRight w:val="0"/>
                                          <w:marTop w:val="0"/>
                                          <w:marBottom w:val="0"/>
                                          <w:divBdr>
                                            <w:top w:val="none" w:sz="0" w:space="0" w:color="auto"/>
                                            <w:left w:val="none" w:sz="0" w:space="0" w:color="auto"/>
                                            <w:bottom w:val="none" w:sz="0" w:space="0" w:color="auto"/>
                                            <w:right w:val="none" w:sz="0" w:space="0" w:color="auto"/>
                                          </w:divBdr>
                                          <w:divsChild>
                                            <w:div w:id="1383671618">
                                              <w:marLeft w:val="0"/>
                                              <w:marRight w:val="0"/>
                                              <w:marTop w:val="0"/>
                                              <w:marBottom w:val="0"/>
                                              <w:divBdr>
                                                <w:top w:val="none" w:sz="0" w:space="0" w:color="auto"/>
                                                <w:left w:val="none" w:sz="0" w:space="0" w:color="auto"/>
                                                <w:bottom w:val="none" w:sz="0" w:space="0" w:color="auto"/>
                                                <w:right w:val="none" w:sz="0" w:space="0" w:color="auto"/>
                                              </w:divBdr>
                                              <w:divsChild>
                                                <w:div w:id="356272902">
                                                  <w:marLeft w:val="0"/>
                                                  <w:marRight w:val="300"/>
                                                  <w:marTop w:val="0"/>
                                                  <w:marBottom w:val="0"/>
                                                  <w:divBdr>
                                                    <w:top w:val="none" w:sz="0" w:space="0" w:color="auto"/>
                                                    <w:left w:val="none" w:sz="0" w:space="0" w:color="auto"/>
                                                    <w:bottom w:val="none" w:sz="0" w:space="0" w:color="auto"/>
                                                    <w:right w:val="none" w:sz="0" w:space="0" w:color="auto"/>
                                                  </w:divBdr>
                                                  <w:divsChild>
                                                    <w:div w:id="536940469">
                                                      <w:marLeft w:val="0"/>
                                                      <w:marRight w:val="0"/>
                                                      <w:marTop w:val="0"/>
                                                      <w:marBottom w:val="0"/>
                                                      <w:divBdr>
                                                        <w:top w:val="none" w:sz="0" w:space="0" w:color="auto"/>
                                                        <w:left w:val="none" w:sz="0" w:space="0" w:color="auto"/>
                                                        <w:bottom w:val="none" w:sz="0" w:space="0" w:color="auto"/>
                                                        <w:right w:val="none" w:sz="0" w:space="0" w:color="auto"/>
                                                      </w:divBdr>
                                                      <w:divsChild>
                                                        <w:div w:id="1308970240">
                                                          <w:marLeft w:val="0"/>
                                                          <w:marRight w:val="0"/>
                                                          <w:marTop w:val="0"/>
                                                          <w:marBottom w:val="300"/>
                                                          <w:divBdr>
                                                            <w:top w:val="single" w:sz="6" w:space="0" w:color="CCCCCC"/>
                                                            <w:left w:val="none" w:sz="0" w:space="0" w:color="auto"/>
                                                            <w:bottom w:val="none" w:sz="0" w:space="0" w:color="auto"/>
                                                            <w:right w:val="none" w:sz="0" w:space="0" w:color="auto"/>
                                                          </w:divBdr>
                                                          <w:divsChild>
                                                            <w:div w:id="292030216">
                                                              <w:marLeft w:val="0"/>
                                                              <w:marRight w:val="0"/>
                                                              <w:marTop w:val="0"/>
                                                              <w:marBottom w:val="0"/>
                                                              <w:divBdr>
                                                                <w:top w:val="none" w:sz="0" w:space="0" w:color="auto"/>
                                                                <w:left w:val="none" w:sz="0" w:space="0" w:color="auto"/>
                                                                <w:bottom w:val="none" w:sz="0" w:space="0" w:color="auto"/>
                                                                <w:right w:val="none" w:sz="0" w:space="0" w:color="auto"/>
                                                              </w:divBdr>
                                                              <w:divsChild>
                                                                <w:div w:id="1094130367">
                                                                  <w:marLeft w:val="0"/>
                                                                  <w:marRight w:val="0"/>
                                                                  <w:marTop w:val="0"/>
                                                                  <w:marBottom w:val="0"/>
                                                                  <w:divBdr>
                                                                    <w:top w:val="none" w:sz="0" w:space="0" w:color="auto"/>
                                                                    <w:left w:val="none" w:sz="0" w:space="0" w:color="auto"/>
                                                                    <w:bottom w:val="none" w:sz="0" w:space="0" w:color="auto"/>
                                                                    <w:right w:val="none" w:sz="0" w:space="0" w:color="auto"/>
                                                                  </w:divBdr>
                                                                  <w:divsChild>
                                                                    <w:div w:id="240870018">
                                                                      <w:marLeft w:val="0"/>
                                                                      <w:marRight w:val="0"/>
                                                                      <w:marTop w:val="0"/>
                                                                      <w:marBottom w:val="0"/>
                                                                      <w:divBdr>
                                                                        <w:top w:val="none" w:sz="0" w:space="0" w:color="auto"/>
                                                                        <w:left w:val="none" w:sz="0" w:space="0" w:color="auto"/>
                                                                        <w:bottom w:val="none" w:sz="0" w:space="0" w:color="auto"/>
                                                                        <w:right w:val="none" w:sz="0" w:space="0" w:color="auto"/>
                                                                      </w:divBdr>
                                                                      <w:divsChild>
                                                                        <w:div w:id="14556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650602">
                                                                  <w:marLeft w:val="0"/>
                                                                  <w:marRight w:val="0"/>
                                                                  <w:marTop w:val="0"/>
                                                                  <w:marBottom w:val="0"/>
                                                                  <w:divBdr>
                                                                    <w:top w:val="none" w:sz="0" w:space="0" w:color="auto"/>
                                                                    <w:left w:val="none" w:sz="0" w:space="0" w:color="auto"/>
                                                                    <w:bottom w:val="none" w:sz="0" w:space="0" w:color="auto"/>
                                                                    <w:right w:val="none" w:sz="0" w:space="0" w:color="auto"/>
                                                                  </w:divBdr>
                                                                  <w:divsChild>
                                                                    <w:div w:id="103579269">
                                                                      <w:marLeft w:val="0"/>
                                                                      <w:marRight w:val="0"/>
                                                                      <w:marTop w:val="0"/>
                                                                      <w:marBottom w:val="0"/>
                                                                      <w:divBdr>
                                                                        <w:top w:val="none" w:sz="0" w:space="0" w:color="auto"/>
                                                                        <w:left w:val="none" w:sz="0" w:space="0" w:color="auto"/>
                                                                        <w:bottom w:val="none" w:sz="0" w:space="0" w:color="auto"/>
                                                                        <w:right w:val="none" w:sz="0" w:space="0" w:color="auto"/>
                                                                      </w:divBdr>
                                                                      <w:divsChild>
                                                                        <w:div w:id="61317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404774">
                                                              <w:marLeft w:val="0"/>
                                                              <w:marRight w:val="0"/>
                                                              <w:marTop w:val="0"/>
                                                              <w:marBottom w:val="0"/>
                                                              <w:divBdr>
                                                                <w:top w:val="none" w:sz="0" w:space="0" w:color="auto"/>
                                                                <w:left w:val="none" w:sz="0" w:space="0" w:color="auto"/>
                                                                <w:bottom w:val="none" w:sz="0" w:space="0" w:color="auto"/>
                                                                <w:right w:val="none" w:sz="0" w:space="0" w:color="auto"/>
                                                              </w:divBdr>
                                                              <w:divsChild>
                                                                <w:div w:id="1527132052">
                                                                  <w:marLeft w:val="0"/>
                                                                  <w:marRight w:val="0"/>
                                                                  <w:marTop w:val="0"/>
                                                                  <w:marBottom w:val="0"/>
                                                                  <w:divBdr>
                                                                    <w:top w:val="none" w:sz="0" w:space="0" w:color="auto"/>
                                                                    <w:left w:val="none" w:sz="0" w:space="0" w:color="auto"/>
                                                                    <w:bottom w:val="none" w:sz="0" w:space="0" w:color="auto"/>
                                                                    <w:right w:val="none" w:sz="0" w:space="0" w:color="auto"/>
                                                                  </w:divBdr>
                                                                  <w:divsChild>
                                                                    <w:div w:id="1577321051">
                                                                      <w:marLeft w:val="0"/>
                                                                      <w:marRight w:val="0"/>
                                                                      <w:marTop w:val="0"/>
                                                                      <w:marBottom w:val="0"/>
                                                                      <w:divBdr>
                                                                        <w:top w:val="none" w:sz="0" w:space="0" w:color="auto"/>
                                                                        <w:left w:val="none" w:sz="0" w:space="0" w:color="auto"/>
                                                                        <w:bottom w:val="none" w:sz="0" w:space="0" w:color="auto"/>
                                                                        <w:right w:val="none" w:sz="0" w:space="0" w:color="auto"/>
                                                                      </w:divBdr>
                                                                      <w:divsChild>
                                                                        <w:div w:id="949358178">
                                                                          <w:marLeft w:val="0"/>
                                                                          <w:marRight w:val="0"/>
                                                                          <w:marTop w:val="0"/>
                                                                          <w:marBottom w:val="0"/>
                                                                          <w:divBdr>
                                                                            <w:top w:val="none" w:sz="0" w:space="0" w:color="auto"/>
                                                                            <w:left w:val="none" w:sz="0" w:space="0" w:color="auto"/>
                                                                            <w:bottom w:val="none" w:sz="0" w:space="0" w:color="auto"/>
                                                                            <w:right w:val="none" w:sz="0" w:space="0" w:color="auto"/>
                                                                          </w:divBdr>
                                                                          <w:divsChild>
                                                                            <w:div w:id="858128904">
                                                                              <w:marLeft w:val="0"/>
                                                                              <w:marRight w:val="0"/>
                                                                              <w:marTop w:val="0"/>
                                                                              <w:marBottom w:val="0"/>
                                                                              <w:divBdr>
                                                                                <w:top w:val="none" w:sz="0" w:space="0" w:color="auto"/>
                                                                                <w:left w:val="none" w:sz="0" w:space="0" w:color="auto"/>
                                                                                <w:bottom w:val="none" w:sz="0" w:space="0" w:color="auto"/>
                                                                                <w:right w:val="none" w:sz="0" w:space="0" w:color="auto"/>
                                                                              </w:divBdr>
                                                                            </w:div>
                                                                            <w:div w:id="1224179455">
                                                                              <w:marLeft w:val="0"/>
                                                                              <w:marRight w:val="0"/>
                                                                              <w:marTop w:val="0"/>
                                                                              <w:marBottom w:val="0"/>
                                                                              <w:divBdr>
                                                                                <w:top w:val="none" w:sz="0" w:space="0" w:color="auto"/>
                                                                                <w:left w:val="none" w:sz="0" w:space="0" w:color="auto"/>
                                                                                <w:bottom w:val="none" w:sz="0" w:space="0" w:color="auto"/>
                                                                                <w:right w:val="none" w:sz="0" w:space="0" w:color="auto"/>
                                                                              </w:divBdr>
                                                                            </w:div>
                                                                            <w:div w:id="198400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4937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file:///C:/Users/Melissa%20Bramley/Documents/Quarterly/11.2.21/The%20e-pile%20schedule:%20an%20overview%20-%20The%20Institution%20of%20Structural%20Engineers%20(istructe.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96B0ED21D76E4C8103BB96908FB2A0" ma:contentTypeVersion="12" ma:contentTypeDescription="Create a new document." ma:contentTypeScope="" ma:versionID="c27bea86b9d1fc92d121533d35bc4823">
  <xsd:schema xmlns:xsd="http://www.w3.org/2001/XMLSchema" xmlns:xs="http://www.w3.org/2001/XMLSchema" xmlns:p="http://schemas.microsoft.com/office/2006/metadata/properties" xmlns:ns2="0d8abe9f-2342-4c77-9e5e-7c3cf2c8ee2e" xmlns:ns3="bd0801fd-32e9-4dcb-ba4c-b7677c85160d" targetNamespace="http://schemas.microsoft.com/office/2006/metadata/properties" ma:root="true" ma:fieldsID="f6be9d9a41f58f13459690ab54270468" ns2:_="" ns3:_="">
    <xsd:import namespace="0d8abe9f-2342-4c77-9e5e-7c3cf2c8ee2e"/>
    <xsd:import namespace="bd0801fd-32e9-4dcb-ba4c-b7677c85160d"/>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8abe9f-2342-4c77-9e5e-7c3cf2c8ee2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0801fd-32e9-4dcb-ba4c-b7677c85160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070E5-1BD5-4127-ACFA-3EE29C7947A9}">
  <ds:schemaRefs>
    <ds:schemaRef ds:uri="http://schemas.microsoft.com/sharepoint/v3/contenttype/forms"/>
  </ds:schemaRefs>
</ds:datastoreItem>
</file>

<file path=customXml/itemProps2.xml><?xml version="1.0" encoding="utf-8"?>
<ds:datastoreItem xmlns:ds="http://schemas.openxmlformats.org/officeDocument/2006/customXml" ds:itemID="{518B896F-713F-4393-9334-0962260BF4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4FC5B2F-FDD2-43F1-B389-6E00E37F5D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8abe9f-2342-4c77-9e5e-7c3cf2c8ee2e"/>
    <ds:schemaRef ds:uri="bd0801fd-32e9-4dcb-ba4c-b7677c851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89B268-2466-46C0-A6D4-F39D057D4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5941</Words>
  <Characters>33866</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l</vt:lpstr>
    </vt:vector>
  </TitlesOfParts>
  <Company>Microsoft</Company>
  <LinksUpToDate>false</LinksUpToDate>
  <CharactersWithSpaces>39728</CharactersWithSpaces>
  <SharedDoc>false</SharedDoc>
  <HLinks>
    <vt:vector size="24" baseType="variant">
      <vt:variant>
        <vt:i4>2031736</vt:i4>
      </vt:variant>
      <vt:variant>
        <vt:i4>9</vt:i4>
      </vt:variant>
      <vt:variant>
        <vt:i4>0</vt:i4>
      </vt:variant>
      <vt:variant>
        <vt:i4>5</vt:i4>
      </vt:variant>
      <vt:variant>
        <vt:lpwstr>mailto:fps@fps.org.uk</vt:lpwstr>
      </vt:variant>
      <vt:variant>
        <vt:lpwstr/>
      </vt:variant>
      <vt:variant>
        <vt:i4>2031736</vt:i4>
      </vt:variant>
      <vt:variant>
        <vt:i4>6</vt:i4>
      </vt:variant>
      <vt:variant>
        <vt:i4>0</vt:i4>
      </vt:variant>
      <vt:variant>
        <vt:i4>5</vt:i4>
      </vt:variant>
      <vt:variant>
        <vt:lpwstr>mailto:fps@fps.org.uk</vt:lpwstr>
      </vt:variant>
      <vt:variant>
        <vt:lpwstr/>
      </vt:variant>
      <vt:variant>
        <vt:i4>2031736</vt:i4>
      </vt:variant>
      <vt:variant>
        <vt:i4>3</vt:i4>
      </vt:variant>
      <vt:variant>
        <vt:i4>0</vt:i4>
      </vt:variant>
      <vt:variant>
        <vt:i4>5</vt:i4>
      </vt:variant>
      <vt:variant>
        <vt:lpwstr>mailto:fps@fps.org.uk</vt:lpwstr>
      </vt:variant>
      <vt:variant>
        <vt:lpwstr/>
      </vt:variant>
      <vt:variant>
        <vt:i4>327704</vt:i4>
      </vt:variant>
      <vt:variant>
        <vt:i4>0</vt:i4>
      </vt:variant>
      <vt:variant>
        <vt:i4>0</vt:i4>
      </vt:variant>
      <vt:variant>
        <vt:i4>5</vt:i4>
      </vt:variant>
      <vt:variant>
        <vt:lpwstr>http://www.fairpaymentcampaign.co.uk/support.asp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c:title>
  <dc:creator>Dianne Jennings</dc:creator>
  <cp:keywords>FPS S&amp;T Jan 2012</cp:keywords>
  <cp:lastModifiedBy>Melissa Bramley</cp:lastModifiedBy>
  <cp:revision>3</cp:revision>
  <cp:lastPrinted>2021-04-28T12:51:00Z</cp:lastPrinted>
  <dcterms:created xsi:type="dcterms:W3CDTF">2021-04-28T12:51:00Z</dcterms:created>
  <dcterms:modified xsi:type="dcterms:W3CDTF">2021-04-28T12:52:00Z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0x0101003696B0ED21D76E4C8103BB96908FB2A0</vt:lpwstr>
  </property>
</Properties>
</file>